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6F98E001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381589" w:rsidRPr="00381589">
        <w:rPr>
          <w:rFonts w:cstheme="minorHAnsi"/>
          <w:b/>
          <w:szCs w:val="22"/>
        </w:rPr>
        <w:t>Przebudowa i modernizacja boiska wielofunkcy</w:t>
      </w:r>
      <w:r w:rsidR="00381589">
        <w:rPr>
          <w:rFonts w:cstheme="minorHAnsi"/>
          <w:b/>
          <w:szCs w:val="22"/>
        </w:rPr>
        <w:t>jnego przy Szkole Podstawowej w </w:t>
      </w:r>
      <w:r w:rsidR="00381589" w:rsidRPr="00381589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3547FC84" w:rsidR="00C84AF8" w:rsidRPr="006B5761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okres gwarancji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005EAA">
        <w:rPr>
          <w:rFonts w:cstheme="minorHAnsi"/>
          <w:b/>
          <w:szCs w:val="22"/>
        </w:rPr>
        <w:t>3 lata / 4 lata / 5 </w:t>
      </w:r>
      <w:r w:rsidR="00D17301">
        <w:rPr>
          <w:rFonts w:cstheme="minorHAnsi"/>
          <w:b/>
          <w:szCs w:val="22"/>
        </w:rPr>
        <w:t>lat</w:t>
      </w:r>
      <w:r w:rsidR="00005EAA">
        <w:rPr>
          <w:rFonts w:cstheme="minorHAnsi"/>
          <w:b/>
          <w:szCs w:val="22"/>
        </w:rPr>
        <w:t>*</w:t>
      </w:r>
      <w:r w:rsidR="00D17301">
        <w:rPr>
          <w:rFonts w:cstheme="minorHAnsi"/>
          <w:b/>
          <w:szCs w:val="22"/>
        </w:rPr>
        <w:t>.</w:t>
      </w:r>
    </w:p>
    <w:p w14:paraId="00DE7A67" w14:textId="578D39F8" w:rsidR="00A4704F" w:rsidRPr="00AA076A" w:rsidRDefault="00090A2B" w:rsidP="00E01467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AA076A">
        <w:rPr>
          <w:rFonts w:cstheme="minorHAnsi"/>
          <w:szCs w:val="22"/>
        </w:rPr>
        <w:t>Oświadczamy, że funkcja</w:t>
      </w:r>
      <w:r w:rsidR="00381589" w:rsidRPr="00AA076A">
        <w:rPr>
          <w:rFonts w:cstheme="minorHAnsi"/>
          <w:szCs w:val="22"/>
        </w:rPr>
        <w:t xml:space="preserve"> kierownika budowy zostanie powierzona </w:t>
      </w:r>
      <w:r w:rsidR="005865D5" w:rsidRPr="00AA076A">
        <w:rPr>
          <w:rFonts w:cstheme="minorHAnsi"/>
          <w:szCs w:val="22"/>
        </w:rPr>
        <w:t>osobie posiadającej doświadczenie w realizacji ...............</w:t>
      </w:r>
      <w:r w:rsidR="00C12F9A" w:rsidRPr="00AA076A">
        <w:rPr>
          <w:rFonts w:cstheme="minorHAnsi"/>
          <w:szCs w:val="22"/>
        </w:rPr>
        <w:t xml:space="preserve"> </w:t>
      </w:r>
      <w:r w:rsidR="00034BBD" w:rsidRPr="00AA076A">
        <w:rPr>
          <w:rFonts w:cstheme="minorHAnsi"/>
          <w:i/>
          <w:sz w:val="18"/>
          <w:szCs w:val="22"/>
        </w:rPr>
        <w:t>[wskazać ilość]</w:t>
      </w:r>
      <w:r w:rsidR="00C12F9A" w:rsidRPr="00AA076A">
        <w:rPr>
          <w:rFonts w:cstheme="minorHAnsi"/>
          <w:i/>
          <w:szCs w:val="22"/>
        </w:rPr>
        <w:t xml:space="preserve"> </w:t>
      </w:r>
      <w:r w:rsidR="005865D5" w:rsidRPr="00AA076A">
        <w:rPr>
          <w:rFonts w:cstheme="minorHAnsi"/>
          <w:szCs w:val="22"/>
        </w:rPr>
        <w:t xml:space="preserve">zadań obejmujących budowę boiska o nawierzchni poliuretanowej na stanowisku kierownika budowy od rozpoczęcia do zakończenia budowy, na potwierdzenie czego składamy </w:t>
      </w:r>
      <w:r w:rsidR="00381589" w:rsidRPr="00AA076A">
        <w:rPr>
          <w:rFonts w:cstheme="minorHAnsi"/>
          <w:szCs w:val="22"/>
        </w:rPr>
        <w:t>f</w:t>
      </w:r>
      <w:r w:rsidR="005865D5" w:rsidRPr="00AA076A">
        <w:rPr>
          <w:rFonts w:cstheme="minorHAnsi"/>
          <w:szCs w:val="22"/>
        </w:rPr>
        <w:t>ormularz</w:t>
      </w:r>
      <w:r w:rsidR="00381589" w:rsidRPr="00AA076A">
        <w:rPr>
          <w:rFonts w:cstheme="minorHAnsi"/>
          <w:szCs w:val="22"/>
        </w:rPr>
        <w:t xml:space="preserve"> „Doświadczenie kierownika budowy”</w:t>
      </w:r>
      <w:r w:rsidR="005865D5" w:rsidRPr="00AA076A">
        <w:rPr>
          <w:rFonts w:cstheme="minorHAnsi"/>
          <w:szCs w:val="22"/>
        </w:rPr>
        <w:t>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</w:t>
      </w:r>
      <w:bookmarkStart w:id="0" w:name="_GoBack"/>
      <w:r w:rsidR="00F42E9B" w:rsidRPr="002714F7">
        <w:rPr>
          <w:rFonts w:cstheme="minorHAnsi"/>
          <w:szCs w:val="22"/>
        </w:rPr>
        <w:t>postępowania</w:t>
      </w:r>
      <w:bookmarkEnd w:id="0"/>
      <w:r w:rsidR="00F42E9B" w:rsidRPr="002714F7">
        <w:rPr>
          <w:rFonts w:cstheme="minorHAnsi"/>
          <w:szCs w:val="22"/>
        </w:rPr>
        <w:t>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1B393747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81589">
        <w:rPr>
          <w:rFonts w:cstheme="minorHAnsi"/>
          <w:szCs w:val="22"/>
        </w:rPr>
        <w:t>3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0B34E80F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 (o ile jest to wiadome, </w:t>
      </w:r>
      <w:r w:rsidR="001C666A">
        <w:rPr>
          <w:rFonts w:cstheme="minorHAnsi"/>
          <w:szCs w:val="22"/>
        </w:rPr>
        <w:t xml:space="preserve">należy </w:t>
      </w:r>
      <w:r w:rsidR="00DB6C64">
        <w:rPr>
          <w:rFonts w:cstheme="minorHAnsi"/>
          <w:szCs w:val="22"/>
        </w:rPr>
        <w:t>podać firmy podwykonawców)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087"/>
        <w:gridCol w:w="1716"/>
        <w:gridCol w:w="1716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034BBD">
        <w:trPr>
          <w:trHeight w:hRule="exact" w:val="366"/>
        </w:trPr>
        <w:tc>
          <w:tcPr>
            <w:tcW w:w="416" w:type="dxa"/>
            <w:vAlign w:val="bottom"/>
          </w:tcPr>
          <w:p w14:paraId="5E0FFD79" w14:textId="74C98C32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bottom"/>
          </w:tcPr>
          <w:p w14:paraId="267BFF19" w14:textId="03A4DE51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034BBD">
        <w:trPr>
          <w:trHeight w:hRule="exact" w:val="366"/>
        </w:trPr>
        <w:tc>
          <w:tcPr>
            <w:tcW w:w="416" w:type="dxa"/>
            <w:vAlign w:val="bottom"/>
          </w:tcPr>
          <w:p w14:paraId="67C4FCAB" w14:textId="77777777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bottom"/>
          </w:tcPr>
          <w:p w14:paraId="0B1E0AC2" w14:textId="66F18BCF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034BBD">
        <w:trPr>
          <w:trHeight w:hRule="exact" w:val="366"/>
        </w:trPr>
        <w:tc>
          <w:tcPr>
            <w:tcW w:w="416" w:type="dxa"/>
            <w:vAlign w:val="bottom"/>
          </w:tcPr>
          <w:p w14:paraId="0CF25207" w14:textId="77777777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bottom"/>
          </w:tcPr>
          <w:p w14:paraId="47419662" w14:textId="5B8D81DA" w:rsidR="00034BBD" w:rsidRPr="00034BBD" w:rsidRDefault="00034BBD" w:rsidP="00034BBD">
            <w:pPr>
              <w:pStyle w:val="Tekstpodstawowy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77777777" w:rsidR="00D15C7A" w:rsidRDefault="00D15C7A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Doświadczenie kierownika budowy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73E0033D" w14:textId="4E0C7B03" w:rsidR="00005EAA" w:rsidRDefault="00005EAA" w:rsidP="00005EAA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005EAA" w14:paraId="5B332167" w14:textId="77777777" w:rsidTr="00005E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556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FE78E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OŚWIADCZENIE WS. DOŚWIADCZENIA KIEROWNIKA BUDOWY</w:t>
            </w:r>
          </w:p>
        </w:tc>
      </w:tr>
    </w:tbl>
    <w:p w14:paraId="53955F22" w14:textId="77777777" w:rsidR="00005EAA" w:rsidRDefault="00005EAA" w:rsidP="00005EAA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246F78B7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6376C464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592E35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1E4E8717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5A13D0B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55AFB7F8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31914A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759FA8CF" w14:textId="77777777" w:rsidR="00005EAA" w:rsidRDefault="00005EAA" w:rsidP="00005EAA">
      <w:pPr>
        <w:spacing w:after="240"/>
        <w:rPr>
          <w:rFonts w:eastAsiaTheme="minorHAnsi" w:cstheme="minorHAnsi"/>
          <w:lang w:eastAsia="en-US"/>
        </w:rPr>
      </w:pPr>
      <w:r>
        <w:rPr>
          <w:rFonts w:cstheme="minorHAnsi"/>
        </w:rPr>
        <w:t>My niżej podpisani:</w:t>
      </w:r>
    </w:p>
    <w:p w14:paraId="091C00BE" w14:textId="77777777" w:rsidR="00005EAA" w:rsidRDefault="00005EAA" w:rsidP="00005EA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12553019" w14:textId="77777777" w:rsidR="00005EAA" w:rsidRDefault="00005EAA" w:rsidP="00005EAA">
      <w:pPr>
        <w:tabs>
          <w:tab w:val="right" w:leader="dot" w:pos="9638"/>
        </w:tabs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(imię, nazwisko, stanowisko)</w:t>
      </w:r>
    </w:p>
    <w:p w14:paraId="6922F5F6" w14:textId="77777777" w:rsidR="00005EAA" w:rsidRDefault="00005EAA" w:rsidP="00005EAA">
      <w:pPr>
        <w:spacing w:after="240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D42D81F" w14:textId="77777777" w:rsidR="00005EAA" w:rsidRDefault="00005EAA" w:rsidP="00005EA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086A23D6" w14:textId="77777777" w:rsidR="00005EAA" w:rsidRDefault="00005EAA" w:rsidP="00005EAA">
      <w:pPr>
        <w:tabs>
          <w:tab w:val="right" w:leader="dot" w:pos="9638"/>
        </w:tabs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(nazwa Wykonawcy/Wykonawców, adres, NIP, REGON)</w:t>
      </w:r>
    </w:p>
    <w:p w14:paraId="6AED84E8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510B30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CB0684F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769E7FF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99FAB01" w14:textId="77777777" w:rsidR="00005EAA" w:rsidRDefault="00005EAA" w:rsidP="00005EAA">
      <w:pPr>
        <w:tabs>
          <w:tab w:val="left" w:pos="8931"/>
        </w:tabs>
        <w:spacing w:after="0"/>
        <w:ind w:right="-2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„Przebudowa i modernizacja boiska wielofunkcyjnego przy Szkole Podstawowej w Tąpkowicach”</w:t>
      </w:r>
    </w:p>
    <w:p w14:paraId="3D70067A" w14:textId="77777777" w:rsidR="00005EAA" w:rsidRDefault="00005EAA" w:rsidP="00005EAA">
      <w:pPr>
        <w:spacing w:after="0"/>
        <w:outlineLvl w:val="5"/>
        <w:rPr>
          <w:rFonts w:eastAsia="Times New Roman" w:cstheme="minorHAnsi"/>
          <w:bCs/>
          <w:lang w:eastAsia="pl-PL"/>
        </w:rPr>
      </w:pPr>
    </w:p>
    <w:p w14:paraId="0DB54A3E" w14:textId="77777777" w:rsidR="00005EAA" w:rsidRDefault="00005EAA" w:rsidP="00005EAA">
      <w:pPr>
        <w:spacing w:after="0"/>
        <w:outlineLvl w:val="5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przedkładamy wykaz zadań potwierdzających doświadczenie osoby, która będzie uczestniczyć w wykonywaniu zamówienia na stanowisku kierownika budowy.</w:t>
      </w:r>
    </w:p>
    <w:p w14:paraId="7EEDF0C8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093B14B5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3A961488" w14:textId="77777777" w:rsidR="00005EAA" w:rsidRDefault="00005EAA" w:rsidP="00005EAA">
      <w:pPr>
        <w:spacing w:after="0"/>
        <w:outlineLvl w:val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Funkcję kierownika budowy sprawować będzie: ………………………</w:t>
      </w:r>
      <w:r>
        <w:rPr>
          <w:rFonts w:eastAsia="Times New Roman" w:cstheme="minorHAnsi"/>
          <w:lang w:eastAsia="pl-PL"/>
        </w:rPr>
        <w:t xml:space="preserve"> </w:t>
      </w:r>
    </w:p>
    <w:p w14:paraId="2A9E88C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1EF1752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30278074" w14:textId="77777777" w:rsidR="00005EAA" w:rsidRDefault="00005EAA" w:rsidP="00217F6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Wskazana osoba posiada następujące doświadczenie:</w:t>
      </w:r>
    </w:p>
    <w:p w14:paraId="0F490D8C" w14:textId="77777777" w:rsidR="00217F6D" w:rsidRDefault="00217F6D" w:rsidP="00217F6D">
      <w:pPr>
        <w:rPr>
          <w:rFonts w:eastAsia="Times New Roman" w:cstheme="minorHAnsi"/>
          <w:lang w:eastAsia="pl-PL"/>
        </w:rPr>
      </w:pPr>
    </w:p>
    <w:p w14:paraId="6A1761FE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1E173799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BBCB8C1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AB98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1AB93D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E53DD6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5262602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30FDC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7EB9418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Przy realizacji zadania: </w:t>
      </w:r>
    </w:p>
    <w:p w14:paraId="639D1E9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1DAB0702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4538992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757C382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CF42C5D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6E56D954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6499608F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6B1A30B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6CB52A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12F258B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28BFFA8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7FB9769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39EC8D15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10C6BBC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748DCC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EED6BC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54DA05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3E0E0A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BB937F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4BA4FB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4E6DE4E2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68F29455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3D315FB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A32ADD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5445604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9A4BEC7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2037C4B7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25A71875" w14:textId="77777777" w:rsidR="00005EAA" w:rsidRDefault="00005EAA" w:rsidP="00005EAA">
      <w:pPr>
        <w:widowControl/>
        <w:numPr>
          <w:ilvl w:val="0"/>
          <w:numId w:val="12"/>
        </w:numPr>
        <w:suppressAutoHyphens w:val="0"/>
        <w:snapToGrid w:val="0"/>
        <w:spacing w:before="120" w:after="0"/>
        <w:ind w:left="425" w:hanging="426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realizacji zadania: </w:t>
      </w:r>
    </w:p>
    <w:p w14:paraId="1661F8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47890DF7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6FE9A747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14:paraId="71C333DE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8A9CD3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14:paraId="5531F99D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sprawował funkcję</w:t>
      </w:r>
      <w:r>
        <w:rPr>
          <w:rFonts w:eastAsia="Times New Roman" w:cstheme="minorHAnsi"/>
          <w:b/>
          <w:lang w:eastAsia="pl-PL"/>
        </w:rPr>
        <w:t xml:space="preserve"> kierownika budowy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od rozpoczęcia robót do wykonania zadania*.</w:t>
      </w:r>
      <w:r>
        <w:rPr>
          <w:rFonts w:eastAsia="Times New Roman" w:cstheme="minorHAnsi"/>
          <w:lang w:eastAsia="pl-PL"/>
        </w:rPr>
        <w:t xml:space="preserve"> </w:t>
      </w:r>
    </w:p>
    <w:p w14:paraId="7941DEF0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F129465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6D3E6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lastRenderedPageBreak/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14:paraId="7A423174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58701FFB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6087CF4D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5528A51F" w14:textId="77777777" w:rsidR="00005EAA" w:rsidRDefault="00005EAA" w:rsidP="00005EAA">
      <w:pPr>
        <w:spacing w:after="0"/>
        <w:rPr>
          <w:rFonts w:eastAsia="Times New Roman" w:cstheme="minorHAnsi"/>
        </w:rPr>
      </w:pPr>
    </w:p>
    <w:p w14:paraId="35F2A8E5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4630DC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54CD2F54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585C3EB2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65DE200F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580C0C9" w14:textId="77777777" w:rsidR="00005EAA" w:rsidRDefault="00005EAA" w:rsidP="00005EAA">
      <w:pPr>
        <w:spacing w:after="0"/>
        <w:ind w:right="-1"/>
        <w:rPr>
          <w:rFonts w:eastAsia="Times New Roman" w:cstheme="minorHAnsi"/>
          <w:i/>
        </w:rPr>
      </w:pP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061AC93F" w:rsidR="00DB6C64" w:rsidRDefault="00DB6C64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5E9D8753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>Załącznik nr 2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83"/>
        <w:gridCol w:w="1091"/>
        <w:gridCol w:w="1340"/>
        <w:gridCol w:w="1377"/>
        <w:gridCol w:w="1842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B7143F" w:rsidRPr="00B7143F" w14:paraId="0165F6B1" w14:textId="77777777" w:rsidTr="00217F6D">
        <w:tc>
          <w:tcPr>
            <w:tcW w:w="0" w:type="auto"/>
          </w:tcPr>
          <w:p w14:paraId="40BEE7DD" w14:textId="7F1129FF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14:paraId="76D1E18C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A0CA2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CC6B703" w14:textId="11C552F8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1E67D15F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0FD7F6EA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8089E94" w:rsidR="00A07437" w:rsidRDefault="00A07437" w:rsidP="00A07437">
      <w:pPr>
        <w:widowControl/>
        <w:suppressAutoHyphens w:val="0"/>
        <w:spacing w:after="160" w:line="259" w:lineRule="auto"/>
        <w:jc w:val="right"/>
      </w:pPr>
      <w:r>
        <w:t>Załącznik nr 3</w:t>
      </w:r>
      <w:r>
        <w:t xml:space="preserve">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WYKAZ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2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33ECCE48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66667602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217F6D">
        <w:rPr>
          <w:rFonts w:cstheme="minorHAnsi"/>
          <w:b/>
          <w:bCs/>
          <w:spacing w:val="4"/>
          <w:sz w:val="20"/>
          <w:szCs w:val="20"/>
        </w:rPr>
        <w:t>4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77777777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4911CB" w:rsidRPr="00747A7A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143A" w14:textId="77777777" w:rsidR="00F94F74" w:rsidRDefault="00F94F74" w:rsidP="00F42E9B">
      <w:r>
        <w:separator/>
      </w:r>
    </w:p>
    <w:p w14:paraId="6E1AD799" w14:textId="77777777" w:rsidR="00F94F74" w:rsidRDefault="00F94F74"/>
  </w:endnote>
  <w:endnote w:type="continuationSeparator" w:id="0">
    <w:p w14:paraId="78620247" w14:textId="77777777" w:rsidR="00F94F74" w:rsidRDefault="00F94F74" w:rsidP="00F42E9B">
      <w:r>
        <w:continuationSeparator/>
      </w:r>
    </w:p>
    <w:p w14:paraId="62FE6569" w14:textId="77777777" w:rsidR="00F94F74" w:rsidRDefault="00F94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FE41" w14:textId="77777777" w:rsidR="00F94F74" w:rsidRDefault="00F94F74">
      <w:r>
        <w:separator/>
      </w:r>
    </w:p>
  </w:footnote>
  <w:footnote w:type="continuationSeparator" w:id="0">
    <w:p w14:paraId="6C0EE156" w14:textId="77777777" w:rsidR="00F94F74" w:rsidRDefault="00F94F74" w:rsidP="00F42E9B">
      <w:r>
        <w:continuationSeparator/>
      </w:r>
    </w:p>
    <w:p w14:paraId="11E796C8" w14:textId="77777777" w:rsidR="00F94F74" w:rsidRDefault="00F94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8FF5-EA9E-4B2D-B11C-89D581F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24</cp:revision>
  <cp:lastPrinted>2016-11-30T08:38:00Z</cp:lastPrinted>
  <dcterms:created xsi:type="dcterms:W3CDTF">2016-12-05T20:46:00Z</dcterms:created>
  <dcterms:modified xsi:type="dcterms:W3CDTF">2017-03-21T21:10:00Z</dcterms:modified>
</cp:coreProperties>
</file>