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4573" w14:textId="0F9C58E9" w:rsidR="0004755E" w:rsidRPr="0004755E" w:rsidRDefault="0004755E" w:rsidP="0004755E">
      <w:pPr>
        <w:jc w:val="right"/>
        <w:rPr>
          <w:rFonts w:ascii="Arial Narrow" w:hAnsi="Arial Narrow"/>
          <w:sz w:val="20"/>
          <w:szCs w:val="20"/>
        </w:rPr>
      </w:pPr>
      <w:r w:rsidRPr="0004755E">
        <w:rPr>
          <w:rFonts w:ascii="Arial Narrow" w:hAnsi="Arial Narrow"/>
          <w:sz w:val="20"/>
          <w:szCs w:val="20"/>
        </w:rPr>
        <w:t>Załącznik nr 1 do Ogłoszenia o naborze</w:t>
      </w:r>
      <w:r w:rsidR="006F5426">
        <w:rPr>
          <w:rFonts w:ascii="Arial Narrow" w:hAnsi="Arial Narrow"/>
          <w:sz w:val="20"/>
          <w:szCs w:val="20"/>
        </w:rPr>
        <w:t xml:space="preserve"> na</w:t>
      </w:r>
      <w:r w:rsidRPr="0004755E">
        <w:rPr>
          <w:rFonts w:ascii="Arial Narrow" w:hAnsi="Arial Narrow"/>
          <w:sz w:val="20"/>
          <w:szCs w:val="20"/>
        </w:rPr>
        <w:t xml:space="preserve"> Partnera</w:t>
      </w:r>
    </w:p>
    <w:p w14:paraId="74FC3333" w14:textId="18576A14" w:rsidR="0049013A" w:rsidRPr="0004755E" w:rsidRDefault="00C36DC1" w:rsidP="009F752F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04755E">
        <w:rPr>
          <w:rFonts w:ascii="Arial Narrow" w:hAnsi="Arial Narrow"/>
          <w:b/>
          <w:bCs/>
          <w:sz w:val="40"/>
          <w:szCs w:val="40"/>
        </w:rPr>
        <w:t>OFERTA PARTNERA</w:t>
      </w:r>
    </w:p>
    <w:p w14:paraId="36E67724" w14:textId="0282B136" w:rsidR="00C36DC1" w:rsidRPr="0004755E" w:rsidRDefault="00C36DC1" w:rsidP="0002374F">
      <w:pPr>
        <w:jc w:val="both"/>
        <w:rPr>
          <w:rFonts w:ascii="Arial Narrow" w:hAnsi="Arial Narrow"/>
        </w:rPr>
      </w:pPr>
      <w:r w:rsidRPr="0004755E">
        <w:rPr>
          <w:rFonts w:ascii="Arial Narrow" w:hAnsi="Arial Narrow"/>
        </w:rPr>
        <w:t xml:space="preserve">Do wspólnej realizacji projektu inwestycyjnego </w:t>
      </w:r>
      <w:r w:rsidR="006F5426">
        <w:rPr>
          <w:rFonts w:ascii="Arial Narrow" w:hAnsi="Arial Narrow"/>
        </w:rPr>
        <w:t>„</w:t>
      </w:r>
      <w:r w:rsidR="0002374F" w:rsidRPr="0002374F">
        <w:rPr>
          <w:rFonts w:ascii="Arial Narrow" w:hAnsi="Arial Narrow"/>
        </w:rPr>
        <w:t>Rozwój infrastruktury usług społecznych na terenie Gminy Ożarowice”</w:t>
      </w:r>
      <w:r w:rsidRPr="0004755E">
        <w:rPr>
          <w:rFonts w:ascii="Arial Narrow" w:hAnsi="Arial Narrow"/>
        </w:rPr>
        <w:t>,</w:t>
      </w:r>
      <w:r w:rsidR="0004755E">
        <w:rPr>
          <w:rFonts w:ascii="Arial Narrow" w:hAnsi="Arial Narrow"/>
        </w:rPr>
        <w:t xml:space="preserve"> </w:t>
      </w:r>
      <w:r w:rsidRPr="0004755E">
        <w:rPr>
          <w:rFonts w:ascii="Arial Narrow" w:hAnsi="Arial Narrow"/>
        </w:rPr>
        <w:t>który zamierza złożyć w ramach postępowania konkursowego ogłoszonego przez Zarząd Województwa Śląskiego – Nabór nr FESL.08.04-IZ.01-223/25, 8.4 Infrastruktura usług społecznych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C6420F" w14:paraId="0E8D2EFE" w14:textId="77777777" w:rsidTr="00C6420F">
        <w:tc>
          <w:tcPr>
            <w:tcW w:w="9060" w:type="dxa"/>
            <w:gridSpan w:val="2"/>
            <w:shd w:val="clear" w:color="auto" w:fill="BDD6EE" w:themeFill="accent5" w:themeFillTint="66"/>
          </w:tcPr>
          <w:p w14:paraId="7198D0BF" w14:textId="5B79777F" w:rsidR="00C6420F" w:rsidRPr="00C6420F" w:rsidRDefault="00C6420F" w:rsidP="00C6420F">
            <w:pPr>
              <w:spacing w:before="120" w:after="120"/>
              <w:jc w:val="center"/>
              <w:rPr>
                <w:b/>
                <w:bCs/>
              </w:rPr>
            </w:pPr>
            <w:r w:rsidRPr="00C6420F">
              <w:rPr>
                <w:b/>
                <w:bCs/>
              </w:rPr>
              <w:t>DANE PODMIOTU</w:t>
            </w:r>
          </w:p>
        </w:tc>
      </w:tr>
      <w:tr w:rsidR="004C7A04" w14:paraId="5FB1EE82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4B340E48" w14:textId="266141AA" w:rsidR="004C7A04" w:rsidRPr="00C6420F" w:rsidRDefault="004C7A04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>NAZWA ORGANIZACJI</w:t>
            </w:r>
          </w:p>
        </w:tc>
        <w:tc>
          <w:tcPr>
            <w:tcW w:w="5521" w:type="dxa"/>
          </w:tcPr>
          <w:p w14:paraId="2714B008" w14:textId="77777777" w:rsidR="004C7A04" w:rsidRDefault="004C7A04" w:rsidP="00C6420F">
            <w:pPr>
              <w:spacing w:before="120" w:after="120"/>
            </w:pPr>
          </w:p>
        </w:tc>
      </w:tr>
      <w:tr w:rsidR="004C7A04" w14:paraId="14E5DCCF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4817D5A1" w14:textId="56A10570" w:rsidR="004C7A04" w:rsidRPr="00C6420F" w:rsidRDefault="004C7A04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>DANE ADRESOWE</w:t>
            </w:r>
          </w:p>
        </w:tc>
        <w:tc>
          <w:tcPr>
            <w:tcW w:w="5521" w:type="dxa"/>
          </w:tcPr>
          <w:p w14:paraId="556B6A9D" w14:textId="77777777" w:rsidR="004C7A04" w:rsidRDefault="004C7A04" w:rsidP="00C6420F">
            <w:pPr>
              <w:spacing w:before="120" w:after="120"/>
            </w:pPr>
          </w:p>
        </w:tc>
      </w:tr>
      <w:tr w:rsidR="004C7A04" w14:paraId="4B64498D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5154A786" w14:textId="6B0CDB27" w:rsidR="004C7A04" w:rsidRPr="00C6420F" w:rsidRDefault="004C7A04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>TELEFON</w:t>
            </w:r>
          </w:p>
        </w:tc>
        <w:tc>
          <w:tcPr>
            <w:tcW w:w="5521" w:type="dxa"/>
          </w:tcPr>
          <w:p w14:paraId="37AB8D9B" w14:textId="77777777" w:rsidR="004C7A04" w:rsidRDefault="004C7A04" w:rsidP="00C6420F">
            <w:pPr>
              <w:spacing w:before="120" w:after="120"/>
            </w:pPr>
          </w:p>
        </w:tc>
      </w:tr>
      <w:tr w:rsidR="004C7A04" w14:paraId="6B6B639B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616682AF" w14:textId="60DA709A" w:rsidR="004C7A04" w:rsidRPr="00C6420F" w:rsidRDefault="004C7A04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>MAIL</w:t>
            </w:r>
          </w:p>
        </w:tc>
        <w:tc>
          <w:tcPr>
            <w:tcW w:w="5521" w:type="dxa"/>
          </w:tcPr>
          <w:p w14:paraId="34B052F5" w14:textId="77777777" w:rsidR="004C7A04" w:rsidRDefault="004C7A04" w:rsidP="00C6420F">
            <w:pPr>
              <w:spacing w:before="120" w:after="120"/>
            </w:pPr>
          </w:p>
        </w:tc>
      </w:tr>
      <w:tr w:rsidR="004C7A04" w14:paraId="502A496A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11D93303" w14:textId="3C8F766D" w:rsidR="004C7A04" w:rsidRPr="00C6420F" w:rsidRDefault="004C7A04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>REGON</w:t>
            </w:r>
          </w:p>
        </w:tc>
        <w:tc>
          <w:tcPr>
            <w:tcW w:w="5521" w:type="dxa"/>
          </w:tcPr>
          <w:p w14:paraId="5486BDC0" w14:textId="77777777" w:rsidR="004C7A04" w:rsidRDefault="004C7A04" w:rsidP="00C6420F">
            <w:pPr>
              <w:spacing w:before="120" w:after="120"/>
            </w:pPr>
          </w:p>
        </w:tc>
      </w:tr>
      <w:tr w:rsidR="004C7A04" w14:paraId="7C7310C7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014F391C" w14:textId="2883BD16" w:rsidR="004C7A04" w:rsidRPr="00C6420F" w:rsidRDefault="004C7A04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>NIP</w:t>
            </w:r>
          </w:p>
        </w:tc>
        <w:tc>
          <w:tcPr>
            <w:tcW w:w="5521" w:type="dxa"/>
          </w:tcPr>
          <w:p w14:paraId="574E933B" w14:textId="77777777" w:rsidR="004C7A04" w:rsidRDefault="004C7A04" w:rsidP="00C6420F">
            <w:pPr>
              <w:spacing w:before="120" w:after="120"/>
            </w:pPr>
          </w:p>
        </w:tc>
      </w:tr>
      <w:tr w:rsidR="004C7A04" w14:paraId="1689EED7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12140D89" w14:textId="5E63FC84" w:rsidR="004C7A04" w:rsidRPr="00C6420F" w:rsidRDefault="004C7A04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>KRS</w:t>
            </w:r>
          </w:p>
        </w:tc>
        <w:tc>
          <w:tcPr>
            <w:tcW w:w="5521" w:type="dxa"/>
          </w:tcPr>
          <w:p w14:paraId="2657EF74" w14:textId="77777777" w:rsidR="004C7A04" w:rsidRDefault="004C7A04" w:rsidP="00C6420F">
            <w:pPr>
              <w:spacing w:before="120" w:after="120"/>
            </w:pPr>
          </w:p>
        </w:tc>
      </w:tr>
      <w:tr w:rsidR="004C7A04" w14:paraId="38923784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449C5C56" w14:textId="65814BA2" w:rsidR="004C7A04" w:rsidRPr="00C6420F" w:rsidRDefault="004C7A04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>FORMA ORGANIZACYJNA</w:t>
            </w:r>
          </w:p>
        </w:tc>
        <w:tc>
          <w:tcPr>
            <w:tcW w:w="5521" w:type="dxa"/>
          </w:tcPr>
          <w:p w14:paraId="3D8F2BDB" w14:textId="77777777" w:rsidR="004C7A04" w:rsidRDefault="004C7A04" w:rsidP="00C6420F">
            <w:pPr>
              <w:spacing w:before="120" w:after="120"/>
            </w:pPr>
          </w:p>
        </w:tc>
      </w:tr>
      <w:tr w:rsidR="004C7A04" w14:paraId="161B6C80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5C689D51" w14:textId="7920F1E8" w:rsidR="004C7A04" w:rsidRPr="00C6420F" w:rsidRDefault="004C7A04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>OSOBA UPOWAŻNIONA DO REPREZENTACJI PODMIOTU</w:t>
            </w:r>
          </w:p>
        </w:tc>
        <w:tc>
          <w:tcPr>
            <w:tcW w:w="5521" w:type="dxa"/>
          </w:tcPr>
          <w:p w14:paraId="34680884" w14:textId="77777777" w:rsidR="004C7A04" w:rsidRDefault="004C7A04" w:rsidP="00C6420F">
            <w:pPr>
              <w:spacing w:before="120" w:after="120"/>
            </w:pPr>
          </w:p>
        </w:tc>
      </w:tr>
      <w:tr w:rsidR="004C7A04" w14:paraId="55200548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351E14FC" w14:textId="6FCED5FC" w:rsidR="004C7A04" w:rsidRPr="00C6420F" w:rsidRDefault="007E4925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>TYTUŁ REPREZENTACJI</w:t>
            </w:r>
          </w:p>
        </w:tc>
        <w:tc>
          <w:tcPr>
            <w:tcW w:w="5521" w:type="dxa"/>
          </w:tcPr>
          <w:p w14:paraId="5E17E102" w14:textId="77777777" w:rsidR="004C7A04" w:rsidRDefault="004C7A04" w:rsidP="00C6420F">
            <w:pPr>
              <w:spacing w:before="120" w:after="120"/>
            </w:pPr>
          </w:p>
        </w:tc>
      </w:tr>
      <w:tr w:rsidR="004C7A04" w14:paraId="13C57653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7B51E75D" w14:textId="3A77F62D" w:rsidR="004C7A04" w:rsidRPr="00C6420F" w:rsidRDefault="007E4925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 xml:space="preserve">OSOBA DO KONTAKTÓW ROBOCZYCH </w:t>
            </w:r>
          </w:p>
        </w:tc>
        <w:tc>
          <w:tcPr>
            <w:tcW w:w="5521" w:type="dxa"/>
          </w:tcPr>
          <w:p w14:paraId="1025C363" w14:textId="77777777" w:rsidR="004C7A04" w:rsidRDefault="004C7A04" w:rsidP="00C6420F">
            <w:pPr>
              <w:spacing w:before="120" w:after="120"/>
            </w:pPr>
          </w:p>
        </w:tc>
      </w:tr>
      <w:tr w:rsidR="004C7A04" w14:paraId="788EE103" w14:textId="77777777" w:rsidTr="00C6420F">
        <w:tc>
          <w:tcPr>
            <w:tcW w:w="3539" w:type="dxa"/>
            <w:shd w:val="clear" w:color="auto" w:fill="BDD6EE" w:themeFill="accent5" w:themeFillTint="66"/>
          </w:tcPr>
          <w:p w14:paraId="1958FAF6" w14:textId="413CAE99" w:rsidR="004C7A04" w:rsidRPr="00C6420F" w:rsidRDefault="007E4925" w:rsidP="00C6420F">
            <w:pPr>
              <w:spacing w:before="120" w:after="120"/>
              <w:rPr>
                <w:b/>
                <w:bCs/>
              </w:rPr>
            </w:pPr>
            <w:r w:rsidRPr="00C6420F">
              <w:rPr>
                <w:b/>
                <w:bCs/>
              </w:rPr>
              <w:t>TELEFON I MAIL DO W/W OSOBY</w:t>
            </w:r>
          </w:p>
        </w:tc>
        <w:tc>
          <w:tcPr>
            <w:tcW w:w="5521" w:type="dxa"/>
          </w:tcPr>
          <w:p w14:paraId="05A07AAD" w14:textId="77777777" w:rsidR="004C7A04" w:rsidRDefault="004C7A04" w:rsidP="00C6420F">
            <w:pPr>
              <w:spacing w:before="120" w:after="120"/>
            </w:pPr>
          </w:p>
        </w:tc>
      </w:tr>
    </w:tbl>
    <w:p w14:paraId="1293338A" w14:textId="1AE69976" w:rsidR="00C36DC1" w:rsidRDefault="00C36DC1" w:rsidP="00C6420F">
      <w:pPr>
        <w:spacing w:before="120" w:after="12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7E4925" w14:paraId="4287B449" w14:textId="77777777" w:rsidTr="00C6420F">
        <w:tc>
          <w:tcPr>
            <w:tcW w:w="9060" w:type="dxa"/>
            <w:gridSpan w:val="2"/>
            <w:shd w:val="clear" w:color="auto" w:fill="BDD6EE" w:themeFill="accent5" w:themeFillTint="66"/>
          </w:tcPr>
          <w:p w14:paraId="391700D5" w14:textId="6F98D52A" w:rsidR="007E4925" w:rsidRPr="007E4925" w:rsidRDefault="007E4925" w:rsidP="00C6420F">
            <w:pPr>
              <w:spacing w:before="120" w:after="120"/>
              <w:jc w:val="center"/>
              <w:rPr>
                <w:b/>
                <w:bCs/>
              </w:rPr>
            </w:pPr>
            <w:r w:rsidRPr="007E4925">
              <w:rPr>
                <w:b/>
                <w:bCs/>
              </w:rPr>
              <w:t>WYMAGANIA FORMALNE</w:t>
            </w:r>
          </w:p>
        </w:tc>
      </w:tr>
      <w:tr w:rsidR="007E4925" w14:paraId="78B107F1" w14:textId="77777777" w:rsidTr="00C6420F">
        <w:tc>
          <w:tcPr>
            <w:tcW w:w="5949" w:type="dxa"/>
            <w:shd w:val="clear" w:color="auto" w:fill="BDD6EE" w:themeFill="accent5" w:themeFillTint="66"/>
          </w:tcPr>
          <w:p w14:paraId="6B1C243E" w14:textId="659257E6" w:rsidR="007E4925" w:rsidRPr="00C6420F" w:rsidRDefault="007E4925" w:rsidP="00C6420F">
            <w:pPr>
              <w:spacing w:before="120" w:after="120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</w:rPr>
              <w:t>Oświadczam, że posiadamy zasoby niezbędne do realizacji projektu (kadrę, sprzęt techniczny, potencjał finansowy).</w:t>
            </w:r>
          </w:p>
        </w:tc>
        <w:tc>
          <w:tcPr>
            <w:tcW w:w="3111" w:type="dxa"/>
            <w:vAlign w:val="center"/>
          </w:tcPr>
          <w:p w14:paraId="31A7428E" w14:textId="35FAA21F" w:rsidR="007E4925" w:rsidRPr="007E4925" w:rsidRDefault="007E4925" w:rsidP="00C6420F">
            <w:pPr>
              <w:spacing w:before="120" w:after="120"/>
              <w:jc w:val="center"/>
              <w:rPr>
                <w:b/>
                <w:bCs/>
                <w:sz w:val="36"/>
                <w:szCs w:val="36"/>
              </w:rPr>
            </w:pPr>
            <w:r w:rsidRPr="007E4925">
              <w:rPr>
                <w:b/>
                <w:bCs/>
                <w:sz w:val="36"/>
                <w:szCs w:val="36"/>
              </w:rPr>
              <w:t>TAK/NIE</w:t>
            </w:r>
          </w:p>
        </w:tc>
      </w:tr>
      <w:tr w:rsidR="007E4925" w14:paraId="6C6B37C0" w14:textId="77777777" w:rsidTr="00C6420F">
        <w:tc>
          <w:tcPr>
            <w:tcW w:w="5949" w:type="dxa"/>
            <w:shd w:val="clear" w:color="auto" w:fill="BDD6EE" w:themeFill="accent5" w:themeFillTint="66"/>
          </w:tcPr>
          <w:p w14:paraId="3A8A97E5" w14:textId="5C2269BC" w:rsidR="007E4925" w:rsidRPr="00C6420F" w:rsidRDefault="007E4925" w:rsidP="00C6420F">
            <w:pPr>
              <w:spacing w:before="120" w:after="120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</w:rPr>
              <w:t xml:space="preserve">Deklaruje uczestnictwo w realizacji projektu przewidziane jest na każdym jego etapie, w tym wspólne przygotowanie wniosku o dofinansowanie, wspólne zarządzanie projektem </w:t>
            </w:r>
          </w:p>
        </w:tc>
        <w:tc>
          <w:tcPr>
            <w:tcW w:w="3111" w:type="dxa"/>
            <w:vAlign w:val="center"/>
          </w:tcPr>
          <w:p w14:paraId="71F20308" w14:textId="0CAEB75F" w:rsidR="007E4925" w:rsidRPr="007E4925" w:rsidRDefault="007E4925" w:rsidP="00C6420F">
            <w:pPr>
              <w:spacing w:before="120" w:after="120"/>
              <w:jc w:val="center"/>
              <w:rPr>
                <w:b/>
                <w:bCs/>
                <w:sz w:val="36"/>
                <w:szCs w:val="36"/>
              </w:rPr>
            </w:pPr>
            <w:r w:rsidRPr="007E4925">
              <w:rPr>
                <w:b/>
                <w:bCs/>
                <w:sz w:val="36"/>
                <w:szCs w:val="36"/>
              </w:rPr>
              <w:t>TAK/NIE</w:t>
            </w:r>
          </w:p>
        </w:tc>
      </w:tr>
      <w:tr w:rsidR="007E4925" w14:paraId="5FC6801F" w14:textId="77777777" w:rsidTr="00C6420F">
        <w:tc>
          <w:tcPr>
            <w:tcW w:w="5949" w:type="dxa"/>
            <w:shd w:val="clear" w:color="auto" w:fill="BDD6EE" w:themeFill="accent5" w:themeFillTint="66"/>
          </w:tcPr>
          <w:p w14:paraId="6846A5AD" w14:textId="4C55FE13" w:rsidR="007E4925" w:rsidRPr="00C6420F" w:rsidRDefault="007E4925" w:rsidP="00C6420F">
            <w:pPr>
              <w:spacing w:before="120" w:after="120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</w:rPr>
              <w:t xml:space="preserve">Deklaruję, iż Zespół projektowy naszej organizacji będzie dyspozycyjny przez pełen okres przygotowania i realizacji </w:t>
            </w:r>
            <w:r w:rsidRPr="00C6420F">
              <w:rPr>
                <w:rFonts w:ascii="Arial Narrow" w:hAnsi="Arial Narrow"/>
              </w:rPr>
              <w:lastRenderedPageBreak/>
              <w:t>projektu, a także w przypadku konieczności prowadzenia prac związanych z rozliczaniem projektu po okresie jego realizacji.</w:t>
            </w:r>
          </w:p>
        </w:tc>
        <w:tc>
          <w:tcPr>
            <w:tcW w:w="3111" w:type="dxa"/>
            <w:vAlign w:val="center"/>
          </w:tcPr>
          <w:p w14:paraId="794ED175" w14:textId="6C1B2ED0" w:rsidR="007E4925" w:rsidRPr="007E4925" w:rsidRDefault="007E4925" w:rsidP="00C6420F">
            <w:pPr>
              <w:spacing w:before="120" w:after="120"/>
              <w:jc w:val="center"/>
              <w:rPr>
                <w:b/>
                <w:bCs/>
                <w:sz w:val="36"/>
                <w:szCs w:val="36"/>
              </w:rPr>
            </w:pPr>
            <w:r w:rsidRPr="007E4925">
              <w:rPr>
                <w:b/>
                <w:bCs/>
                <w:sz w:val="36"/>
                <w:szCs w:val="36"/>
              </w:rPr>
              <w:lastRenderedPageBreak/>
              <w:t>TAK/NIE</w:t>
            </w:r>
          </w:p>
        </w:tc>
      </w:tr>
    </w:tbl>
    <w:p w14:paraId="43FD0226" w14:textId="26AD5475" w:rsidR="00C36DC1" w:rsidRDefault="00C36DC1" w:rsidP="007E4925"/>
    <w:tbl>
      <w:tblPr>
        <w:tblOverlap w:val="never"/>
        <w:tblW w:w="91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8"/>
      </w:tblGrid>
      <w:tr w:rsidR="007E4925" w:rsidRPr="00C36DC1" w14:paraId="41264BB9" w14:textId="77777777" w:rsidTr="00C6420F">
        <w:trPr>
          <w:trHeight w:hRule="exact" w:val="531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D29EE4" w14:textId="628DD03D" w:rsidR="007E4925" w:rsidRPr="00C6420F" w:rsidRDefault="007E4925" w:rsidP="00C6420F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6420F">
              <w:rPr>
                <w:rFonts w:ascii="Arial Narrow" w:hAnsi="Arial Narrow"/>
                <w:b/>
                <w:bCs/>
              </w:rPr>
              <w:t>CZEŚĆ MERYTORYCZNA I POTENCJAŁ PARTNERA</w:t>
            </w:r>
          </w:p>
        </w:tc>
      </w:tr>
      <w:tr w:rsidR="007E4925" w:rsidRPr="00C36DC1" w14:paraId="6A354EB2" w14:textId="77777777" w:rsidTr="00C6420F">
        <w:trPr>
          <w:trHeight w:hRule="exact" w:val="577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E20061" w14:textId="0BDC5695" w:rsidR="007E4925" w:rsidRPr="007E4925" w:rsidRDefault="00C6420F" w:rsidP="00C6420F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  </w:t>
            </w:r>
            <w:r w:rsidR="007E4925" w:rsidRPr="007E4925">
              <w:rPr>
                <w:rFonts w:ascii="Arial Narrow" w:hAnsi="Arial Narrow"/>
                <w:b/>
                <w:bCs/>
              </w:rPr>
              <w:t>Zgodność działalności Partnera z celami p</w:t>
            </w:r>
            <w:r w:rsidR="007E4925">
              <w:rPr>
                <w:rFonts w:ascii="Arial Narrow" w:hAnsi="Arial Narrow"/>
                <w:b/>
                <w:bCs/>
              </w:rPr>
              <w:t>rojektu:</w:t>
            </w:r>
          </w:p>
        </w:tc>
      </w:tr>
      <w:tr w:rsidR="007E4925" w:rsidRPr="00C36DC1" w14:paraId="7B870716" w14:textId="77777777" w:rsidTr="00C6420F">
        <w:trPr>
          <w:trHeight w:hRule="exact" w:val="727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EC84C" w14:textId="77777777" w:rsidR="007E4925" w:rsidRPr="007E4925" w:rsidRDefault="007E4925" w:rsidP="00C6420F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7E4925" w:rsidRPr="00C36DC1" w14:paraId="126269AA" w14:textId="77777777" w:rsidTr="00C6420F">
        <w:trPr>
          <w:trHeight w:hRule="exact" w:val="546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70693D7" w14:textId="4E9BE608" w:rsidR="007E4925" w:rsidRPr="007E4925" w:rsidRDefault="00C6420F" w:rsidP="00C6420F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  </w:t>
            </w:r>
            <w:r w:rsidR="007E4925" w:rsidRPr="007E4925">
              <w:rPr>
                <w:rFonts w:ascii="Arial Narrow" w:hAnsi="Arial Narrow"/>
                <w:b/>
                <w:bCs/>
              </w:rPr>
              <w:t>Oferowany wkład Partnera w realizację projektu (zasoby</w:t>
            </w:r>
            <w:r w:rsidR="007E4925"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7E4925" w:rsidRPr="00C36DC1" w14:paraId="6F907DBD" w14:textId="77777777" w:rsidTr="00C6420F">
        <w:trPr>
          <w:trHeight w:hRule="exact" w:val="695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70D27" w14:textId="77777777" w:rsidR="007E4925" w:rsidRPr="007E4925" w:rsidRDefault="007E4925" w:rsidP="00C6420F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7E4925" w:rsidRPr="00C6420F" w14:paraId="073CBEF7" w14:textId="77777777" w:rsidTr="00C6420F">
        <w:trPr>
          <w:trHeight w:hRule="exact" w:val="590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B316A2" w14:textId="732CC16E" w:rsidR="007E4925" w:rsidRPr="00C6420F" w:rsidRDefault="00C6420F" w:rsidP="00C6420F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</w:t>
            </w:r>
            <w:r w:rsidR="007E4925" w:rsidRPr="00C6420F">
              <w:rPr>
                <w:rFonts w:ascii="Arial Narrow" w:hAnsi="Arial Narrow"/>
                <w:b/>
                <w:bCs/>
              </w:rPr>
              <w:t>Deklarowany zakres współpracy w trakcie przygotowania projektu.</w:t>
            </w:r>
          </w:p>
          <w:p w14:paraId="0EE1CB31" w14:textId="77777777" w:rsidR="007E4925" w:rsidRPr="00C6420F" w:rsidRDefault="007E4925" w:rsidP="00C6420F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E4925" w:rsidRPr="00C36DC1" w14:paraId="2FCAFC0A" w14:textId="77777777" w:rsidTr="00C6420F">
        <w:trPr>
          <w:trHeight w:hRule="exact" w:val="705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E85AC" w14:textId="77777777" w:rsidR="007E4925" w:rsidRPr="007E4925" w:rsidRDefault="007E4925" w:rsidP="00C6420F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C6420F" w:rsidRPr="00C6420F" w14:paraId="12E6585F" w14:textId="77777777" w:rsidTr="00C6420F">
        <w:trPr>
          <w:trHeight w:hRule="exact" w:val="567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565422" w14:textId="4D27EE20" w:rsidR="00C6420F" w:rsidRPr="00C6420F" w:rsidRDefault="00C6420F" w:rsidP="00C6420F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</w:t>
            </w:r>
            <w:r w:rsidRPr="00C6420F">
              <w:rPr>
                <w:rFonts w:ascii="Arial Narrow" w:hAnsi="Arial Narrow"/>
                <w:b/>
                <w:bCs/>
              </w:rPr>
              <w:t>Doświadczenie Partnera w realizacji zadań projektowych.</w:t>
            </w:r>
          </w:p>
        </w:tc>
      </w:tr>
      <w:tr w:rsidR="007E4925" w:rsidRPr="00C36DC1" w14:paraId="3002926A" w14:textId="77777777" w:rsidTr="00C6420F">
        <w:trPr>
          <w:trHeight w:hRule="exact" w:val="728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4064E" w14:textId="77777777" w:rsidR="007E4925" w:rsidRPr="007E4925" w:rsidRDefault="007E4925" w:rsidP="00C6420F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</w:tbl>
    <w:p w14:paraId="09232B8B" w14:textId="66BC5BD1" w:rsidR="00C36DC1" w:rsidRDefault="00C36DC1" w:rsidP="00C6420F">
      <w:pPr>
        <w:pStyle w:val="Akapitzlist"/>
        <w:ind w:left="1080"/>
      </w:pPr>
    </w:p>
    <w:tbl>
      <w:tblPr>
        <w:tblOverlap w:val="never"/>
        <w:tblW w:w="91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6"/>
        <w:gridCol w:w="1555"/>
      </w:tblGrid>
      <w:tr w:rsidR="00C6420F" w:rsidRPr="00C36DC1" w14:paraId="3DDC6852" w14:textId="77777777" w:rsidTr="00C6420F">
        <w:trPr>
          <w:trHeight w:hRule="exact" w:val="475"/>
          <w:jc w:val="center"/>
        </w:trPr>
        <w:tc>
          <w:tcPr>
            <w:tcW w:w="9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451250" w14:textId="54271E4D" w:rsidR="00C6420F" w:rsidRPr="00C6420F" w:rsidRDefault="00C6420F" w:rsidP="00C6420F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  <w:b/>
                <w:bCs/>
              </w:rPr>
              <w:t>OŚWIADCZENIA</w:t>
            </w:r>
          </w:p>
        </w:tc>
      </w:tr>
      <w:tr w:rsidR="00C36DC1" w:rsidRPr="00C36DC1" w14:paraId="30179C30" w14:textId="77777777" w:rsidTr="00C6420F">
        <w:trPr>
          <w:trHeight w:hRule="exact" w:val="1363"/>
          <w:jc w:val="center"/>
        </w:trPr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2C9" w14:textId="0D94B7B4" w:rsidR="00C36DC1" w:rsidRPr="00C6420F" w:rsidRDefault="00C36DC1" w:rsidP="00C6420F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</w:rPr>
              <w:t>Podmiot wskazany w pkt. I niniejszej oferty podlega wykluczeniu z możliwości</w:t>
            </w:r>
            <w:r w:rsidR="00C6420F">
              <w:rPr>
                <w:rFonts w:ascii="Arial Narrow" w:hAnsi="Arial Narrow"/>
              </w:rPr>
              <w:t xml:space="preserve"> </w:t>
            </w:r>
            <w:r w:rsidRPr="00C6420F">
              <w:rPr>
                <w:rFonts w:ascii="Arial Narrow" w:hAnsi="Arial Narrow"/>
              </w:rPr>
              <w:t>otrzymania dofinansowania, w tym wykluczeniu, o którym mowa w art. 207 ust. 4 ustawy z dn. 27 sierpnia 2009 o finansach publicznych (Dz. U. 2025 poz. 1483 z </w:t>
            </w:r>
            <w:proofErr w:type="spellStart"/>
            <w:r w:rsidRPr="00C6420F">
              <w:rPr>
                <w:rFonts w:ascii="Arial Narrow" w:hAnsi="Arial Narrow"/>
              </w:rPr>
              <w:t>późn</w:t>
            </w:r>
            <w:proofErr w:type="spellEnd"/>
            <w:r w:rsidRPr="00C6420F">
              <w:rPr>
                <w:rFonts w:ascii="Arial Narrow" w:hAnsi="Arial Narrow"/>
              </w:rPr>
              <w:t>. zm.) lub z innych powodów.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206D" w14:textId="74F07365" w:rsidR="00C36DC1" w:rsidRPr="00C6420F" w:rsidRDefault="00C6420F" w:rsidP="00C6420F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  <w:b/>
                <w:bCs/>
              </w:rPr>
              <w:t>TAK / NIE</w:t>
            </w:r>
          </w:p>
        </w:tc>
      </w:tr>
      <w:tr w:rsidR="00C36DC1" w:rsidRPr="00C36DC1" w14:paraId="1264A405" w14:textId="77777777" w:rsidTr="00C6420F">
        <w:trPr>
          <w:trHeight w:hRule="exact" w:val="2006"/>
          <w:jc w:val="center"/>
        </w:trPr>
        <w:tc>
          <w:tcPr>
            <w:tcW w:w="7636" w:type="dxa"/>
            <w:tcBorders>
              <w:top w:val="single" w:sz="4" w:space="0" w:color="auto"/>
              <w:left w:val="single" w:sz="4" w:space="0" w:color="auto"/>
            </w:tcBorders>
          </w:tcPr>
          <w:p w14:paraId="6B72C92E" w14:textId="77777777" w:rsidR="00C36DC1" w:rsidRPr="00C6420F" w:rsidRDefault="00C36DC1" w:rsidP="00C6420F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</w:rPr>
              <w:t>Podmiot nie zalega z płatnościami:</w:t>
            </w:r>
          </w:p>
          <w:p w14:paraId="2D9CDF93" w14:textId="77777777" w:rsidR="00C36DC1" w:rsidRPr="00C6420F" w:rsidRDefault="00C36DC1" w:rsidP="00C6420F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</w:rPr>
              <w:t>podatków,</w:t>
            </w:r>
          </w:p>
          <w:p w14:paraId="7639D999" w14:textId="77777777" w:rsidR="00C36DC1" w:rsidRPr="00C6420F" w:rsidRDefault="00C36DC1" w:rsidP="00C6420F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</w:rPr>
              <w:t xml:space="preserve">składek na ubezpieczenie społeczne i zdrowotne, Fundusz Pracy, Państwowy Fundusz Rehabilitacji Osób Niepełnosprawnych, </w:t>
            </w:r>
          </w:p>
          <w:p w14:paraId="245DC290" w14:textId="77777777" w:rsidR="00C36DC1" w:rsidRPr="00C6420F" w:rsidRDefault="00C36DC1" w:rsidP="00C6420F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</w:rPr>
              <w:t>innych należności wymaganych odrębnymi przepisami.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DCB14" w14:textId="4787CFD2" w:rsidR="00C36DC1" w:rsidRPr="00C6420F" w:rsidRDefault="00C6420F" w:rsidP="00C6420F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  <w:b/>
                <w:bCs/>
              </w:rPr>
              <w:t>TAK / NIE</w:t>
            </w:r>
          </w:p>
        </w:tc>
      </w:tr>
      <w:tr w:rsidR="00FA5FD9" w:rsidRPr="00C36DC1" w14:paraId="6C0F020D" w14:textId="77777777" w:rsidTr="00C6420F">
        <w:trPr>
          <w:trHeight w:hRule="exact" w:val="858"/>
          <w:jc w:val="center"/>
        </w:trPr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0A3EE" w14:textId="10A102F5" w:rsidR="00FA5FD9" w:rsidRPr="00C6420F" w:rsidRDefault="00FA5FD9" w:rsidP="00C6420F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</w:rPr>
              <w:t xml:space="preserve">Podmiot wskazany w pkt. </w:t>
            </w:r>
            <w:r w:rsidR="00341FE6" w:rsidRPr="00C6420F">
              <w:rPr>
                <w:rFonts w:ascii="Arial Narrow" w:hAnsi="Arial Narrow"/>
              </w:rPr>
              <w:t>I niniejszej oferty na partnera</w:t>
            </w:r>
            <w:r w:rsidRPr="00C6420F">
              <w:rPr>
                <w:rFonts w:ascii="Arial Narrow" w:hAnsi="Arial Narrow"/>
              </w:rPr>
              <w:t xml:space="preserve"> nie jest wykluczony z możliwości otrzymania dofinansowania na podstawie przepisów odrębnych.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ADBE" w14:textId="403C8BDF" w:rsidR="00FA5FD9" w:rsidRPr="00C6420F" w:rsidRDefault="00C6420F" w:rsidP="00C6420F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  <w:b/>
                <w:bCs/>
              </w:rPr>
              <w:t>TAK / NIE</w:t>
            </w:r>
          </w:p>
        </w:tc>
      </w:tr>
      <w:tr w:rsidR="00C36DC1" w:rsidRPr="00C36DC1" w14:paraId="334823F8" w14:textId="77777777" w:rsidTr="00C6420F">
        <w:trPr>
          <w:trHeight w:hRule="exact" w:val="876"/>
          <w:jc w:val="center"/>
        </w:trPr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17F22" w14:textId="77777777" w:rsidR="00C36DC1" w:rsidRPr="00C6420F" w:rsidRDefault="00C36DC1" w:rsidP="00C6420F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</w:rPr>
              <w:t>W przypadku wyboru podmiotu wskazanego w pkt. I niniejszej oferty na partnera zobowiązuję się do podpisania umowy partnerskiej.</w:t>
            </w:r>
          </w:p>
          <w:p w14:paraId="671415DF" w14:textId="77777777" w:rsidR="00A15933" w:rsidRPr="00C6420F" w:rsidRDefault="00A15933" w:rsidP="00C6420F">
            <w:pPr>
              <w:spacing w:before="120" w:after="120" w:line="240" w:lineRule="auto"/>
              <w:rPr>
                <w:rFonts w:ascii="Arial Narrow" w:hAnsi="Arial Narrow"/>
              </w:rPr>
            </w:pPr>
          </w:p>
          <w:p w14:paraId="2E09D3AC" w14:textId="77777777" w:rsidR="00C36DC1" w:rsidRPr="00C6420F" w:rsidRDefault="00C36DC1" w:rsidP="00C6420F">
            <w:pPr>
              <w:spacing w:before="120" w:after="120" w:line="240" w:lineRule="auto"/>
              <w:rPr>
                <w:rFonts w:ascii="Arial Narrow" w:hAnsi="Arial Narrow"/>
              </w:rPr>
            </w:pPr>
          </w:p>
          <w:p w14:paraId="42EA3753" w14:textId="77777777" w:rsidR="00C36DC1" w:rsidRPr="00C6420F" w:rsidRDefault="00C36DC1" w:rsidP="00C6420F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4F68" w14:textId="6DCEC905" w:rsidR="00C36DC1" w:rsidRPr="00C6420F" w:rsidRDefault="00C6420F" w:rsidP="00C6420F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C6420F">
              <w:rPr>
                <w:rFonts w:ascii="Arial Narrow" w:hAnsi="Arial Narrow"/>
                <w:b/>
                <w:bCs/>
              </w:rPr>
              <w:t>TAK / NIE</w:t>
            </w:r>
          </w:p>
        </w:tc>
      </w:tr>
    </w:tbl>
    <w:p w14:paraId="55410BF5" w14:textId="77777777" w:rsidR="00C36DC1" w:rsidRDefault="00C36DC1" w:rsidP="00C36DC1"/>
    <w:p w14:paraId="0E90E54C" w14:textId="77777777" w:rsidR="006F5426" w:rsidRDefault="006F5426" w:rsidP="00C36DC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7"/>
      </w:tblGrid>
      <w:tr w:rsidR="00C6420F" w14:paraId="6E53DFA1" w14:textId="77777777" w:rsidTr="0004755E">
        <w:tc>
          <w:tcPr>
            <w:tcW w:w="9060" w:type="dxa"/>
            <w:gridSpan w:val="2"/>
            <w:shd w:val="clear" w:color="auto" w:fill="BDD6EE" w:themeFill="accent5" w:themeFillTint="66"/>
          </w:tcPr>
          <w:p w14:paraId="60A32874" w14:textId="0D20CE8B" w:rsidR="00C6420F" w:rsidRPr="0004755E" w:rsidRDefault="00C6420F" w:rsidP="0004755E">
            <w:pPr>
              <w:jc w:val="center"/>
              <w:rPr>
                <w:b/>
                <w:bCs/>
              </w:rPr>
            </w:pPr>
            <w:r w:rsidRPr="0004755E">
              <w:rPr>
                <w:b/>
                <w:bCs/>
              </w:rPr>
              <w:lastRenderedPageBreak/>
              <w:t>ZAŁĄCZNIKI</w:t>
            </w:r>
          </w:p>
        </w:tc>
      </w:tr>
      <w:tr w:rsidR="0004755E" w14:paraId="3A437E80" w14:textId="77777777" w:rsidTr="0004755E">
        <w:tc>
          <w:tcPr>
            <w:tcW w:w="7083" w:type="dxa"/>
            <w:shd w:val="clear" w:color="auto" w:fill="BDD6EE" w:themeFill="accent5" w:themeFillTint="66"/>
          </w:tcPr>
          <w:p w14:paraId="22B70D24" w14:textId="01807747" w:rsidR="0004755E" w:rsidRPr="00C6420F" w:rsidRDefault="0004755E" w:rsidP="0004755E">
            <w:pPr>
              <w:spacing w:before="120" w:after="120" w:line="259" w:lineRule="auto"/>
              <w:contextualSpacing/>
              <w:rPr>
                <w:rFonts w:ascii="Arial Narrow" w:eastAsia="Calibri" w:hAnsi="Arial Narrow" w:cs="Times New Roman"/>
              </w:rPr>
            </w:pPr>
            <w:r w:rsidRPr="00C6420F">
              <w:rPr>
                <w:rFonts w:ascii="Arial Narrow" w:eastAsia="Calibri" w:hAnsi="Arial Narrow" w:cs="Times New Roman"/>
              </w:rPr>
              <w:t>Aktualny odpis z rejestru lub odpowiedniego wyciągu z ewidencji lub inne dokumenty potwierdzające status prawny oferenta i umocowanie osób go reprezentujących.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60C" w14:textId="26D6BC48" w:rsidR="0004755E" w:rsidRDefault="0004755E" w:rsidP="0004755E">
            <w:pPr>
              <w:spacing w:before="120" w:after="120"/>
              <w:jc w:val="center"/>
            </w:pPr>
            <w:r w:rsidRPr="00C6420F">
              <w:rPr>
                <w:rFonts w:ascii="Arial Narrow" w:hAnsi="Arial Narrow"/>
                <w:b/>
                <w:bCs/>
              </w:rPr>
              <w:t>TAK / NIE</w:t>
            </w:r>
          </w:p>
        </w:tc>
      </w:tr>
      <w:tr w:rsidR="0004755E" w14:paraId="1B4F7E46" w14:textId="77777777" w:rsidTr="0004755E">
        <w:tc>
          <w:tcPr>
            <w:tcW w:w="7083" w:type="dxa"/>
            <w:shd w:val="clear" w:color="auto" w:fill="BDD6EE" w:themeFill="accent5" w:themeFillTint="66"/>
          </w:tcPr>
          <w:p w14:paraId="514942FA" w14:textId="352655EB" w:rsidR="0004755E" w:rsidRPr="00C6420F" w:rsidRDefault="0004755E" w:rsidP="0004755E">
            <w:pPr>
              <w:spacing w:before="120" w:after="120" w:line="259" w:lineRule="auto"/>
              <w:contextualSpacing/>
              <w:rPr>
                <w:rFonts w:ascii="Arial Narrow" w:eastAsia="Calibri" w:hAnsi="Arial Narrow" w:cs="Times New Roman"/>
              </w:rPr>
            </w:pPr>
            <w:r w:rsidRPr="00C6420F">
              <w:rPr>
                <w:rFonts w:ascii="Arial Narrow" w:eastAsia="Calibri" w:hAnsi="Arial Narrow" w:cs="Times New Roman"/>
              </w:rPr>
              <w:t>Pełnomocnictwo do składania oświadczeń woli (w przypadku, gdy umowę będą podpisywały osoby inne niż uprawnione do reprezentacji zgodnie ze statutem i odpisem z Krajowego Rejestru Sądowego).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4FC2" w14:textId="1701E881" w:rsidR="0004755E" w:rsidRDefault="0004755E" w:rsidP="0004755E">
            <w:pPr>
              <w:spacing w:before="120" w:after="120"/>
              <w:jc w:val="center"/>
            </w:pPr>
            <w:r w:rsidRPr="00C6420F">
              <w:rPr>
                <w:rFonts w:ascii="Arial Narrow" w:hAnsi="Arial Narrow"/>
                <w:b/>
                <w:bCs/>
              </w:rPr>
              <w:t>TAK / NIE</w:t>
            </w:r>
          </w:p>
        </w:tc>
      </w:tr>
      <w:tr w:rsidR="0004755E" w14:paraId="357ADB81" w14:textId="77777777" w:rsidTr="0004755E">
        <w:tc>
          <w:tcPr>
            <w:tcW w:w="7083" w:type="dxa"/>
            <w:shd w:val="clear" w:color="auto" w:fill="BDD6EE" w:themeFill="accent5" w:themeFillTint="66"/>
          </w:tcPr>
          <w:p w14:paraId="03F1EF10" w14:textId="34965744" w:rsidR="0004755E" w:rsidRDefault="0004755E" w:rsidP="0004755E">
            <w:pPr>
              <w:spacing w:before="120" w:after="120"/>
            </w:pPr>
            <w:r w:rsidRPr="00C6420F">
              <w:rPr>
                <w:rFonts w:ascii="Arial Narrow" w:eastAsia="Calibri" w:hAnsi="Arial Narrow" w:cs="Times New Roman"/>
              </w:rPr>
              <w:t>Aktualny statut podmiotu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F188" w14:textId="3F41683E" w:rsidR="0004755E" w:rsidRDefault="0004755E" w:rsidP="0004755E">
            <w:pPr>
              <w:spacing w:before="120" w:after="120"/>
              <w:jc w:val="center"/>
            </w:pPr>
            <w:r w:rsidRPr="00C6420F">
              <w:rPr>
                <w:rFonts w:ascii="Arial Narrow" w:hAnsi="Arial Narrow"/>
                <w:b/>
                <w:bCs/>
              </w:rPr>
              <w:t>TAK / NIE</w:t>
            </w:r>
          </w:p>
        </w:tc>
      </w:tr>
      <w:tr w:rsidR="0004755E" w14:paraId="1D8DE0F2" w14:textId="77777777" w:rsidTr="0004755E">
        <w:tc>
          <w:tcPr>
            <w:tcW w:w="7083" w:type="dxa"/>
            <w:shd w:val="clear" w:color="auto" w:fill="BDD6EE" w:themeFill="accent5" w:themeFillTint="66"/>
          </w:tcPr>
          <w:p w14:paraId="4543A952" w14:textId="0D3A9499" w:rsidR="0004755E" w:rsidRPr="0004755E" w:rsidRDefault="0004755E" w:rsidP="0004755E">
            <w:pPr>
              <w:spacing w:before="120" w:after="120" w:line="259" w:lineRule="auto"/>
              <w:contextualSpacing/>
              <w:rPr>
                <w:rFonts w:ascii="Arial Narrow" w:eastAsia="Calibri" w:hAnsi="Arial Narrow" w:cs="Times New Roman"/>
              </w:rPr>
            </w:pPr>
            <w:r w:rsidRPr="00C6420F">
              <w:rPr>
                <w:rFonts w:ascii="Arial Narrow" w:eastAsia="Calibri" w:hAnsi="Arial Narrow" w:cs="Times New Roman"/>
              </w:rPr>
              <w:t>Pisemne oświadczenie o dysponowaniu personelem posiadającym odpowiednie kwalifikacje i przygotowanie fachowe osób odpowiedzialnych za realizację działań projektowych (w podziale na zadania merytoryczne i zarządcze).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973D" w14:textId="4B48E206" w:rsidR="0004755E" w:rsidRDefault="0004755E" w:rsidP="0004755E">
            <w:pPr>
              <w:spacing w:before="120" w:after="120"/>
              <w:jc w:val="center"/>
            </w:pPr>
            <w:r w:rsidRPr="00C6420F">
              <w:rPr>
                <w:rFonts w:ascii="Arial Narrow" w:hAnsi="Arial Narrow"/>
                <w:b/>
                <w:bCs/>
              </w:rPr>
              <w:t>TAK / NIE</w:t>
            </w:r>
          </w:p>
        </w:tc>
      </w:tr>
      <w:tr w:rsidR="0004755E" w14:paraId="27003787" w14:textId="77777777" w:rsidTr="0004755E">
        <w:tc>
          <w:tcPr>
            <w:tcW w:w="7083" w:type="dxa"/>
            <w:shd w:val="clear" w:color="auto" w:fill="BDD6EE" w:themeFill="accent5" w:themeFillTint="66"/>
          </w:tcPr>
          <w:p w14:paraId="3E32F572" w14:textId="148DA623" w:rsidR="0004755E" w:rsidRDefault="0004755E" w:rsidP="0004755E">
            <w:pPr>
              <w:spacing w:before="120" w:after="120"/>
            </w:pPr>
            <w:r w:rsidRPr="00C6420F">
              <w:rPr>
                <w:rFonts w:ascii="Arial Narrow" w:eastAsia="Calibri" w:hAnsi="Arial Narrow" w:cs="Times New Roman"/>
              </w:rPr>
              <w:t>Inne dokumenty mogące mieć znaczenie przy ocenie projektu.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F4C0" w14:textId="15F90853" w:rsidR="0004755E" w:rsidRDefault="0004755E" w:rsidP="0004755E">
            <w:pPr>
              <w:spacing w:before="120" w:after="120"/>
              <w:jc w:val="center"/>
            </w:pPr>
            <w:r w:rsidRPr="00C6420F">
              <w:rPr>
                <w:rFonts w:ascii="Arial Narrow" w:hAnsi="Arial Narrow"/>
                <w:b/>
                <w:bCs/>
              </w:rPr>
              <w:t>TAK / NIE</w:t>
            </w:r>
          </w:p>
        </w:tc>
      </w:tr>
    </w:tbl>
    <w:p w14:paraId="10BB6910" w14:textId="5BE10E4B" w:rsidR="00664052" w:rsidRDefault="00664052" w:rsidP="00C642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04755E" w14:paraId="138F6BD8" w14:textId="77777777" w:rsidTr="0004755E">
        <w:tc>
          <w:tcPr>
            <w:tcW w:w="3681" w:type="dxa"/>
            <w:shd w:val="clear" w:color="auto" w:fill="BDD6EE" w:themeFill="accent5" w:themeFillTint="66"/>
            <w:vAlign w:val="center"/>
          </w:tcPr>
          <w:p w14:paraId="68833138" w14:textId="3C83EF73" w:rsidR="0004755E" w:rsidRPr="0004755E" w:rsidRDefault="0004755E" w:rsidP="0004755E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 w:rsidRPr="0004755E">
              <w:rPr>
                <w:rFonts w:ascii="Arial Narrow" w:hAnsi="Arial Narrow"/>
                <w:b/>
                <w:bCs/>
              </w:rPr>
              <w:t>miejsce i data</w:t>
            </w:r>
          </w:p>
        </w:tc>
        <w:tc>
          <w:tcPr>
            <w:tcW w:w="5379" w:type="dxa"/>
          </w:tcPr>
          <w:p w14:paraId="0C041467" w14:textId="77777777" w:rsidR="0004755E" w:rsidRDefault="0004755E" w:rsidP="00664052"/>
        </w:tc>
      </w:tr>
      <w:tr w:rsidR="0004755E" w14:paraId="24C8D375" w14:textId="77777777" w:rsidTr="0004755E">
        <w:tc>
          <w:tcPr>
            <w:tcW w:w="3681" w:type="dxa"/>
            <w:shd w:val="clear" w:color="auto" w:fill="BDD6EE" w:themeFill="accent5" w:themeFillTint="66"/>
            <w:vAlign w:val="center"/>
          </w:tcPr>
          <w:p w14:paraId="0028E855" w14:textId="3C17BA8D" w:rsidR="0004755E" w:rsidRPr="0004755E" w:rsidRDefault="0004755E" w:rsidP="0004755E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 w:rsidRPr="0004755E">
              <w:rPr>
                <w:rFonts w:ascii="Arial Narrow" w:hAnsi="Arial Narrow"/>
                <w:b/>
                <w:bCs/>
              </w:rPr>
              <w:t>pieczęć i podpisy osób reprezentujących podmiot</w:t>
            </w:r>
          </w:p>
        </w:tc>
        <w:tc>
          <w:tcPr>
            <w:tcW w:w="5379" w:type="dxa"/>
          </w:tcPr>
          <w:p w14:paraId="7A99909C" w14:textId="77777777" w:rsidR="0004755E" w:rsidRDefault="0004755E" w:rsidP="00664052"/>
          <w:p w14:paraId="70170CA7" w14:textId="77777777" w:rsidR="0004755E" w:rsidRDefault="0004755E" w:rsidP="00664052"/>
          <w:p w14:paraId="15B1A3F4" w14:textId="77777777" w:rsidR="0004755E" w:rsidRDefault="0004755E" w:rsidP="00664052"/>
          <w:p w14:paraId="1799D72B" w14:textId="77777777" w:rsidR="0004755E" w:rsidRDefault="0004755E" w:rsidP="00664052"/>
          <w:p w14:paraId="3C65B475" w14:textId="77777777" w:rsidR="0004755E" w:rsidRDefault="0004755E" w:rsidP="00664052"/>
        </w:tc>
      </w:tr>
    </w:tbl>
    <w:p w14:paraId="514E7535" w14:textId="77777777" w:rsidR="00664052" w:rsidRDefault="00664052" w:rsidP="00664052"/>
    <w:p w14:paraId="5B859DDC" w14:textId="77777777" w:rsidR="00664052" w:rsidRDefault="00664052" w:rsidP="00664052"/>
    <w:sectPr w:rsidR="00664052" w:rsidSect="00341FE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6DEF" w14:textId="77777777" w:rsidR="0012515E" w:rsidRDefault="0012515E" w:rsidP="00C36DC1">
      <w:pPr>
        <w:spacing w:after="0" w:line="240" w:lineRule="auto"/>
      </w:pPr>
      <w:r>
        <w:separator/>
      </w:r>
    </w:p>
  </w:endnote>
  <w:endnote w:type="continuationSeparator" w:id="0">
    <w:p w14:paraId="6E630906" w14:textId="77777777" w:rsidR="0012515E" w:rsidRDefault="0012515E" w:rsidP="00C3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D4BC" w14:textId="77777777" w:rsidR="0012515E" w:rsidRDefault="0012515E" w:rsidP="00C36DC1">
      <w:pPr>
        <w:spacing w:after="0" w:line="240" w:lineRule="auto"/>
      </w:pPr>
      <w:r>
        <w:separator/>
      </w:r>
    </w:p>
  </w:footnote>
  <w:footnote w:type="continuationSeparator" w:id="0">
    <w:p w14:paraId="5095AC1F" w14:textId="77777777" w:rsidR="0012515E" w:rsidRDefault="0012515E" w:rsidP="00C3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21E6" w14:textId="0331F478" w:rsidR="0004755E" w:rsidRDefault="0004755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B8CD63" wp14:editId="4B7EF6D8">
          <wp:simplePos x="0" y="0"/>
          <wp:positionH relativeFrom="margin">
            <wp:align>center</wp:align>
          </wp:positionH>
          <wp:positionV relativeFrom="paragraph">
            <wp:posOffset>-206375</wp:posOffset>
          </wp:positionV>
          <wp:extent cx="6157595" cy="652145"/>
          <wp:effectExtent l="0" t="0" r="0" b="0"/>
          <wp:wrapNone/>
          <wp:docPr id="4742233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759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0057"/>
    <w:multiLevelType w:val="hybridMultilevel"/>
    <w:tmpl w:val="FFFFFFFF"/>
    <w:lvl w:ilvl="0" w:tplc="B5F4F0BC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 w:tplc="6EA4E998">
      <w:start w:val="1"/>
      <w:numFmt w:val="lowerLetter"/>
      <w:lvlText w:val="%2."/>
      <w:lvlJc w:val="left"/>
      <w:pPr>
        <w:ind w:left="180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" w15:restartNumberingAfterBreak="0">
    <w:nsid w:val="05B64557"/>
    <w:multiLevelType w:val="hybridMultilevel"/>
    <w:tmpl w:val="C86A1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3673"/>
    <w:multiLevelType w:val="hybridMultilevel"/>
    <w:tmpl w:val="93769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5969"/>
    <w:multiLevelType w:val="hybridMultilevel"/>
    <w:tmpl w:val="5DDE60C0"/>
    <w:lvl w:ilvl="0" w:tplc="F27E8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75D6"/>
    <w:multiLevelType w:val="hybridMultilevel"/>
    <w:tmpl w:val="C446451A"/>
    <w:lvl w:ilvl="0" w:tplc="03C60D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8D3EF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ED16D01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620381">
    <w:abstractNumId w:val="3"/>
  </w:num>
  <w:num w:numId="2" w16cid:durableId="1224487908">
    <w:abstractNumId w:val="5"/>
  </w:num>
  <w:num w:numId="3" w16cid:durableId="853570494">
    <w:abstractNumId w:val="0"/>
  </w:num>
  <w:num w:numId="4" w16cid:durableId="245920775">
    <w:abstractNumId w:val="6"/>
  </w:num>
  <w:num w:numId="5" w16cid:durableId="703404831">
    <w:abstractNumId w:val="4"/>
  </w:num>
  <w:num w:numId="6" w16cid:durableId="354119337">
    <w:abstractNumId w:val="2"/>
  </w:num>
  <w:num w:numId="7" w16cid:durableId="20591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C1"/>
    <w:rsid w:val="0002374F"/>
    <w:rsid w:val="0004755E"/>
    <w:rsid w:val="00095D32"/>
    <w:rsid w:val="000D157A"/>
    <w:rsid w:val="0012515E"/>
    <w:rsid w:val="001867C0"/>
    <w:rsid w:val="00202D57"/>
    <w:rsid w:val="00341FE6"/>
    <w:rsid w:val="003B4B1D"/>
    <w:rsid w:val="003B7C29"/>
    <w:rsid w:val="0049013A"/>
    <w:rsid w:val="004C7A04"/>
    <w:rsid w:val="005B1DA0"/>
    <w:rsid w:val="00664052"/>
    <w:rsid w:val="006722E1"/>
    <w:rsid w:val="006F5426"/>
    <w:rsid w:val="007E4925"/>
    <w:rsid w:val="008F3267"/>
    <w:rsid w:val="009E24AB"/>
    <w:rsid w:val="009F752F"/>
    <w:rsid w:val="00A15933"/>
    <w:rsid w:val="00A82760"/>
    <w:rsid w:val="00C36DC1"/>
    <w:rsid w:val="00C6420F"/>
    <w:rsid w:val="00CA34ED"/>
    <w:rsid w:val="00D1707A"/>
    <w:rsid w:val="00ED42D4"/>
    <w:rsid w:val="00FA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C7FD9"/>
  <w15:chartTrackingRefBased/>
  <w15:docId w15:val="{C9839A6C-4F74-4DF8-B73D-6C8471B5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6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6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6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6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6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6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6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6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6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6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6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6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6D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6D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6D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6D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6D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6D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6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6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6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6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6D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6D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6D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6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6D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6DC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6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DC1"/>
  </w:style>
  <w:style w:type="paragraph" w:styleId="Stopka">
    <w:name w:val="footer"/>
    <w:basedOn w:val="Normalny"/>
    <w:link w:val="StopkaZnak"/>
    <w:uiPriority w:val="99"/>
    <w:unhideWhenUsed/>
    <w:rsid w:val="00C36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DC1"/>
  </w:style>
  <w:style w:type="table" w:styleId="Tabela-Siatka">
    <w:name w:val="Table Grid"/>
    <w:basedOn w:val="Standardowy"/>
    <w:uiPriority w:val="39"/>
    <w:rsid w:val="0066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7104-98D4-488D-A513-632D71CE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Kajstura</dc:creator>
  <cp:keywords/>
  <dc:description/>
  <cp:lastModifiedBy>m.brenza</cp:lastModifiedBy>
  <cp:revision>5</cp:revision>
  <dcterms:created xsi:type="dcterms:W3CDTF">2025-12-11T07:17:00Z</dcterms:created>
  <dcterms:modified xsi:type="dcterms:W3CDTF">2025-12-12T12:17:00Z</dcterms:modified>
</cp:coreProperties>
</file>