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shd w:val="clear" w:color="auto" w:fill="auto"/>
        <w:spacing w:before="100" w:after="4860"/>
        <w:rPr/>
      </w:pPr>
      <w:r>
        <w:rPr/>
      </w:r>
    </w:p>
    <w:p>
      <w:pPr>
        <w:pStyle w:val="Teksttreci21"/>
        <w:shd w:val="clear" w:color="auto" w:fill="auto"/>
        <w:rPr/>
      </w:pPr>
      <w:r>
        <w:rPr/>
        <w:t xml:space="preserve">Sprawozdanie z realizacji </w:t>
      </w:r>
      <w:bookmarkStart w:id="0" w:name="_Hlk60922848"/>
      <w:r>
        <w:rPr/>
        <w:t>Programu ochrony powietrza dla województwa śląskiego za lata 2020-20</w:t>
      </w:r>
      <w:bookmarkEnd w:id="0"/>
      <w:r>
        <w:rPr/>
        <w:t>23</w:t>
      </w:r>
    </w:p>
    <w:p>
      <w:pPr>
        <w:pStyle w:val="Teksttreci21"/>
        <w:shd w:val="clear" w:color="auto" w:fill="auto"/>
        <w:jc w:val="center"/>
        <w:rPr/>
      </w:pPr>
      <w:r>
        <w:rPr/>
        <w:t>Ożarowice, 2024</w:t>
      </w:r>
    </w:p>
    <w:p>
      <w:pPr>
        <w:pStyle w:val="Teksttreci41"/>
        <w:shd w:val="clear" w:color="auto" w:fill="auto"/>
        <w:spacing w:before="100" w:after="0"/>
        <w:jc w:val="center"/>
        <w:rPr/>
      </w:pPr>
      <w:r>
        <w:rPr/>
      </w:r>
    </w:p>
    <w:p>
      <w:pPr>
        <w:pStyle w:val="Teksttreci41"/>
        <w:shd w:val="clear" w:color="auto" w:fill="auto"/>
        <w:spacing w:before="100" w:after="0"/>
        <w:jc w:val="center"/>
        <w:rPr/>
      </w:pPr>
      <w:r>
        <w:rPr/>
      </w:r>
    </w:p>
    <w:p>
      <w:pPr>
        <w:pStyle w:val="Teksttreci41"/>
        <w:shd w:val="clear" w:color="auto" w:fill="auto"/>
        <w:spacing w:before="100" w:after="0"/>
        <w:jc w:val="center"/>
        <w:rPr/>
      </w:pPr>
      <w:r>
        <w:rPr/>
      </w:r>
    </w:p>
    <w:p>
      <w:pPr>
        <w:pStyle w:val="Teksttreci41"/>
        <w:shd w:val="clear" w:color="auto" w:fill="auto"/>
        <w:spacing w:before="100" w:after="120"/>
        <w:jc w:val="both"/>
        <w:rPr>
          <w:color w:val="FF0000"/>
        </w:rPr>
      </w:pPr>
      <w:r>
        <w:rPr>
          <w:lang w:val="en-US" w:bidi="en-US"/>
        </w:rPr>
        <w:t xml:space="preserve">Spis </w:t>
      </w:r>
      <w:r>
        <w:rPr/>
        <w:t>treści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rPr>
              <w:sz w:val="22"/>
              <w:szCs w:val="22"/>
              <w:lang w:bidi="ar-SA"/>
            </w:rPr>
          </w:pPr>
          <w:r>
            <w:fldChar w:fldCharType="begin"/>
          </w:r>
          <w:r>
            <w:rPr>
              <w:webHidden/>
              <w:rStyle w:val="Czeindeksu"/>
              <w:vanish w:val="false"/>
              <w:lang w:val="en-US" w:bidi="en-US"/>
            </w:rPr>
            <w:instrText xml:space="preserve"> TOC \z \o "1-5" \h</w:instrText>
          </w:r>
          <w:r>
            <w:rPr>
              <w:webHidden/>
              <w:rStyle w:val="Czeindeksu"/>
              <w:vanish w:val="false"/>
              <w:lang w:val="en-US" w:bidi="en-US"/>
            </w:rPr>
            <w:fldChar w:fldCharType="separate"/>
          </w:r>
          <w:hyperlink w:anchor="_Toc165375587">
            <w:r>
              <w:rPr>
                <w:webHidden/>
                <w:rStyle w:val="Czeindeksu"/>
                <w:vanish w:val="false"/>
                <w:lang w:val="en-US" w:bidi="en-US"/>
              </w:rPr>
              <w:t>1.</w:t>
            </w:r>
            <w:r>
              <w:rPr>
                <w:rStyle w:val="Czeindeksu"/>
                <w:sz w:val="22"/>
                <w:szCs w:val="22"/>
                <w:lang w:bidi="ar-SA"/>
              </w:rPr>
              <w:tab/>
            </w:r>
            <w:r>
              <w:rPr>
                <w:rStyle w:val="Czeindeksu"/>
              </w:rPr>
              <w:t xml:space="preserve">SPRAWOZDANIE DLA </w:t>
            </w:r>
            <w:r>
              <w:rPr>
                <w:rStyle w:val="Czeindeksu"/>
              </w:rPr>
              <w:t>Urzędu Gminy Ożarowice</w:t>
            </w:r>
            <w:r>
              <w:rPr>
                <w:rStyle w:val="Czeindeksu"/>
              </w:rPr>
              <w:t>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_Toc165375587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130" w:leader="dot"/>
            </w:tabs>
            <w:rPr>
              <w:sz w:val="22"/>
              <w:szCs w:val="22"/>
              <w:lang w:bidi="ar-SA"/>
            </w:rPr>
          </w:pPr>
          <w:hyperlink w:anchor="_Toc1653755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_Toc165375588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Czeindeksu"/>
                <w:vanish w:val="false"/>
              </w:rPr>
              <w:t>Tabela 1. Tabela informacyjna</w:t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130" w:leader="dot"/>
            </w:tabs>
            <w:rPr>
              <w:sz w:val="22"/>
              <w:szCs w:val="22"/>
              <w:lang w:bidi="ar-SA"/>
            </w:rPr>
          </w:pPr>
          <w:hyperlink w:anchor="_Toc1653755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_Toc165375589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Czeindeksu"/>
                <w:vanish w:val="false"/>
              </w:rPr>
              <w:t>Realizacja działań naprawczych na obszarze………………..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130" w:leader="dot"/>
            </w:tabs>
            <w:rPr>
              <w:sz w:val="22"/>
              <w:szCs w:val="22"/>
              <w:lang w:bidi="ar-SA"/>
            </w:rPr>
          </w:pPr>
          <w:hyperlink w:anchor="_Toc1653755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_Toc165375590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Czeindeksu"/>
                <w:vanish w:val="false"/>
              </w:rPr>
              <w:t>Tabela 2. Zestawienie działań naprawczych realizowanych latach 2020-2023</w:t>
              <w:tab/>
              <w:t>2</w:t>
            </w:r>
            <w:r>
              <w:rPr>
                <w:webHidden/>
              </w:rPr>
              <w:fldChar w:fldCharType="end"/>
            </w:r>
          </w:hyperlink>
          <w:r>
            <w:rPr>
              <w:rStyle w:val="Czeindeksu"/>
              <w:vanish w:val="false"/>
            </w:rPr>
            <w:fldChar w:fldCharType="end"/>
          </w:r>
        </w:p>
        <w:p>
          <w:pPr>
            <w:sectPr>
              <w:footerReference w:type="default" r:id="rId2"/>
              <w:type w:val="nextPage"/>
              <w:pgSz w:w="11906" w:h="16838"/>
              <w:pgMar w:left="1373" w:right="1387" w:gutter="0" w:header="0" w:top="1712" w:footer="1320" w:bottom="2181"/>
              <w:pgNumType w:fmt="decimal"/>
              <w:formProt w:val="false"/>
              <w:textDirection w:val="lrTb"/>
              <w:docGrid w:type="default" w:linePitch="360" w:charSpace="0"/>
            </w:sectPr>
          </w:pPr>
        </w:p>
      </w:sdtContent>
    </w:sdt>
    <w:p>
      <w:pPr>
        <w:pStyle w:val="Nagwek21"/>
        <w:keepNext w:val="true"/>
        <w:keepLines/>
        <w:numPr>
          <w:ilvl w:val="0"/>
          <w:numId w:val="1"/>
        </w:numPr>
        <w:shd w:fill="auto" w:val="clear"/>
        <w:tabs>
          <w:tab w:val="clear" w:pos="708"/>
          <w:tab w:val="left" w:pos="848" w:leader="none"/>
        </w:tabs>
        <w:ind w:hanging="340" w:left="740"/>
        <w:rPr>
          <w:color w:themeColor="accent1" w:val="4472C4"/>
        </w:rPr>
      </w:pPr>
      <w:bookmarkStart w:id="1" w:name="_Toc165375587"/>
      <w:bookmarkStart w:id="2" w:name="_Toc60640983"/>
      <w:bookmarkStart w:id="3" w:name="bookmark2"/>
      <w:bookmarkStart w:id="4" w:name="bookmark4"/>
      <w:r>
        <w:rPr>
          <w:color w:themeColor="accent1" w:val="4472C4"/>
        </w:rPr>
        <w:t xml:space="preserve">SPRAWOZDANIE DLA </w:t>
      </w:r>
      <w:bookmarkEnd w:id="2"/>
      <w:bookmarkEnd w:id="3"/>
      <w:bookmarkEnd w:id="4"/>
      <w:r>
        <w:rPr>
          <w:color w:themeColor="accent1" w:val="4472C4"/>
        </w:rPr>
        <w:t>Urzędu Gminy Ożarowice</w:t>
      </w:r>
      <w:bookmarkEnd w:id="1"/>
    </w:p>
    <w:p>
      <w:pPr>
        <w:pStyle w:val="Teksttreci1"/>
        <w:shd w:val="clear" w:color="auto" w:fill="auto"/>
        <w:ind w:firstLine="20" w:left="380"/>
        <w:rPr>
          <w:color w:themeColor="text1" w:val="000000"/>
        </w:rPr>
      </w:pPr>
      <w:bookmarkStart w:id="5" w:name="_Hlk58919684"/>
      <w:bookmarkStart w:id="6" w:name="bookmark5"/>
      <w:r>
        <w:rPr>
          <w:color w:themeColor="text1" w:val="000000"/>
        </w:rPr>
        <w:t xml:space="preserve">Sprawozdanie z realizacji zadań wyznaczonych dla Urzędu Gminy Ożarowice w Programie ochrony powietrza dla województwa śląskiego przyjętym uchwałą nr </w:t>
      </w:r>
      <w:r>
        <w:rPr/>
        <w:t>VI/21/12/2020</w:t>
      </w:r>
      <w:r>
        <w:rPr>
          <w:color w:themeColor="text1" w:val="000000"/>
        </w:rPr>
        <w:t xml:space="preserve"> Sejmiku Województwa Śląskiego z dnia </w:t>
      </w:r>
      <w:bookmarkEnd w:id="6"/>
      <w:r>
        <w:rPr/>
        <w:t>22 czerwca 2020 r</w:t>
      </w:r>
      <w:bookmarkEnd w:id="5"/>
      <w:r>
        <w:rPr>
          <w:color w:themeColor="text1" w:val="000000"/>
        </w:rPr>
        <w:t>.</w:t>
      </w:r>
    </w:p>
    <w:p>
      <w:pPr>
        <w:pStyle w:val="Teksttreci31"/>
        <w:numPr>
          <w:ilvl w:val="1"/>
          <w:numId w:val="1"/>
        </w:numPr>
        <w:pBdr>
          <w:bottom w:val="single" w:sz="4" w:space="0" w:color="000000"/>
        </w:pBdr>
        <w:shd w:val="clear" w:color="auto" w:fill="auto"/>
        <w:tabs>
          <w:tab w:val="clear" w:pos="708"/>
          <w:tab w:val="left" w:pos="1100" w:leader="none"/>
        </w:tabs>
        <w:ind w:firstLine="380"/>
        <w:rPr>
          <w:color w:themeColor="accent1" w:val="4472C4"/>
        </w:rPr>
      </w:pPr>
      <w:r>
        <w:rPr>
          <w:color w:themeColor="accent1" w:val="4472C4"/>
          <w:lang w:val="pl-PL" w:eastAsia="pl-PL" w:bidi="pl-PL"/>
        </w:rPr>
        <w:t xml:space="preserve">Realizacja zadań </w:t>
      </w:r>
    </w:p>
    <w:p>
      <w:pPr>
        <w:pStyle w:val="Nagwek41"/>
        <w:keepNext w:val="true"/>
        <w:keepLines/>
        <w:shd w:val="clear" w:color="auto" w:fill="auto"/>
        <w:ind w:firstLine="380"/>
        <w:rPr>
          <w:color w:themeColor="text1" w:val="000000"/>
        </w:rPr>
      </w:pPr>
      <w:bookmarkStart w:id="7" w:name="_Toc60640984"/>
      <w:bookmarkStart w:id="8" w:name="bookmark6"/>
      <w:bookmarkStart w:id="9" w:name="bookmark8"/>
      <w:bookmarkStart w:id="10" w:name="_Toc165375588"/>
      <w:r>
        <w:rPr>
          <w:color w:themeColor="text1" w:val="000000"/>
        </w:rPr>
        <w:t>Tabela 1. Tabela informacyjna</w:t>
      </w:r>
      <w:bookmarkEnd w:id="10"/>
      <w:r>
        <w:rPr>
          <w:color w:themeColor="text1" w:val="000000"/>
        </w:rPr>
        <w:t xml:space="preserve"> </w:t>
      </w:r>
      <w:bookmarkEnd w:id="7"/>
      <w:bookmarkEnd w:id="8"/>
      <w:bookmarkEnd w:id="9"/>
    </w:p>
    <w:tbl>
      <w:tblPr>
        <w:tblW w:w="866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61"/>
        <w:gridCol w:w="4070"/>
        <w:gridCol w:w="4138"/>
      </w:tblGrid>
      <w:tr>
        <w:trPr>
          <w:trHeight w:val="298" w:hRule="exact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 xml:space="preserve">  </w:t>
            </w:r>
            <w:r>
              <w:rPr>
                <w:b/>
                <w:bCs/>
                <w:color w:themeColor="text1" w:val="000000"/>
              </w:rPr>
              <w:t>I. Informacje ogólne na temat sprawozdania z realizacji programu ochrony powietrza</w:t>
            </w:r>
          </w:p>
        </w:tc>
      </w:tr>
      <w:tr>
        <w:trPr>
          <w:trHeight w:val="28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1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jc w:val="center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jc w:val="center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3</w:t>
            </w:r>
          </w:p>
        </w:tc>
      </w:tr>
      <w:tr>
        <w:trPr>
          <w:trHeight w:val="28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Inne1"/>
              <w:shd w:val="clear" w:color="auto" w:fill="auto"/>
              <w:spacing w:before="100" w:after="200"/>
              <w:jc w:val="center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Lp.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Inne1"/>
              <w:shd w:val="clear" w:color="auto" w:fill="auto"/>
              <w:spacing w:before="100" w:after="200"/>
              <w:jc w:val="center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Zawartość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Inne1"/>
              <w:shd w:val="clear" w:color="auto" w:fill="auto"/>
              <w:spacing w:before="100" w:after="200"/>
              <w:jc w:val="center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</w:rPr>
              <w:t>Opis</w:t>
            </w:r>
          </w:p>
        </w:tc>
      </w:tr>
      <w:tr>
        <w:trPr>
          <w:trHeight w:val="28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/>
            </w:pPr>
            <w:r>
              <w:rPr/>
              <w:t>1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Rok referencyjny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2023</w:t>
            </w:r>
          </w:p>
        </w:tc>
      </w:tr>
      <w:tr>
        <w:trPr>
          <w:trHeight w:val="28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/>
            </w:pPr>
            <w:r>
              <w:rPr/>
              <w:t>2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/>
            </w:pPr>
            <w:r>
              <w:rPr/>
              <w:t>Województwo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śląskie</w:t>
            </w:r>
          </w:p>
        </w:tc>
      </w:tr>
      <w:tr>
        <w:trPr>
          <w:trHeight w:val="28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/>
            </w:pPr>
            <w:r>
              <w:rPr/>
              <w:t>3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Inne1"/>
              <w:shd w:val="clear" w:color="auto" w:fill="auto"/>
              <w:spacing w:before="100" w:after="200"/>
              <w:rPr/>
            </w:pPr>
            <w:r>
              <w:rPr/>
              <w:t>Kod strefy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PL24</w:t>
            </w:r>
          </w:p>
        </w:tc>
      </w:tr>
      <w:tr>
        <w:trPr>
          <w:trHeight w:val="422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/>
            </w:pPr>
            <w:r>
              <w:rPr/>
              <w:t>4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/>
            </w:pPr>
            <w:r>
              <w:rPr/>
              <w:t>Kod programu ochrony powietrza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val="FF0000"/>
              </w:rPr>
            </w:pPr>
            <w:r>
              <w:rPr>
                <w:color w:themeColor="text1" w:val="000000"/>
              </w:rPr>
              <w:t>PL2405</w:t>
            </w:r>
          </w:p>
        </w:tc>
      </w:tr>
      <w:tr>
        <w:trPr>
          <w:trHeight w:val="811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/>
            </w:pPr>
            <w:r>
              <w:rPr/>
              <w:t>5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/>
            </w:pPr>
            <w:r>
              <w:rPr/>
              <w:t>Adres strony internetowej, pod którym znajduje się sprawozdanie końcowe z realizacji programu ochrony powietrza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641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Nazwa urzędu miasta/ urzędu  gminy/ starostwa powiatowego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Urząd Gminy Ożarowice</w:t>
            </w:r>
          </w:p>
        </w:tc>
      </w:tr>
      <w:tr>
        <w:trPr>
          <w:trHeight w:val="63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7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Adres pocztowy urzędu miasta/ urzędu  gminy/ starostwa powiatowego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42-625 Ożarowice ul. Dworcowa 15</w:t>
            </w:r>
          </w:p>
        </w:tc>
      </w:tr>
      <w:tr>
        <w:trPr>
          <w:trHeight w:val="563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8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Imię Nazwisko osoby odpowiedzialnej za przygotowanie danych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Barbara Dziuba</w:t>
            </w:r>
          </w:p>
        </w:tc>
      </w:tr>
      <w:tr>
        <w:trPr>
          <w:trHeight w:val="849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Numer służbowego telefonu pracownika urzędu miasta/ urzędu  gminy/ starostwa powiatowego odpowiedzialnego za przygotowanie danych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32/ 393-28-65</w:t>
            </w:r>
          </w:p>
        </w:tc>
      </w:tr>
      <w:tr>
        <w:trPr>
          <w:trHeight w:val="861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ind w:firstLine="1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Służbowy adres e-mail pracownika urzędu miasta/ urzędu  gminy/ starostwa powiatowego odpowiedzialnego za przygotowanie danych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barbara.dziuba@ug.ozarowice.pl</w:t>
            </w:r>
          </w:p>
        </w:tc>
      </w:tr>
      <w:tr>
        <w:trPr>
          <w:trHeight w:val="961" w:hRule="exact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Uwagi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Inne1"/>
              <w:shd w:val="clear" w:color="auto" w:fill="auto"/>
              <w:spacing w:before="100" w:after="200"/>
              <w:rPr>
                <w:color w:themeColor="text1" w:val="000000"/>
              </w:rPr>
            </w:pPr>
            <w:r>
              <w:rPr>
                <w:color w:themeColor="text1" w:val="000000"/>
              </w:rPr>
              <w:t>Sprawozdanie dotyczy realizacji Programu ochrony powietrza</w:t>
            </w:r>
            <w:r>
              <w:rPr/>
              <w:t xml:space="preserve"> </w:t>
            </w:r>
            <w:r>
              <w:rPr>
                <w:color w:themeColor="text1" w:val="000000"/>
              </w:rPr>
              <w:t>dla województwa śląskiego przyjętego uchwałą nr VI/21/12/2020 Sejmiku Województwa Śląskiego z dnia 22 czerwca 2020 r. (2020-2023)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372" w:right="1389" w:gutter="0" w:header="0" w:top="1537" w:footer="6" w:bottom="1537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agwek31"/>
        <w:keepNext w:val="true"/>
        <w:keepLines/>
        <w:shd w:val="clear" w:color="auto" w:fill="auto"/>
        <w:rPr>
          <w:color w:themeColor="accent1" w:val="4472C4"/>
        </w:rPr>
      </w:pPr>
      <w:bookmarkStart w:id="11" w:name="_Toc165375589"/>
      <w:r>
        <w:rPr>
          <w:color w:themeColor="accent1" w:val="4472C4"/>
        </w:rPr>
        <w:t>Realizacja działań naprawczych na obszarze</w:t>
      </w:r>
      <w:bookmarkEnd w:id="11"/>
      <w:r>
        <w:rPr>
          <w:color w:themeColor="accent1" w:val="4472C4"/>
        </w:rPr>
        <w:t xml:space="preserve"> Gminy Ożarowice</w:t>
      </w:r>
    </w:p>
    <w:p>
      <w:pPr>
        <w:pStyle w:val="Nagwek41"/>
        <w:keepNext w:val="true"/>
        <w:keepLines/>
        <w:shd w:val="clear" w:color="auto" w:fill="auto"/>
        <w:rPr>
          <w:color w:themeColor="text1" w:val="000000"/>
        </w:rPr>
      </w:pPr>
      <w:bookmarkStart w:id="12" w:name="bookmark11"/>
      <w:bookmarkStart w:id="13" w:name="bookmark13"/>
      <w:bookmarkStart w:id="14" w:name="_Toc60640986"/>
      <w:bookmarkStart w:id="15" w:name="_Toc165375590"/>
      <w:r>
        <w:rPr>
          <w:color w:themeColor="text1" w:val="000000"/>
        </w:rPr>
        <w:t>Tabela 2. Zestawienie działań naprawczych realizowanych latach 2020-2023</w:t>
      </w:r>
      <w:bookmarkEnd w:id="15"/>
      <w:r>
        <w:rPr>
          <w:color w:themeColor="text1" w:val="000000"/>
        </w:rPr>
        <w:t xml:space="preserve"> </w:t>
      </w:r>
      <w:bookmarkEnd w:id="12"/>
      <w:bookmarkEnd w:id="13"/>
      <w:bookmarkEnd w:id="14"/>
    </w:p>
    <w:tbl>
      <w:tblPr>
        <w:tblW w:w="1305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21"/>
        <w:gridCol w:w="2203"/>
        <w:gridCol w:w="3325"/>
        <w:gridCol w:w="3543"/>
        <w:gridCol w:w="3558"/>
      </w:tblGrid>
      <w:tr>
        <w:trPr>
          <w:tblHeader w:val="true"/>
          <w:trHeight w:val="425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Normal"/>
              <w:spacing w:before="100" w:after="200"/>
              <w:jc w:val="center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color w:themeColor="text1" w:val="000000"/>
                <w:sz w:val="16"/>
                <w:szCs w:val="16"/>
                <w:lang w:eastAsia="en-US" w:bidi="ar-SA"/>
              </w:rPr>
              <w:t>Lp.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Normal"/>
              <w:spacing w:before="100" w:after="200"/>
              <w:jc w:val="center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color w:themeColor="text1" w:val="000000"/>
                <w:sz w:val="16"/>
                <w:szCs w:val="16"/>
                <w:lang w:eastAsia="en-US" w:bidi="ar-SA"/>
              </w:rPr>
              <w:t>Zawartość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Normal"/>
              <w:spacing w:before="100" w:after="200"/>
              <w:jc w:val="center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color w:themeColor="text1" w:val="000000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Normal"/>
              <w:spacing w:before="100" w:after="200"/>
              <w:jc w:val="center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color w:themeColor="text1" w:val="000000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bottom"/>
          </w:tcPr>
          <w:p>
            <w:pPr>
              <w:pStyle w:val="Normal"/>
              <w:spacing w:before="100" w:after="200"/>
              <w:jc w:val="center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color w:themeColor="text1" w:val="000000"/>
                <w:sz w:val="16"/>
                <w:szCs w:val="16"/>
                <w:lang w:eastAsia="en-US" w:bidi="ar-SA"/>
              </w:rPr>
              <w:t>Opis</w:t>
            </w:r>
          </w:p>
        </w:tc>
      </w:tr>
      <w:tr>
        <w:trPr>
          <w:trHeight w:val="600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bottom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Kod działania naprawczego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PL2405ZSO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PL2405EE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PL2405KPP</w:t>
            </w:r>
          </w:p>
        </w:tc>
      </w:tr>
      <w:tr>
        <w:trPr>
          <w:trHeight w:val="1031" w:hRule="exac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Tytuł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bookmarkStart w:id="16" w:name="_Hlk165892508"/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Ograniczenie emisji z instalacji o małej mocy do 1 MW, w których następuje spalanie paliw stałych.</w:t>
            </w:r>
            <w:bookmarkEnd w:id="16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bookmarkStart w:id="17" w:name="_Hlk165892955"/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Prowadzenie edukacji ekologicznej (ulotki, imprezy, akcje szkolne, audycje, konferencje, działania informacyjne i szkoleniowe) związanej z ochroną powietrza.</w:t>
            </w:r>
            <w:bookmarkEnd w:id="17"/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Prowadzenie kontroli przestrzegania przepisów ograniczających używanie paliw lub urządzeń do celów grzewczych oraz zakazu spalania odpadów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Kod sytuacji przekroczenia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2418AGoPM10a01, 2418AGoPM10d02, 2418AGoPM2.5a01, 2418AGoBaPa01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2418AGoPM10a01, 2418AGoPM10d02, 2418AGoPM2.5a01, 2418AGoBaPa01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2418AGoPM10a01, 2418AGoPM10d02, 2418AGoPM2.5a01, 2418AGoBaPa01</w:t>
            </w:r>
          </w:p>
        </w:tc>
      </w:tr>
      <w:tr>
        <w:trPr>
          <w:trHeight w:val="4761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Działania zmierzające do obniżenia emisji z indywidualnych systemów grzewczych opalanych paliwami stałymi, będą obejmować przede wszystkim poniższe czynności i powinny być dokonywane z poniżej ustaloną hierarchią: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1) zastąpienie niskosprawnych urządzeń grzewczych podłączeniem do sieci ciepłowniczej, gdy istnieją techniczne i ekonomiczne warunki przyłączenia;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2) prowadzenie działań zmierzających do wymiany niskosprawnych kotłów na paliwa stałe w miarę możliwości technicznych i ekonomicznych na: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 xml:space="preserve">− </w:t>
            </w: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OZE (głównie pompy ciepła),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 xml:space="preserve">− </w:t>
            </w: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urządzenia zasilane gazem,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 xml:space="preserve">− </w:t>
            </w: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urządzenia zasilane olejem opałowym,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 xml:space="preserve">− </w:t>
            </w: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ogrzewanie elektryczne,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 xml:space="preserve">− </w:t>
            </w: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nowe kotły węglowe spełniające wymagania ekoprojektu,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 xml:space="preserve">− </w:t>
            </w: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kotły na biomasę spełniające wymagania ekoprojektu.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Działanie powinno być realizowane m.in. poprzez: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 xml:space="preserve">− </w:t>
            </w: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prowadzenie akcji edukacyjnych uświadamiających mieszkańcom zagrożenia dla zdrowia, jakie niesie ze sobą zanieczyszczenie powietrza,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 xml:space="preserve">− </w:t>
            </w: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prowadzenie akcji edukacyjnych uświadamiających mieszkańcom wpływ spalania paliw niskiej jakości oraz odpadów na jakość powietrza,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 xml:space="preserve">− </w:t>
            </w: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prowadzenie akcji informacyjnych na temat obowiązującej śląskiej uchwały antysmogowej.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Działalność kontrolna powinna obejmować: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−</w:t>
            </w: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przestrzeganie zakazu spalania odpadów w kotłach i piecach,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- przestrzeganie zapisów śląskiej uchwały antysmogowej,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−</w:t>
            </w: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przestrzeganie zakazu spalania pozostałości roślinnych</w:t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Nazwa i kod strefy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PL2405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PL2405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PL2405</w:t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Obszar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Termin zastosowania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2020 - 2023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2020 - 2023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2020 - 2023</w:t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Skala czasowa osiągnięcia redukcji stężeń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A; B; 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C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Kategoria źródeł emisji, której dotyczy działanie naprawcze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D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D</w:t>
            </w:r>
          </w:p>
        </w:tc>
      </w:tr>
      <w:tr>
        <w:trPr>
          <w:trHeight w:val="113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jc w:val="both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10.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Efekt rzeczowy działania naprawczego obliczony (oszacowany) na podstawie wskaźnika(-ków) monitorowania postępu realizacji działania naprawczego w ciągu roku realizacji programu ochrony powietrza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Liczba zlikwidowanych KW - 195 [ szt.]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Powierzchnia budynków, w tym jednorodzinnych i wielorodzinnych, w których zlikwidowano nieefektywne indywidulne źródło ciepła na paliwa stałe – 36403,49[m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 w tym: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podłączono do sieci ciepłowniczej na powierzchni -0 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zastąpiono ogrzewaniem gazowym na powierzchni -18664,68[m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zastąpiono odnawialnym źródłem energii (pompy ciepła) na powierzchni -7159,21 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zastąpiono kotłem węglowym spełniającym wymagania ekoprojektu na powierzchni -2080 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val="FF000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zastąpiono kotłem na biomasę spełniającym wymagania ekoprojektu na powierzchni -5465,20 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zastąpiono ogrzewaniem elektrycznym na powierzchni -2873,40[m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0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zastąpiono ogrzewaniem olejowym – na powierzchni -160[m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vertAlign w:val="superscript"/>
                <w:lang w:eastAsia="en-US" w:bidi="ar-SA"/>
              </w:rPr>
              <w:t>2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],</w:t>
            </w:r>
          </w:p>
          <w:p>
            <w:pPr>
              <w:pStyle w:val="Normal"/>
              <w:spacing w:before="120" w:after="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w których przeprowadzono termomodernizację – 0[szt.]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ascii="Arial" w:hAnsi="Arial" w:cs="Arial"/>
                <w:color w:themeColor="text1"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themeColor="text1" w:val="000000"/>
                <w:sz w:val="16"/>
                <w:szCs w:val="16"/>
                <w:lang w:bidi="ar-SA"/>
              </w:rPr>
              <w:t>Minimum dwa wydarzenia edukacyjne związane z ochroną powietrza w roku w każdej gminie, po jednym w każdym półroczu.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themeColor="text1"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themeColor="text1" w:val="000000"/>
                <w:sz w:val="16"/>
                <w:szCs w:val="16"/>
                <w:lang w:bidi="ar-SA"/>
              </w:rPr>
              <w:t>- liczba przeprowadzonych kampanii 3 [szt.],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themeColor="text1"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themeColor="text1" w:val="000000"/>
                <w:sz w:val="16"/>
                <w:szCs w:val="16"/>
                <w:lang w:bidi="ar-SA"/>
              </w:rPr>
              <w:t>- liczba przeprowadzonych konferencji 0[szt.],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themeColor="text1"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themeColor="text1" w:val="000000"/>
                <w:sz w:val="16"/>
                <w:szCs w:val="16"/>
                <w:lang w:bidi="ar-SA"/>
              </w:rPr>
              <w:t>- liczba przeprowadzonych akcji szkolnych 10 [szt.],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themeColor="text1"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themeColor="text1" w:val="000000"/>
                <w:sz w:val="16"/>
                <w:szCs w:val="16"/>
                <w:lang w:bidi="ar-SA"/>
              </w:rPr>
              <w:t>- liczba placówek oświatowych objętych edukacją ekologiczną 8  [szt.],</w:t>
            </w:r>
          </w:p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liczba przygotowanych materiałów edukacyjnych 100 szt.].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Wskaźniki monitorowania postępu realizacji zadania to:</w:t>
            </w:r>
          </w:p>
          <w:p>
            <w:pPr>
              <w:pStyle w:val="Normal"/>
              <w:spacing w:before="12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bookmarkStart w:id="18" w:name="_Hlk165886114"/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liczba przeprowadzonych kontroli w zakresie</w:t>
            </w:r>
            <w:bookmarkEnd w:id="18"/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:</w:t>
            </w:r>
          </w:p>
          <w:p>
            <w:pPr>
              <w:pStyle w:val="Normal"/>
              <w:spacing w:before="12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−</w:t>
            </w:r>
            <w:bookmarkStart w:id="19" w:name="_Hlk165886042"/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przestrzegania zakazu spalania odpadów w urządzeniach nieprzeznaczonych do tego – 8[szt.],</w:t>
            </w:r>
          </w:p>
          <w:p>
            <w:pPr>
              <w:pStyle w:val="Normal"/>
              <w:spacing w:before="12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w tym przestrzegania wymagań określonych w śląskiej uchwale antysmogowej – 10 [szt.],</w:t>
            </w:r>
          </w:p>
          <w:p>
            <w:pPr>
              <w:pStyle w:val="Normal"/>
              <w:spacing w:before="100" w:after="200"/>
              <w:rPr>
                <w:rFonts w:ascii="Arial" w:hAnsi="Arial" w:eastAsia="Arial" w:cs="Arial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- liczba przeprowadzonych kontroli w zakresie zakazu spalania na powierzchni ziemi pozostałości roślinnych z ogrodów – 3 [</w:t>
            </w:r>
            <w:bookmarkEnd w:id="19"/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szt.].</w:t>
            </w:r>
          </w:p>
        </w:tc>
      </w:tr>
      <w:tr>
        <w:trPr>
          <w:trHeight w:val="113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11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Szacunkowa redukcja wielkości emisji poszczególnych substancji w powietrzu w roku zakończenia programu w związku z realizacją działania naprawczego wskazanego w programie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Osiągnięte efekty ekologiczne:</w:t>
            </w:r>
          </w:p>
          <w:p>
            <w:pPr>
              <w:pStyle w:val="Normal"/>
              <w:shd w:val="clear" w:color="auto" w:fill="FFFFFF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PM10 –17882,23 [Mg/rok];</w:t>
            </w:r>
          </w:p>
          <w:p>
            <w:pPr>
              <w:pStyle w:val="Normal"/>
              <w:shd w:val="clear" w:color="auto" w:fill="FFFFFF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PM2,5 – 17626,45 [Mg/rok];</w:t>
            </w:r>
          </w:p>
          <w:p>
            <w:pPr>
              <w:pStyle w:val="Normal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B(a)P –10,19 [kg/rok].</w:t>
            </w:r>
          </w:p>
          <w:p>
            <w:pPr>
              <w:pStyle w:val="Normal"/>
              <w:spacing w:before="100" w:after="200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val="FF0000"/>
                <w:sz w:val="16"/>
                <w:szCs w:val="16"/>
                <w:lang w:eastAsia="en-US" w:bidi="ar-SA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  <w:lang w:bidi="ar-SA"/>
              </w:rPr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>
            <w:pPr>
              <w:pStyle w:val="Normal"/>
              <w:spacing w:before="120" w:after="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val="FF0000"/>
                <w:sz w:val="16"/>
                <w:szCs w:val="16"/>
                <w:lang w:eastAsia="en-US" w:bidi="ar-SA"/>
              </w:rPr>
            </w:r>
          </w:p>
        </w:tc>
      </w:tr>
      <w:tr>
        <w:trPr>
          <w:trHeight w:val="113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Wysokość poniesionych kosztów (w PLN)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8735605,2 zł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 xml:space="preserve"> 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0 zł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Nie dotyczy</w:t>
            </w:r>
          </w:p>
          <w:p>
            <w:pPr>
              <w:pStyle w:val="Normal"/>
              <w:spacing w:before="100" w:after="20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val="FF0000"/>
                <w:sz w:val="16"/>
                <w:szCs w:val="16"/>
                <w:lang w:eastAsia="en-US" w:bidi="ar-SA"/>
              </w:rPr>
            </w:r>
          </w:p>
        </w:tc>
      </w:tr>
      <w:tr>
        <w:trPr>
          <w:trHeight w:val="62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13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sz w:val="16"/>
                <w:szCs w:val="16"/>
                <w:lang w:eastAsia="en-US" w:bidi="ar-SA"/>
              </w:rPr>
              <w:t>Wysokość poniesionych kosztów (w EUR)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 xml:space="preserve"> 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2048928,157 €</w:t>
            </w:r>
          </w:p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4"/>
                <w:szCs w:val="14"/>
                <w:lang w:eastAsia="en-US" w:bidi="ar-SA"/>
              </w:rPr>
              <w:t>(Wartości przeliczane zgodnie ze średnim kursem NBP z dnia 15.05.2024 r. 1 EUR = 4,2635 zł).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€</w:t>
            </w:r>
          </w:p>
          <w:p>
            <w:pPr>
              <w:pStyle w:val="Normal"/>
              <w:spacing w:before="100" w:after="200"/>
              <w:rPr>
                <w:rFonts w:ascii="Arial" w:hAnsi="Arial" w:eastAsia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4"/>
                <w:szCs w:val="14"/>
                <w:lang w:eastAsia="en-US" w:bidi="ar-SA"/>
              </w:rPr>
              <w:t>(Wartości przeliczane zgodnie ze średnim kursem NBP z dnia 15.05.2024 r. 1 EUR = 4,2635zł).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Nie dotyczy</w:t>
            </w:r>
          </w:p>
        </w:tc>
      </w:tr>
      <w:tr>
        <w:trPr>
          <w:trHeight w:val="2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before="10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Uwagi</w:t>
            </w:r>
          </w:p>
        </w:tc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Dane szczegółowe zawarte w załącznikach przekazanych do sprawozdania: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Załącznik nr.1 – sprawozdanie z POP 2020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Załącznik nr.2 -  sprawozdanie z POP 2021</w:t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Załącznik nr.3 -  sprawozdanie z POP 2022</w:t>
            </w:r>
          </w:p>
          <w:p>
            <w:pPr>
              <w:pStyle w:val="Normal"/>
              <w:spacing w:before="0" w:after="200"/>
              <w:rPr>
                <w:rFonts w:ascii="Arial" w:hAnsi="Arial" w:eastAsia="Arial" w:cs="Arial"/>
                <w:color w:themeColor="text1" w:val="000000"/>
                <w:sz w:val="16"/>
                <w:szCs w:val="16"/>
                <w:lang w:eastAsia="en-US" w:bidi="ar-SA"/>
              </w:rPr>
            </w:pPr>
            <w:r>
              <w:rPr>
                <w:rFonts w:eastAsia="Arial" w:cs="Arial" w:ascii="Arial" w:hAnsi="Arial"/>
                <w:color w:themeColor="text1" w:val="000000"/>
                <w:sz w:val="16"/>
                <w:szCs w:val="16"/>
                <w:lang w:eastAsia="en-US" w:bidi="ar-SA"/>
              </w:rPr>
              <w:t>Załącznik nr.4 -  sprawozdanie z POP 2023</w:t>
            </w:r>
          </w:p>
        </w:tc>
      </w:tr>
    </w:tbl>
    <w:p>
      <w:pPr>
        <w:pStyle w:val="Nagwek41"/>
        <w:keepNext w:val="true"/>
        <w:keepLines/>
        <w:shd w:val="clear" w:color="auto" w:fill="auto"/>
        <w:spacing w:before="100" w:after="120"/>
        <w:rPr>
          <w:color w:themeColor="text1" w:val="000000"/>
        </w:rPr>
      </w:pPr>
      <w:r>
        <w:rPr>
          <w:color w:themeColor="text1" w:val="00000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orient="landscape" w:w="16838" w:h="11906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0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 w:before="100" w:after="20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7F181F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37160" cy="118745"/>
              <wp:effectExtent l="0" t="0" r="0" b="0"/>
              <wp:wrapNone/>
              <wp:docPr id="3" name="Shap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1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shd w:val="clear" w:color="auto" w:fill="auto"/>
                            <w:spacing w:before="100" w:after="200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</w:rPr>
                            <w:t xml:space="preserve">|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rFonts w:eastAsia="Arial"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rFonts w:eastAsia="Arial"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rFonts w:eastAsia="Arial" w:cs="Arial" w:ascii="Arial" w:hAnsi="Arial"/>
                              <w:color w:val="000000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rFonts w:eastAsia="Arial" w:cs="Arial"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1" path="m0,0l-2147483645,0l-2147483645,-2147483646l0,-2147483646xe" stroked="f" o:allowincell="f" style="position:absolute;margin-left:0pt;margin-top:0pt;width:10.75pt;height:9.3pt;mso-wrap-style:square;v-text-anchor:top;mso-position-horizontal-relative:page;mso-position-vertical-relative:page" wp14:anchorId="7F181F3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shd w:val="clear" w:color="auto" w:fill="auto"/>
                      <w:spacing w:before="100" w:after="200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</w:rPr>
                      <w:t xml:space="preserve">| </w:t>
                    </w:r>
                    <w:r>
                      <w:rPr>
                        <w:rFonts w:eastAsia="Arial" w:cs="Arial" w:ascii="Arial" w:hAnsi="Arial"/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rFonts w:eastAsia="Arial" w:cs="Arial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rFonts w:eastAsia="Arial" w:cs="Arial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rFonts w:eastAsia="Arial" w:cs="Arial" w:ascii="Arial" w:hAnsi="Arial"/>
                        <w:color w:val="000000"/>
                      </w:rPr>
                      <w:t>0</w:t>
                    </w:r>
                    <w:r>
                      <w:rPr>
                        <w:b/>
                        <w:bCs/>
                        <w:rFonts w:eastAsia="Arial" w:cs="Arial"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21683696"/>
    </w:sdtPr>
    <w:sdtContent>
      <w:p>
        <w:pPr>
          <w:pStyle w:val="Footer"/>
          <w:spacing w:before="100" w:after="20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Normal"/>
      <w:spacing w:lineRule="exact" w:line="1" w:before="100" w:after="20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21683696"/>
    </w:sdtPr>
    <w:sdtContent>
      <w:p>
        <w:pPr>
          <w:pStyle w:val="Footer"/>
          <w:spacing w:before="100" w:after="20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Normal"/>
      <w:spacing w:lineRule="exact" w:line="1" w:before="10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21683696"/>
    </w:sdtPr>
    <w:sdtContent>
      <w:p>
        <w:pPr>
          <w:pStyle w:val="Footer"/>
          <w:spacing w:before="100" w:after="20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Normal"/>
      <w:spacing w:lineRule="exact" w:line="1" w:before="100" w:after="200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 w:before="100" w:after="200"/>
      <w:rPr/>
    </w:pPr>
    <w:r>
      <w:rPr/>
      <mc:AlternateContent>
        <mc:Choice Requires="wps">
          <w:drawing>
            <wp:anchor behindDoc="1" distT="6985" distB="6350" distL="6985" distR="6350" simplePos="0" locked="0" layoutInCell="0" allowOverlap="1" relativeHeight="2" wp14:anchorId="0880B8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925185" cy="635"/>
              <wp:effectExtent l="6985" t="6985" r="6350" b="6350"/>
              <wp:wrapNone/>
              <wp:docPr id="1" name="Shap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524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hape 10" path="m0,0l-2147483648,-2147483647e" stroked="t" o:allowincell="f" style="position:absolute;margin-left:0pt;margin-top:0pt;width:466.5pt;height:0pt;mso-wrap-style:none;v-text-anchor:middle;mso-position-horizontal-relative:page;mso-position-vertical-relative:page" wp14:anchorId="0880B84B" type="_x0000_t32">
              <v:fill o:detectmouseclick="t" on="false"/>
              <v:stroke color="#3465a4" weight="1260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398CE1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486910" cy="109855"/>
              <wp:effectExtent l="0" t="0" r="0" b="0"/>
              <wp:wrapNone/>
              <wp:docPr id="2" name="Shap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7040" cy="109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21"/>
                            <w:shd w:val="clear" w:color="auto" w:fill="auto"/>
                            <w:spacing w:before="100" w:after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Sprawozdanie z realizacji POP dla terenu województwa śląskiego (...) za lata 2015-20117</w:t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8" path="m0,0l-2147483645,0l-2147483645,-2147483646l0,-2147483646xe" stroked="f" o:allowincell="f" style="position:absolute;margin-left:0pt;margin-top:0pt;width:353.25pt;height:8.6pt;mso-wrap-style:square;v-text-anchor:top;mso-position-horizontal-relative:page;mso-position-vertical-relative:page" wp14:anchorId="398CE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shd w:val="clear" w:color="auto" w:fill="auto"/>
                      <w:spacing w:before="100" w:after="200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="Arial" w:cs="Arial" w:ascii="Arial" w:hAnsi="Arial"/>
                        <w:i/>
                        <w:iCs/>
                        <w:color w:val="000000"/>
                        <w:sz w:val="18"/>
                        <w:szCs w:val="18"/>
                      </w:rPr>
                      <w:t>Sprawozdanie z realizacji POP dla terenu województwa śląskiego (...) za lata 2015-20117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lubstopka21"/>
      <w:shd w:val="clear" w:color="auto" w:fill="auto"/>
      <w:spacing w:before="100" w:after="200"/>
      <w:rPr>
        <w:rFonts w:ascii="Arial" w:hAnsi="Arial" w:eastAsia="Arial" w:cs="Arial"/>
        <w:i/>
        <w:i/>
        <w:iCs/>
        <w:sz w:val="18"/>
        <w:szCs w:val="18"/>
        <w:u w:val="single"/>
      </w:rPr>
    </w:pPr>
    <w:r>
      <w:rPr>
        <w:rFonts w:eastAsia="Arial" w:cs="Arial" w:ascii="Arial" w:hAnsi="Arial"/>
        <w:i/>
        <w:iCs/>
        <w:sz w:val="18"/>
        <w:szCs w:val="18"/>
        <w:u w:val="single"/>
      </w:rPr>
      <w:t>Sprawozdanie z realizacji Programu ochrony powietrza dla województwa śląskiego za lata 2020-2023</w:t>
    </w:r>
  </w:p>
  <w:p>
    <w:pPr>
      <w:pStyle w:val="Nagweklubstopka21"/>
      <w:shd w:val="clear" w:color="auto" w:fill="auto"/>
      <w:rPr>
        <w:sz w:val="18"/>
        <w:szCs w:val="18"/>
        <w:u w:val="single"/>
      </w:rPr>
    </w:pPr>
    <w:r>
      <w:rPr>
        <w:sz w:val="18"/>
        <w:szCs w:val="18"/>
        <w:u w:val="single"/>
      </w:rPr>
    </w:r>
  </w:p>
  <w:p>
    <w:pPr>
      <w:pStyle w:val="Normal"/>
      <w:spacing w:lineRule="exact" w:line="1" w:before="100" w:after="200"/>
      <w:rPr>
        <w:u w:val="single"/>
      </w:rPr>
    </w:pPr>
    <w:r>
      <w:rPr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lubstopka21"/>
      <w:shd w:val="clear" w:color="auto" w:fill="auto"/>
      <w:spacing w:before="100" w:after="200"/>
      <w:rPr>
        <w:rFonts w:ascii="Arial" w:hAnsi="Arial" w:eastAsia="Arial" w:cs="Arial"/>
        <w:i/>
        <w:i/>
        <w:iCs/>
        <w:sz w:val="18"/>
        <w:szCs w:val="18"/>
        <w:u w:val="single"/>
      </w:rPr>
    </w:pPr>
    <w:r>
      <w:rPr>
        <w:rFonts w:eastAsia="Arial" w:cs="Arial" w:ascii="Arial" w:hAnsi="Arial"/>
        <w:i/>
        <w:iCs/>
        <w:sz w:val="18"/>
        <w:szCs w:val="18"/>
        <w:u w:val="single"/>
      </w:rPr>
      <w:t>Sprawozdanie z realizacji Programu ochrony powietrza dla województwa śląskiego za lata 2020-2023</w:t>
    </w:r>
  </w:p>
  <w:p>
    <w:pPr>
      <w:pStyle w:val="Nagweklubstopka21"/>
      <w:shd w:val="clear" w:color="auto" w:fill="auto"/>
      <w:rPr>
        <w:sz w:val="18"/>
        <w:szCs w:val="18"/>
        <w:u w:val="single"/>
      </w:rPr>
    </w:pPr>
    <w:r>
      <w:rPr>
        <w:sz w:val="18"/>
        <w:szCs w:val="18"/>
        <w:u w:val="single"/>
      </w:rPr>
    </w:r>
  </w:p>
  <w:p>
    <w:pPr>
      <w:pStyle w:val="Normal"/>
      <w:spacing w:lineRule="exact" w:line="1" w:before="100" w:after="200"/>
      <w:rPr>
        <w:u w:val="single"/>
      </w:rPr>
    </w:pPr>
    <w:r>
      <w:rPr>
        <w:u w:val="singl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lubstopka21"/>
      <w:shd w:val="clear" w:color="auto" w:fill="auto"/>
      <w:spacing w:before="100" w:after="200"/>
      <w:rPr>
        <w:rFonts w:ascii="Arial" w:hAnsi="Arial" w:eastAsia="Arial" w:cs="Arial"/>
        <w:i/>
        <w:i/>
        <w:iCs/>
        <w:sz w:val="18"/>
        <w:szCs w:val="18"/>
        <w:u w:val="single"/>
      </w:rPr>
    </w:pPr>
    <w:r>
      <w:rPr>
        <w:rFonts w:eastAsia="Arial" w:cs="Arial" w:ascii="Arial" w:hAnsi="Arial"/>
        <w:i/>
        <w:iCs/>
        <w:sz w:val="18"/>
        <w:szCs w:val="18"/>
        <w:u w:val="single"/>
      </w:rPr>
      <w:t>Sprawozdanie z realizacji Programu ochrony powietrza dla województwa śląskiego za lata 2020-2023</w:t>
    </w:r>
  </w:p>
  <w:p>
    <w:pPr>
      <w:pStyle w:val="Nagweklubstopka21"/>
      <w:shd w:val="clear" w:color="auto" w:fill="auto"/>
      <w:rPr>
        <w:sz w:val="18"/>
        <w:szCs w:val="18"/>
        <w:u w:val="single"/>
      </w:rPr>
    </w:pPr>
    <w:r>
      <w:rPr>
        <w:sz w:val="18"/>
        <w:szCs w:val="18"/>
        <w:u w:val="single"/>
      </w:rPr>
    </w:r>
  </w:p>
  <w:p>
    <w:pPr>
      <w:pStyle w:val="Normal"/>
      <w:spacing w:lineRule="exact" w:line="1" w:before="100" w:after="200"/>
      <w:rPr>
        <w:u w:val="single"/>
      </w:rPr>
    </w:pPr>
    <w:r>
      <w:rPr>
        <w:u w:val="single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32"/>
        <w:spacing w:val="0"/>
        <w:i w:val="false"/>
        <w:u w:val="none"/>
        <w:b/>
        <w:shd w:fill="auto" w:val="clear"/>
        <w:szCs w:val="32"/>
        <w:iCs w:val="false"/>
        <w:bCs/>
        <w:w w:val="100"/>
        <w:rFonts w:ascii="Arial" w:hAnsi="Arial" w:eastAsia="Arial" w:cs="Arial"/>
        <w:color w:val="0067B2"/>
        <w:lang w:val="en-US" w:eastAsia="en-US" w:bidi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hd w:fill="auto" w:val="clear"/>
        <w:szCs w:val="28"/>
        <w:iCs w:val="false"/>
        <w:bCs/>
        <w:w w:val="100"/>
        <w:rFonts w:ascii="Arial" w:hAnsi="Arial" w:eastAsia="Arial" w:cs="Arial"/>
        <w:color w:val="0067B2"/>
        <w:lang w:val="en-US" w:eastAsia="en-US" w:bidi="en-US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a109d"/>
    <w:pPr>
      <w:widowControl/>
      <w:suppressAutoHyphens w:val="true"/>
      <w:bidi w:val="0"/>
      <w:spacing w:lineRule="auto" w:line="276" w:before="100" w:after="200"/>
      <w:jc w:val="left"/>
    </w:pPr>
    <w:rPr>
      <w:rFonts w:ascii="Calibri" w:hAnsi="Calibri" w:eastAsia="" w:cs="" w:eastAsiaTheme="minorEastAsia"/>
      <w:color w:val="auto"/>
      <w:kern w:val="0"/>
      <w:sz w:val="20"/>
      <w:szCs w:val="20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2" w:customStyle="1">
    <w:name w:val="Tekst treści (2)_"/>
    <w:basedOn w:val="DefaultParagraphFont"/>
    <w:link w:val="Teksttreci21"/>
    <w:qFormat/>
    <w:rsid w:val="001a109d"/>
    <w:rPr>
      <w:rFonts w:ascii="Arial" w:hAnsi="Arial" w:eastAsia="Arial" w:cs="Arial"/>
      <w:b/>
      <w:bCs/>
      <w:sz w:val="44"/>
      <w:szCs w:val="44"/>
      <w:shd w:fill="FFFFFF" w:val="clear"/>
    </w:rPr>
  </w:style>
  <w:style w:type="character" w:styleId="Teksttreci4" w:customStyle="1">
    <w:name w:val="Tekst treści (4)_"/>
    <w:basedOn w:val="DefaultParagraphFont"/>
    <w:link w:val="Teksttreci41"/>
    <w:qFormat/>
    <w:rsid w:val="001a109d"/>
    <w:rPr>
      <w:rFonts w:ascii="Arial" w:hAnsi="Arial" w:eastAsia="Arial" w:cs="Arial"/>
      <w:shd w:fill="FFFFFF" w:val="clear"/>
    </w:rPr>
  </w:style>
  <w:style w:type="character" w:styleId="Spistreci" w:customStyle="1">
    <w:name w:val="Spis treści_"/>
    <w:basedOn w:val="DefaultParagraphFont"/>
    <w:link w:val="Spistreci1"/>
    <w:qFormat/>
    <w:rsid w:val="001a109d"/>
    <w:rPr>
      <w:rFonts w:ascii="Arial" w:hAnsi="Arial" w:eastAsia="Arial" w:cs="Arial"/>
      <w:b/>
      <w:bCs/>
      <w:sz w:val="18"/>
      <w:szCs w:val="18"/>
      <w:shd w:fill="FFFFFF" w:val="clear"/>
      <w:lang w:val="en-US" w:bidi="en-US"/>
    </w:rPr>
  </w:style>
  <w:style w:type="character" w:styleId="Nagwek2" w:customStyle="1">
    <w:name w:val="Nagłówek #2_"/>
    <w:basedOn w:val="DefaultParagraphFont"/>
    <w:link w:val="Nagwek21"/>
    <w:qFormat/>
    <w:rsid w:val="001a109d"/>
    <w:rPr>
      <w:rFonts w:ascii="Arial" w:hAnsi="Arial" w:eastAsia="Arial" w:cs="Arial"/>
      <w:b/>
      <w:bCs/>
      <w:color w:val="0067B2"/>
      <w:sz w:val="32"/>
      <w:szCs w:val="32"/>
      <w:shd w:fill="FFFFFF" w:val="clear"/>
    </w:rPr>
  </w:style>
  <w:style w:type="character" w:styleId="Nagweklubstopka2" w:customStyle="1">
    <w:name w:val="Nagłówek lub stopka (2)_"/>
    <w:basedOn w:val="DefaultParagraphFont"/>
    <w:link w:val="Nagweklubstopka21"/>
    <w:qFormat/>
    <w:rsid w:val="001a109d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Teksttreci" w:customStyle="1">
    <w:name w:val="Tekst treści_"/>
    <w:basedOn w:val="DefaultParagraphFont"/>
    <w:link w:val="Teksttreci1"/>
    <w:qFormat/>
    <w:rsid w:val="001a109d"/>
    <w:rPr>
      <w:rFonts w:ascii="Arial" w:hAnsi="Arial" w:eastAsia="Arial" w:cs="Arial"/>
      <w:sz w:val="20"/>
      <w:szCs w:val="20"/>
      <w:shd w:fill="FFFFFF" w:val="clear"/>
    </w:rPr>
  </w:style>
  <w:style w:type="character" w:styleId="Teksttreci3" w:customStyle="1">
    <w:name w:val="Tekst treści (3)_"/>
    <w:basedOn w:val="DefaultParagraphFont"/>
    <w:link w:val="Teksttreci31"/>
    <w:qFormat/>
    <w:rsid w:val="001a109d"/>
    <w:rPr>
      <w:rFonts w:ascii="Arial" w:hAnsi="Arial" w:eastAsia="Arial" w:cs="Arial"/>
      <w:b/>
      <w:bCs/>
      <w:color w:val="0067B2"/>
      <w:sz w:val="28"/>
      <w:szCs w:val="28"/>
      <w:shd w:fill="FFFFFF" w:val="clear"/>
      <w:lang w:val="en-US" w:bidi="en-US"/>
    </w:rPr>
  </w:style>
  <w:style w:type="character" w:styleId="Nagwek4" w:customStyle="1">
    <w:name w:val="Nagłówek #4_"/>
    <w:basedOn w:val="DefaultParagraphFont"/>
    <w:link w:val="Nagwek41"/>
    <w:qFormat/>
    <w:rsid w:val="001a109d"/>
    <w:rPr>
      <w:rFonts w:ascii="Arial" w:hAnsi="Arial" w:eastAsia="Arial" w:cs="Arial"/>
      <w:i/>
      <w:iCs/>
      <w:sz w:val="18"/>
      <w:szCs w:val="18"/>
      <w:shd w:fill="FFFFFF" w:val="clear"/>
    </w:rPr>
  </w:style>
  <w:style w:type="character" w:styleId="Inne" w:customStyle="1">
    <w:name w:val="Inne_"/>
    <w:basedOn w:val="DefaultParagraphFont"/>
    <w:link w:val="Inne1"/>
    <w:qFormat/>
    <w:rsid w:val="001a109d"/>
    <w:rPr>
      <w:rFonts w:ascii="Arial" w:hAnsi="Arial" w:eastAsia="Arial" w:cs="Arial"/>
      <w:sz w:val="16"/>
      <w:szCs w:val="16"/>
      <w:shd w:fill="FFFFFF" w:val="clear"/>
    </w:rPr>
  </w:style>
  <w:style w:type="character" w:styleId="Nagwek3" w:customStyle="1">
    <w:name w:val="Nagłówek #3_"/>
    <w:basedOn w:val="DefaultParagraphFont"/>
    <w:link w:val="Nagwek31"/>
    <w:qFormat/>
    <w:rsid w:val="001a109d"/>
    <w:rPr>
      <w:rFonts w:ascii="Arial" w:hAnsi="Arial" w:eastAsia="Arial" w:cs="Arial"/>
      <w:b/>
      <w:bCs/>
      <w:color w:val="0067B2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1a109d"/>
    <w:rPr>
      <w:color w:themeColor="hyperlink" w:val="0563C1"/>
      <w:u w:val="single"/>
    </w:rPr>
  </w:style>
  <w:style w:type="character" w:styleId="StopkaZnak" w:customStyle="1">
    <w:name w:val="Stopka Znak"/>
    <w:basedOn w:val="DefaultParagraphFont"/>
    <w:uiPriority w:val="99"/>
    <w:qFormat/>
    <w:rsid w:val="001a109d"/>
    <w:rPr>
      <w:rFonts w:eastAsia="" w:eastAsiaTheme="minorEastAsia"/>
      <w:sz w:val="20"/>
      <w:szCs w:val="20"/>
      <w:lang w:eastAsia="pl-PL" w:bidi="pl-PL"/>
    </w:rPr>
  </w:style>
  <w:style w:type="character" w:styleId="NagwekZnak" w:customStyle="1">
    <w:name w:val="Nagłówek Znak"/>
    <w:basedOn w:val="DefaultParagraphFont"/>
    <w:uiPriority w:val="99"/>
    <w:qFormat/>
    <w:rsid w:val="004e2e1b"/>
    <w:rPr>
      <w:rFonts w:eastAsia="" w:eastAsiaTheme="minorEastAsia"/>
      <w:sz w:val="20"/>
      <w:szCs w:val="20"/>
      <w:lang w:eastAsia="pl-PL" w:bidi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a2ce0"/>
    <w:rPr>
      <w:rFonts w:ascii="Segoe UI" w:hAnsi="Segoe UI" w:eastAsia="" w:cs="Segoe UI" w:eastAsiaTheme="minorEastAsia"/>
      <w:sz w:val="18"/>
      <w:szCs w:val="18"/>
      <w:lang w:eastAsia="pl-PL" w:bidi="pl-PL"/>
    </w:rPr>
  </w:style>
  <w:style w:type="character" w:styleId="Czeindeksu">
    <w:name w:val="Łącze indeks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treci21" w:customStyle="1">
    <w:name w:val="Tekst treści (2)"/>
    <w:basedOn w:val="Normal"/>
    <w:link w:val="Teksttreci2"/>
    <w:qFormat/>
    <w:rsid w:val="001a109d"/>
    <w:pPr>
      <w:shd w:val="clear" w:color="auto" w:fill="FFFFFF"/>
      <w:spacing w:lineRule="auto" w:line="312" w:before="100" w:after="4860"/>
    </w:pPr>
    <w:rPr>
      <w:rFonts w:ascii="Arial" w:hAnsi="Arial" w:eastAsia="Arial" w:cs="Arial"/>
      <w:b/>
      <w:bCs/>
      <w:sz w:val="44"/>
      <w:szCs w:val="44"/>
      <w:lang w:eastAsia="en-US" w:bidi="ar-SA"/>
    </w:rPr>
  </w:style>
  <w:style w:type="paragraph" w:styleId="Teksttreci41" w:customStyle="1">
    <w:name w:val="Tekst treści (4)"/>
    <w:basedOn w:val="Normal"/>
    <w:link w:val="Teksttreci4"/>
    <w:qFormat/>
    <w:rsid w:val="001a109d"/>
    <w:pPr>
      <w:shd w:val="clear" w:color="auto" w:fill="FFFFFF"/>
      <w:spacing w:before="100" w:after="60"/>
    </w:pPr>
    <w:rPr>
      <w:rFonts w:ascii="Arial" w:hAnsi="Arial" w:eastAsia="Arial" w:cs="Arial"/>
      <w:sz w:val="22"/>
      <w:szCs w:val="22"/>
      <w:lang w:eastAsia="en-US" w:bidi="ar-SA"/>
    </w:rPr>
  </w:style>
  <w:style w:type="paragraph" w:styleId="Spistreci1" w:customStyle="1">
    <w:name w:val="Spis treści"/>
    <w:basedOn w:val="Normal"/>
    <w:link w:val="Spistreci"/>
    <w:qFormat/>
    <w:rsid w:val="001a109d"/>
    <w:pPr>
      <w:shd w:val="clear" w:color="auto" w:fill="FFFFFF"/>
      <w:spacing w:before="100" w:after="120"/>
    </w:pPr>
    <w:rPr>
      <w:rFonts w:ascii="Arial" w:hAnsi="Arial" w:eastAsia="Arial" w:cs="Arial"/>
      <w:b/>
      <w:bCs/>
      <w:sz w:val="18"/>
      <w:szCs w:val="18"/>
      <w:lang w:val="en-US" w:eastAsia="en-US" w:bidi="en-US"/>
    </w:rPr>
  </w:style>
  <w:style w:type="paragraph" w:styleId="Nagwek21" w:customStyle="1">
    <w:name w:val="Nagłówek #2"/>
    <w:basedOn w:val="Normal"/>
    <w:link w:val="Nagwek2"/>
    <w:qFormat/>
    <w:rsid w:val="001a109d"/>
    <w:pPr>
      <w:shd w:val="clear" w:color="auto" w:fill="FFFFFF"/>
      <w:spacing w:before="100" w:after="240"/>
      <w:ind w:hanging="360" w:left="560"/>
      <w:outlineLvl w:val="1"/>
    </w:pPr>
    <w:rPr>
      <w:rFonts w:ascii="Arial" w:hAnsi="Arial" w:eastAsia="Arial" w:cs="Arial"/>
      <w:b/>
      <w:bCs/>
      <w:color w:val="0067B2"/>
      <w:sz w:val="32"/>
      <w:szCs w:val="32"/>
      <w:lang w:eastAsia="en-US" w:bidi="ar-SA"/>
    </w:rPr>
  </w:style>
  <w:style w:type="paragraph" w:styleId="Nagweklubstopka21" w:customStyle="1">
    <w:name w:val="Nagłówek lub stopka (2)"/>
    <w:basedOn w:val="Normal"/>
    <w:link w:val="Nagweklubstopka2"/>
    <w:qFormat/>
    <w:rsid w:val="001a109d"/>
    <w:pPr>
      <w:shd w:val="clear" w:color="auto" w:fill="FFFFFF"/>
    </w:pPr>
    <w:rPr>
      <w:rFonts w:ascii="Times New Roman" w:hAnsi="Times New Roman" w:eastAsia="Times New Roman" w:cs="Times New Roman"/>
      <w:lang w:eastAsia="en-US" w:bidi="ar-SA"/>
    </w:rPr>
  </w:style>
  <w:style w:type="paragraph" w:styleId="Teksttreci1" w:customStyle="1">
    <w:name w:val="Tekst treści"/>
    <w:basedOn w:val="Normal"/>
    <w:link w:val="Teksttreci"/>
    <w:qFormat/>
    <w:rsid w:val="001a109d"/>
    <w:pPr>
      <w:shd w:val="clear" w:color="auto" w:fill="FFFFFF"/>
      <w:spacing w:before="100" w:after="340"/>
      <w:ind w:firstLine="10"/>
    </w:pPr>
    <w:rPr>
      <w:rFonts w:ascii="Arial" w:hAnsi="Arial" w:eastAsia="Arial" w:cs="Arial"/>
      <w:lang w:eastAsia="en-US" w:bidi="ar-SA"/>
    </w:rPr>
  </w:style>
  <w:style w:type="paragraph" w:styleId="Teksttreci31" w:customStyle="1">
    <w:name w:val="Tekst treści (3)"/>
    <w:basedOn w:val="Normal"/>
    <w:link w:val="Teksttreci3"/>
    <w:qFormat/>
    <w:rsid w:val="001a109d"/>
    <w:pPr>
      <w:shd w:val="clear" w:color="auto" w:fill="FFFFFF"/>
      <w:spacing w:before="100" w:after="780"/>
    </w:pPr>
    <w:rPr>
      <w:rFonts w:ascii="Arial" w:hAnsi="Arial" w:eastAsia="Arial" w:cs="Arial"/>
      <w:b/>
      <w:bCs/>
      <w:color w:val="0067B2"/>
      <w:sz w:val="28"/>
      <w:szCs w:val="28"/>
      <w:lang w:val="en-US" w:eastAsia="en-US" w:bidi="en-US"/>
    </w:rPr>
  </w:style>
  <w:style w:type="paragraph" w:styleId="Nagwek41" w:customStyle="1">
    <w:name w:val="Nagłówek #4"/>
    <w:basedOn w:val="Normal"/>
    <w:link w:val="Nagwek4"/>
    <w:qFormat/>
    <w:rsid w:val="001a109d"/>
    <w:pPr>
      <w:shd w:val="clear" w:color="auto" w:fill="FFFFFF"/>
      <w:spacing w:before="100" w:after="120"/>
      <w:outlineLvl w:val="3"/>
    </w:pPr>
    <w:rPr>
      <w:rFonts w:ascii="Arial" w:hAnsi="Arial" w:eastAsia="Arial" w:cs="Arial"/>
      <w:i/>
      <w:iCs/>
      <w:sz w:val="18"/>
      <w:szCs w:val="18"/>
      <w:lang w:eastAsia="en-US" w:bidi="ar-SA"/>
    </w:rPr>
  </w:style>
  <w:style w:type="paragraph" w:styleId="Inne1" w:customStyle="1">
    <w:name w:val="Inne"/>
    <w:basedOn w:val="Normal"/>
    <w:link w:val="Inne"/>
    <w:qFormat/>
    <w:rsid w:val="001a109d"/>
    <w:pPr>
      <w:shd w:val="clear" w:color="auto" w:fill="FFFFFF"/>
    </w:pPr>
    <w:rPr>
      <w:rFonts w:ascii="Arial" w:hAnsi="Arial" w:eastAsia="Arial" w:cs="Arial"/>
      <w:sz w:val="16"/>
      <w:szCs w:val="16"/>
      <w:lang w:eastAsia="en-US" w:bidi="ar-SA"/>
    </w:rPr>
  </w:style>
  <w:style w:type="paragraph" w:styleId="Nagwek31" w:customStyle="1">
    <w:name w:val="Nagłówek #3"/>
    <w:basedOn w:val="Normal"/>
    <w:link w:val="Nagwek3"/>
    <w:qFormat/>
    <w:rsid w:val="001a109d"/>
    <w:pPr>
      <w:shd w:val="clear" w:color="auto" w:fill="FFFFFF"/>
      <w:spacing w:before="120" w:after="240"/>
      <w:outlineLvl w:val="2"/>
    </w:pPr>
    <w:rPr>
      <w:rFonts w:ascii="Arial" w:hAnsi="Arial" w:eastAsia="Arial" w:cs="Arial"/>
      <w:b/>
      <w:bCs/>
      <w:color w:val="0067B2"/>
      <w:sz w:val="22"/>
      <w:szCs w:val="22"/>
      <w:lang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1a109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a109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l-PL" w:eastAsia="pl-PL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07766"/>
    <w:pPr>
      <w:tabs>
        <w:tab w:val="clear" w:pos="708"/>
        <w:tab w:val="left" w:pos="600" w:leader="none"/>
        <w:tab w:val="right" w:pos="9130" w:leader="dot"/>
      </w:tabs>
      <w:spacing w:before="100" w:after="100"/>
      <w:ind w:left="200"/>
    </w:pPr>
    <w:rPr/>
  </w:style>
  <w:style w:type="paragraph" w:styleId="TOC4">
    <w:name w:val="TOC 4"/>
    <w:basedOn w:val="Normal"/>
    <w:next w:val="Normal"/>
    <w:autoRedefine/>
    <w:uiPriority w:val="39"/>
    <w:unhideWhenUsed/>
    <w:rsid w:val="001a109d"/>
    <w:pPr>
      <w:spacing w:before="100" w:after="100"/>
      <w:ind w:left="6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1a109d"/>
    <w:pPr>
      <w:spacing w:before="100" w:after="100"/>
      <w:ind w:left="400"/>
    </w:pPr>
    <w:rPr/>
  </w:style>
  <w:style w:type="paragraph" w:styleId="Header">
    <w:name w:val="Header"/>
    <w:basedOn w:val="Normal"/>
    <w:link w:val="NagwekZnak"/>
    <w:uiPriority w:val="99"/>
    <w:unhideWhenUsed/>
    <w:rsid w:val="004e2e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2c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LibreOffice/7.6.7.2$Windows_X86_64 LibreOffice_project/dd47e4b30cb7dab30588d6c79c651f218165e3c5</Application>
  <AppVersion>15.0000</AppVersion>
  <Pages>7</Pages>
  <Words>936</Words>
  <Characters>6332</Characters>
  <CharactersWithSpaces>7130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2024-04-16T10:57:00Z</dcterms:created>
  <dc:creator>Pancewicz-Kosno Karolina</dc:creator>
  <dc:description/>
  <dc:language>pl-PL</dc:language>
  <cp:lastModifiedBy/>
  <dcterms:modified xsi:type="dcterms:W3CDTF">2024-05-20T10:06:47Z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