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8F5" w:rsidRPr="003F0626" w:rsidRDefault="00D478F5">
      <w:pPr>
        <w:tabs>
          <w:tab w:val="left" w:pos="2160"/>
        </w:tabs>
        <w:spacing w:line="360" w:lineRule="auto"/>
        <w:rPr>
          <w:b/>
          <w:sz w:val="22"/>
          <w:szCs w:val="22"/>
        </w:rPr>
      </w:pPr>
    </w:p>
    <w:p w:rsidR="00D478F5" w:rsidRPr="003F0626" w:rsidRDefault="00D07D8A">
      <w:pPr>
        <w:tabs>
          <w:tab w:val="left" w:pos="2160"/>
        </w:tabs>
        <w:spacing w:line="360" w:lineRule="auto"/>
        <w:rPr>
          <w:sz w:val="22"/>
          <w:szCs w:val="22"/>
        </w:rPr>
      </w:pPr>
      <w:r w:rsidRPr="003F0626">
        <w:rPr>
          <w:b/>
          <w:sz w:val="22"/>
          <w:szCs w:val="22"/>
        </w:rPr>
        <w:t xml:space="preserve">Oświadczenie RODO </w:t>
      </w:r>
      <w:r w:rsidRPr="003F0626">
        <w:rPr>
          <w:b/>
          <w:i/>
          <w:iCs/>
          <w:sz w:val="22"/>
          <w:szCs w:val="22"/>
        </w:rPr>
        <w:t>(dot. osób wskazanych w ofercie pkt. 1 i pkt.2-dla każdej osoby oddzielnie)</w:t>
      </w:r>
    </w:p>
    <w:p w:rsidR="00D478F5" w:rsidRPr="003F0626" w:rsidRDefault="00D478F5">
      <w:pPr>
        <w:tabs>
          <w:tab w:val="left" w:pos="1440"/>
        </w:tabs>
        <w:spacing w:line="360" w:lineRule="auto"/>
        <w:rPr>
          <w:b/>
          <w:sz w:val="22"/>
          <w:szCs w:val="22"/>
        </w:rPr>
      </w:pPr>
    </w:p>
    <w:p w:rsidR="00D478F5" w:rsidRPr="003F0626" w:rsidRDefault="00D07D8A" w:rsidP="000F621F">
      <w:pPr>
        <w:spacing w:line="360" w:lineRule="auto"/>
        <w:jc w:val="both"/>
        <w:rPr>
          <w:sz w:val="22"/>
          <w:szCs w:val="22"/>
        </w:rPr>
      </w:pPr>
      <w:r w:rsidRPr="003F0626">
        <w:rPr>
          <w:sz w:val="22"/>
          <w:szCs w:val="22"/>
        </w:rPr>
        <w:t>Dotyczy: Regulaminu otwartego naboru partnera do wspólnego przygotowania i rea</w:t>
      </w:r>
      <w:r w:rsidR="00CB1469">
        <w:rPr>
          <w:sz w:val="22"/>
          <w:szCs w:val="22"/>
        </w:rPr>
        <w:t xml:space="preserve">lizacji projektu partnerskiego </w:t>
      </w:r>
      <w:r w:rsidR="003F0626" w:rsidRPr="003F0626">
        <w:rPr>
          <w:b/>
          <w:sz w:val="22"/>
          <w:szCs w:val="22"/>
        </w:rPr>
        <w:t>„</w:t>
      </w:r>
      <w:r w:rsidR="007F60F1" w:rsidRPr="007F60F1">
        <w:rPr>
          <w:b/>
          <w:sz w:val="22"/>
          <w:szCs w:val="22"/>
        </w:rPr>
        <w:t>Program transformacji i aktywizacja osób na obszarze Gminy Ożarowice</w:t>
      </w:r>
      <w:r w:rsidR="003F0626" w:rsidRPr="003F0626">
        <w:rPr>
          <w:b/>
          <w:sz w:val="22"/>
          <w:szCs w:val="22"/>
        </w:rPr>
        <w:t>”</w:t>
      </w:r>
      <w:r w:rsidRPr="003F0626">
        <w:rPr>
          <w:sz w:val="22"/>
          <w:szCs w:val="22"/>
        </w:rPr>
        <w:t xml:space="preserve"> realizowan</w:t>
      </w:r>
      <w:r w:rsidR="003F0626" w:rsidRPr="003F0626">
        <w:rPr>
          <w:sz w:val="22"/>
          <w:szCs w:val="22"/>
        </w:rPr>
        <w:t>ego</w:t>
      </w:r>
      <w:r w:rsidRPr="003F0626">
        <w:rPr>
          <w:sz w:val="22"/>
          <w:szCs w:val="22"/>
        </w:rPr>
        <w:t xml:space="preserve"> w ramach naboru </w:t>
      </w:r>
      <w:r w:rsidR="000F621F" w:rsidRPr="003F0626">
        <w:rPr>
          <w:sz w:val="22"/>
          <w:szCs w:val="22"/>
        </w:rPr>
        <w:t>Fundusze Europejskie dla Śląskiego</w:t>
      </w:r>
      <w:r w:rsidRPr="003F0626">
        <w:rPr>
          <w:rStyle w:val="markedcontent"/>
          <w:sz w:val="22"/>
          <w:szCs w:val="22"/>
        </w:rPr>
        <w:t xml:space="preserve"> 2021-2027, </w:t>
      </w:r>
      <w:r w:rsidR="000F621F" w:rsidRPr="003F0626">
        <w:rPr>
          <w:rStyle w:val="markedcontent"/>
          <w:sz w:val="22"/>
          <w:szCs w:val="22"/>
        </w:rPr>
        <w:t>Priorytet FESL.</w:t>
      </w:r>
      <w:r w:rsidRPr="003F0626">
        <w:rPr>
          <w:rStyle w:val="markedcontent"/>
          <w:sz w:val="22"/>
          <w:szCs w:val="22"/>
        </w:rPr>
        <w:t xml:space="preserve">10 Fundusze Europejskie </w:t>
      </w:r>
      <w:r w:rsidRPr="003F0626">
        <w:rPr>
          <w:rStyle w:val="markedcontent"/>
          <w:rFonts w:eastAsia="Calibri"/>
          <w:sz w:val="22"/>
          <w:szCs w:val="22"/>
          <w:lang w:eastAsia="en-US"/>
        </w:rPr>
        <w:t>na transformację</w:t>
      </w:r>
      <w:r w:rsidRPr="003F0626">
        <w:rPr>
          <w:rStyle w:val="markedcontent"/>
          <w:sz w:val="22"/>
          <w:szCs w:val="22"/>
        </w:rPr>
        <w:t xml:space="preserve">, DZIAŁANIE </w:t>
      </w:r>
      <w:r w:rsidR="000F621F" w:rsidRPr="003F0626">
        <w:rPr>
          <w:rStyle w:val="markedcontent"/>
          <w:sz w:val="22"/>
          <w:szCs w:val="22"/>
        </w:rPr>
        <w:t>FESL.</w:t>
      </w:r>
      <w:r w:rsidRPr="003F0626">
        <w:rPr>
          <w:rStyle w:val="markedcontent"/>
          <w:rFonts w:eastAsia="Calibri"/>
          <w:sz w:val="22"/>
          <w:szCs w:val="22"/>
          <w:lang w:eastAsia="en-US"/>
        </w:rPr>
        <w:t>10.24</w:t>
      </w:r>
      <w:r w:rsidRPr="003F0626">
        <w:rPr>
          <w:rStyle w:val="markedcontent"/>
          <w:sz w:val="22"/>
          <w:szCs w:val="22"/>
        </w:rPr>
        <w:t xml:space="preserve"> </w:t>
      </w:r>
      <w:r w:rsidR="000F621F" w:rsidRPr="003F0626">
        <w:rPr>
          <w:sz w:val="22"/>
          <w:szCs w:val="22"/>
        </w:rPr>
        <w:t xml:space="preserve">Zwiększenie poziomu aktywności społeczności uczestniczących w procesie sprawiedliwej transformacji, FST.CP6.I </w:t>
      </w:r>
      <w:r w:rsidRPr="003F0626">
        <w:rPr>
          <w:rStyle w:val="markedcontent"/>
          <w:rFonts w:eastAsia="Calibri"/>
          <w:sz w:val="22"/>
          <w:szCs w:val="22"/>
          <w:lang w:eastAsia="en-US"/>
        </w:rPr>
        <w:t xml:space="preserve">Umożliwienie regionom i ludności łagodzenia wpływających na społeczeństwo, zatrudnienie, gospodarkę i środowisko skutków transformacji w kierunku osiągnięcia celów Unii na rok 2030 </w:t>
      </w:r>
      <w:r w:rsidR="003F0626">
        <w:rPr>
          <w:rStyle w:val="markedcontent"/>
          <w:rFonts w:eastAsia="Calibri"/>
          <w:sz w:val="22"/>
          <w:szCs w:val="22"/>
          <w:lang w:eastAsia="en-US"/>
        </w:rPr>
        <w:br/>
      </w:r>
      <w:r w:rsidRPr="003F0626">
        <w:rPr>
          <w:rStyle w:val="markedcontent"/>
          <w:rFonts w:eastAsia="Calibri"/>
          <w:sz w:val="22"/>
          <w:szCs w:val="22"/>
          <w:lang w:eastAsia="en-US"/>
        </w:rPr>
        <w:t xml:space="preserve">w dziedzinie energii i klimatu oraz w kierunku neutralnej dla klimatu gospodarki Unii do roku 2050 </w:t>
      </w:r>
      <w:r w:rsidR="003F0626">
        <w:rPr>
          <w:rStyle w:val="markedcontent"/>
          <w:rFonts w:eastAsia="Calibri"/>
          <w:sz w:val="22"/>
          <w:szCs w:val="22"/>
          <w:lang w:eastAsia="en-US"/>
        </w:rPr>
        <w:br/>
      </w:r>
      <w:r w:rsidRPr="003F0626">
        <w:rPr>
          <w:rStyle w:val="markedcontent"/>
          <w:rFonts w:eastAsia="Calibri"/>
          <w:sz w:val="22"/>
          <w:szCs w:val="22"/>
          <w:lang w:eastAsia="en-US"/>
        </w:rPr>
        <w:t>w oparciu o porozumienie paryski</w:t>
      </w:r>
      <w:r w:rsidR="000F621F" w:rsidRPr="003F0626">
        <w:rPr>
          <w:rStyle w:val="markedcontent"/>
          <w:rFonts w:eastAsia="Calibri"/>
          <w:sz w:val="22"/>
          <w:szCs w:val="22"/>
          <w:lang w:eastAsia="en-US"/>
        </w:rPr>
        <w:t>e</w:t>
      </w:r>
      <w:r w:rsidRPr="003F0626">
        <w:rPr>
          <w:rStyle w:val="markedcontent"/>
          <w:sz w:val="22"/>
          <w:szCs w:val="22"/>
        </w:rPr>
        <w:t xml:space="preserve">, TYP 1: Działanie na rzecz mieszkańców i obszarów uczestniczących w procesie sprawiedliwej transformacji </w:t>
      </w:r>
      <w:r w:rsidRPr="003F0626">
        <w:rPr>
          <w:sz w:val="22"/>
          <w:szCs w:val="22"/>
        </w:rPr>
        <w:t>.</w:t>
      </w:r>
    </w:p>
    <w:p w:rsidR="00D478F5" w:rsidRPr="003F0626" w:rsidRDefault="00D478F5">
      <w:pPr>
        <w:spacing w:before="120" w:after="120" w:line="360" w:lineRule="auto"/>
        <w:jc w:val="both"/>
        <w:rPr>
          <w:sz w:val="22"/>
          <w:szCs w:val="22"/>
        </w:rPr>
      </w:pPr>
    </w:p>
    <w:p w:rsidR="00D478F5" w:rsidRPr="00C20DBA" w:rsidRDefault="00D07D8A">
      <w:pPr>
        <w:spacing w:before="120" w:after="120" w:line="360" w:lineRule="auto"/>
        <w:jc w:val="both"/>
        <w:rPr>
          <w:sz w:val="22"/>
          <w:szCs w:val="22"/>
        </w:rPr>
      </w:pPr>
      <w:r w:rsidRPr="003F0626">
        <w:rPr>
          <w:b/>
          <w:sz w:val="22"/>
          <w:szCs w:val="22"/>
        </w:rPr>
        <w:t xml:space="preserve">Imię i nazwisko osoby fizycznej: </w:t>
      </w:r>
      <w:r w:rsidR="00C20DBA" w:rsidRPr="00C20DBA">
        <w:rPr>
          <w:sz w:val="22"/>
          <w:szCs w:val="22"/>
        </w:rPr>
        <w:t>……………………………………………….</w:t>
      </w:r>
    </w:p>
    <w:p w:rsidR="00D478F5" w:rsidRPr="003F0626" w:rsidRDefault="00D478F5">
      <w:pPr>
        <w:spacing w:before="120" w:after="120" w:line="360" w:lineRule="auto"/>
        <w:jc w:val="both"/>
        <w:rPr>
          <w:sz w:val="22"/>
          <w:szCs w:val="22"/>
        </w:rPr>
      </w:pPr>
    </w:p>
    <w:p w:rsidR="00D478F5" w:rsidRPr="003F0626" w:rsidRDefault="00C20DBA">
      <w:pPr>
        <w:spacing w:after="150" w:line="360" w:lineRule="auto"/>
        <w:ind w:firstLine="567"/>
        <w:rPr>
          <w:sz w:val="22"/>
          <w:szCs w:val="22"/>
        </w:rPr>
      </w:pPr>
      <w:r>
        <w:rPr>
          <w:sz w:val="22"/>
          <w:szCs w:val="22"/>
        </w:rPr>
        <w:t>Zgodnie z art. 13 ust. 1 i 2 R</w:t>
      </w:r>
      <w:r w:rsidR="00D07D8A" w:rsidRPr="003F0626">
        <w:rPr>
          <w:sz w:val="22"/>
          <w:szCs w:val="22"/>
        </w:rPr>
        <w:t>ozporządzenia Parlamentu Europejskiego i Rady (UE) 2016/679 z dnia 27 kwietnia 2016 r. w sprawie ochrony osób fizycznych w związku z przetwarzaniem danych osobowych i w sprawie swobodnego przepływu takich danych oraz uchylenia dyrektywy 95/46/WE (ogólne rozporządzenie o ochr</w:t>
      </w:r>
      <w:r>
        <w:rPr>
          <w:sz w:val="22"/>
          <w:szCs w:val="22"/>
        </w:rPr>
        <w:t xml:space="preserve">onie danych) (Dz. Urz. UE L 119 </w:t>
      </w:r>
      <w:r w:rsidR="00D07D8A" w:rsidRPr="003F0626">
        <w:rPr>
          <w:sz w:val="22"/>
          <w:szCs w:val="22"/>
        </w:rPr>
        <w:t xml:space="preserve">z 04.05.2016, str. 1), dalej „RODO”, informuję, że: </w:t>
      </w:r>
    </w:p>
    <w:p w:rsidR="00D478F5" w:rsidRPr="007F60F1" w:rsidRDefault="00C97F78" w:rsidP="007F60F1">
      <w:pPr>
        <w:pStyle w:val="Akapitzlist"/>
        <w:widowControl w:val="0"/>
        <w:numPr>
          <w:ilvl w:val="0"/>
          <w:numId w:val="1"/>
        </w:numPr>
        <w:tabs>
          <w:tab w:val="left" w:pos="0"/>
        </w:tabs>
        <w:ind w:left="737" w:hanging="737"/>
        <w:jc w:val="both"/>
        <w:rPr>
          <w:rFonts w:cs="Times New Roman"/>
          <w:sz w:val="22"/>
          <w:szCs w:val="22"/>
        </w:rPr>
      </w:pPr>
      <w:r w:rsidRPr="003F0626">
        <w:rPr>
          <w:rFonts w:cs="Times New Roman"/>
          <w:bCs/>
          <w:sz w:val="22"/>
          <w:szCs w:val="22"/>
        </w:rPr>
        <w:t xml:space="preserve">Administratorem Państwa danych osobowych jest Gmina </w:t>
      </w:r>
      <w:r w:rsidR="007F60F1">
        <w:rPr>
          <w:rFonts w:cs="Times New Roman"/>
          <w:bCs/>
          <w:sz w:val="22"/>
          <w:szCs w:val="22"/>
        </w:rPr>
        <w:t>Ożarowice</w:t>
      </w:r>
      <w:r w:rsidRPr="003F0626">
        <w:rPr>
          <w:rFonts w:cs="Times New Roman"/>
          <w:bCs/>
          <w:sz w:val="22"/>
          <w:szCs w:val="22"/>
        </w:rPr>
        <w:t xml:space="preserve">, w imieniu której działa </w:t>
      </w:r>
      <w:r w:rsidR="007F60F1" w:rsidRPr="007F60F1">
        <w:rPr>
          <w:rFonts w:cs="Times New Roman"/>
          <w:bCs/>
          <w:sz w:val="22"/>
          <w:szCs w:val="22"/>
        </w:rPr>
        <w:t>Wójt Gminy Ożarowice</w:t>
      </w:r>
      <w:r w:rsidRPr="007F60F1">
        <w:rPr>
          <w:rFonts w:cs="Times New Roman"/>
          <w:bCs/>
          <w:sz w:val="22"/>
          <w:szCs w:val="22"/>
        </w:rPr>
        <w:t xml:space="preserve">, adres: ul. </w:t>
      </w:r>
      <w:r w:rsidR="007F60F1" w:rsidRPr="007F60F1">
        <w:rPr>
          <w:rFonts w:cs="Times New Roman"/>
          <w:bCs/>
          <w:sz w:val="22"/>
          <w:szCs w:val="22"/>
        </w:rPr>
        <w:t>Dworcowa 14</w:t>
      </w:r>
      <w:r w:rsidRPr="007F60F1">
        <w:rPr>
          <w:rFonts w:cs="Times New Roman"/>
          <w:bCs/>
          <w:sz w:val="22"/>
          <w:szCs w:val="22"/>
        </w:rPr>
        <w:t>, 42-6</w:t>
      </w:r>
      <w:r w:rsidR="007F60F1" w:rsidRPr="007F60F1">
        <w:rPr>
          <w:rFonts w:cs="Times New Roman"/>
          <w:bCs/>
          <w:sz w:val="22"/>
          <w:szCs w:val="22"/>
        </w:rPr>
        <w:t>25</w:t>
      </w:r>
      <w:r w:rsidRPr="007F60F1">
        <w:rPr>
          <w:rFonts w:cs="Times New Roman"/>
          <w:bCs/>
          <w:sz w:val="22"/>
          <w:szCs w:val="22"/>
        </w:rPr>
        <w:t xml:space="preserve"> </w:t>
      </w:r>
      <w:r w:rsidR="007F60F1" w:rsidRPr="007F60F1">
        <w:rPr>
          <w:rFonts w:cs="Times New Roman"/>
          <w:bCs/>
          <w:sz w:val="22"/>
          <w:szCs w:val="22"/>
        </w:rPr>
        <w:t>Ożarowice</w:t>
      </w:r>
      <w:r w:rsidRPr="007F60F1">
        <w:rPr>
          <w:rFonts w:cs="Times New Roman"/>
          <w:bCs/>
          <w:sz w:val="22"/>
          <w:szCs w:val="22"/>
        </w:rPr>
        <w:t xml:space="preserve">, kontakt mailowy: </w:t>
      </w:r>
      <w:r w:rsidR="007F60F1" w:rsidRPr="007F60F1">
        <w:rPr>
          <w:rStyle w:val="Hipercze"/>
          <w:rFonts w:cs="Times New Roman"/>
          <w:bCs/>
          <w:color w:val="auto"/>
          <w:sz w:val="22"/>
          <w:szCs w:val="22"/>
          <w:u w:val="none"/>
        </w:rPr>
        <w:t>sekretariat@ug.ozarowice.pl</w:t>
      </w:r>
      <w:r w:rsidRPr="007F60F1">
        <w:rPr>
          <w:rFonts w:cs="Times New Roman"/>
          <w:bCs/>
          <w:sz w:val="22"/>
          <w:szCs w:val="22"/>
        </w:rPr>
        <w:t xml:space="preserve">, kontakt telefoniczny: 32 393 </w:t>
      </w:r>
      <w:r w:rsidR="007F60F1" w:rsidRPr="007F60F1">
        <w:rPr>
          <w:rFonts w:cs="Times New Roman"/>
          <w:bCs/>
          <w:sz w:val="22"/>
          <w:szCs w:val="22"/>
        </w:rPr>
        <w:t>28</w:t>
      </w:r>
      <w:r w:rsidRPr="007F60F1">
        <w:rPr>
          <w:rFonts w:cs="Times New Roman"/>
          <w:bCs/>
          <w:sz w:val="22"/>
          <w:szCs w:val="22"/>
        </w:rPr>
        <w:t xml:space="preserve"> </w:t>
      </w:r>
      <w:r w:rsidR="007F60F1" w:rsidRPr="007F60F1">
        <w:rPr>
          <w:rFonts w:cs="Times New Roman"/>
          <w:bCs/>
          <w:sz w:val="22"/>
          <w:szCs w:val="22"/>
        </w:rPr>
        <w:t>6</w:t>
      </w:r>
      <w:r w:rsidRPr="007F60F1">
        <w:rPr>
          <w:rFonts w:cs="Times New Roman"/>
          <w:bCs/>
          <w:sz w:val="22"/>
          <w:szCs w:val="22"/>
        </w:rPr>
        <w:t xml:space="preserve">0 </w:t>
      </w:r>
      <w:r w:rsidR="00D07D8A" w:rsidRPr="007F60F1">
        <w:rPr>
          <w:rFonts w:cs="Times New Roman"/>
          <w:sz w:val="22"/>
          <w:szCs w:val="22"/>
        </w:rPr>
        <w:t>(dalej: Administrator).</w:t>
      </w:r>
    </w:p>
    <w:p w:rsidR="00D478F5" w:rsidRPr="003F0626" w:rsidRDefault="00C97F78" w:rsidP="007F60F1">
      <w:pPr>
        <w:pStyle w:val="Akapitzlist"/>
        <w:widowControl w:val="0"/>
        <w:numPr>
          <w:ilvl w:val="0"/>
          <w:numId w:val="1"/>
        </w:numPr>
        <w:tabs>
          <w:tab w:val="left" w:pos="0"/>
        </w:tabs>
        <w:ind w:left="737" w:hanging="737"/>
        <w:jc w:val="both"/>
        <w:rPr>
          <w:rFonts w:cs="Times New Roman"/>
          <w:sz w:val="22"/>
          <w:szCs w:val="22"/>
        </w:rPr>
      </w:pPr>
      <w:bookmarkStart w:id="0" w:name="_GoBack"/>
      <w:bookmarkEnd w:id="0"/>
      <w:r w:rsidRPr="003F0626">
        <w:rPr>
          <w:rFonts w:cs="Times New Roman"/>
          <w:bCs/>
          <w:sz w:val="22"/>
          <w:szCs w:val="22"/>
        </w:rPr>
        <w:t>Administrator wyznaczył Inspektora Ochrony Danych. W</w:t>
      </w:r>
      <w:r w:rsidRPr="003F0626">
        <w:rPr>
          <w:rFonts w:cs="Times New Roman"/>
          <w:sz w:val="22"/>
          <w:szCs w:val="22"/>
        </w:rPr>
        <w:t>e wszystkich sprawach dotyczących przetwarzania danych osobowych oraz korzystania z praw związanych z przetwarzaniem danych</w:t>
      </w:r>
      <w:r w:rsidRPr="003F0626">
        <w:rPr>
          <w:rFonts w:cs="Times New Roman"/>
          <w:bCs/>
          <w:sz w:val="22"/>
          <w:szCs w:val="22"/>
        </w:rPr>
        <w:t xml:space="preserve">, mogą się Państwo skontaktować z naszym Inspektorem Ochrony Danych pod adresem mailowym: </w:t>
      </w:r>
      <w:r w:rsidR="007F60F1" w:rsidRPr="007F60F1">
        <w:rPr>
          <w:rFonts w:cs="Times New Roman"/>
          <w:bCs/>
          <w:sz w:val="22"/>
          <w:szCs w:val="22"/>
        </w:rPr>
        <w:t>iod@ug.ozarowice.pl</w:t>
      </w:r>
      <w:r w:rsidRPr="003F0626">
        <w:rPr>
          <w:rStyle w:val="Hipercze"/>
          <w:rFonts w:cs="Times New Roman"/>
          <w:bCs/>
          <w:color w:val="auto"/>
          <w:sz w:val="22"/>
          <w:szCs w:val="22"/>
          <w:u w:val="none"/>
        </w:rPr>
        <w:t xml:space="preserve"> </w:t>
      </w:r>
      <w:r w:rsidRPr="003F0626">
        <w:rPr>
          <w:rFonts w:cs="Times New Roman"/>
          <w:sz w:val="22"/>
          <w:szCs w:val="22"/>
        </w:rPr>
        <w:t xml:space="preserve">lub pisemnie na adres siedziby administratora.  </w:t>
      </w:r>
    </w:p>
    <w:p w:rsidR="00D478F5" w:rsidRPr="003F0626" w:rsidRDefault="00D07D8A" w:rsidP="007F60F1">
      <w:pPr>
        <w:pStyle w:val="Akapitzlist"/>
        <w:widowControl w:val="0"/>
        <w:numPr>
          <w:ilvl w:val="0"/>
          <w:numId w:val="1"/>
        </w:numPr>
        <w:tabs>
          <w:tab w:val="left" w:pos="0"/>
        </w:tabs>
        <w:ind w:left="737" w:hanging="737"/>
        <w:jc w:val="both"/>
        <w:rPr>
          <w:rFonts w:cs="Times New Roman"/>
          <w:sz w:val="22"/>
          <w:szCs w:val="22"/>
        </w:rPr>
      </w:pPr>
      <w:r w:rsidRPr="003F0626">
        <w:rPr>
          <w:rFonts w:cs="Times New Roman"/>
          <w:sz w:val="22"/>
          <w:szCs w:val="22"/>
        </w:rPr>
        <w:t xml:space="preserve">Dane osobowe Uczestnika Projektu przetwarzane będą w celach przeprowadzenia naboru </w:t>
      </w:r>
      <w:r w:rsidR="007F60F1">
        <w:rPr>
          <w:rFonts w:cs="Times New Roman"/>
          <w:sz w:val="22"/>
          <w:szCs w:val="22"/>
        </w:rPr>
        <w:br/>
      </w:r>
      <w:r w:rsidRPr="003F0626">
        <w:rPr>
          <w:rFonts w:cs="Times New Roman"/>
          <w:sz w:val="22"/>
          <w:szCs w:val="22"/>
        </w:rPr>
        <w:t>w Projekcie partnerskim pn.  „</w:t>
      </w:r>
      <w:r w:rsidR="007F60F1" w:rsidRPr="007F60F1">
        <w:rPr>
          <w:sz w:val="22"/>
          <w:szCs w:val="22"/>
        </w:rPr>
        <w:t>Program transformacji i aktywizacja osób na obszarze Gminy Ożarowice</w:t>
      </w:r>
      <w:r w:rsidRPr="003F0626">
        <w:rPr>
          <w:rFonts w:cs="Times New Roman"/>
          <w:sz w:val="22"/>
          <w:szCs w:val="22"/>
        </w:rPr>
        <w:t xml:space="preserve">” realizowanym w ramach naboru </w:t>
      </w:r>
      <w:r w:rsidR="00CE59A3" w:rsidRPr="003F0626">
        <w:rPr>
          <w:rFonts w:cs="Times New Roman"/>
          <w:sz w:val="22"/>
          <w:szCs w:val="22"/>
        </w:rPr>
        <w:t>Fundusze Europejskie dla Śląskiego</w:t>
      </w:r>
      <w:r w:rsidR="00CE59A3" w:rsidRPr="003F0626">
        <w:rPr>
          <w:rStyle w:val="markedcontent"/>
          <w:rFonts w:cs="Times New Roman"/>
          <w:sz w:val="22"/>
          <w:szCs w:val="22"/>
        </w:rPr>
        <w:t xml:space="preserve"> 2021-2027, Priorytet FESL.10 Fundusze Europejskie </w:t>
      </w:r>
      <w:r w:rsidR="00CE59A3" w:rsidRPr="003F0626">
        <w:rPr>
          <w:rStyle w:val="markedcontent"/>
          <w:rFonts w:eastAsia="Calibri" w:cs="Times New Roman"/>
          <w:sz w:val="22"/>
          <w:szCs w:val="22"/>
        </w:rPr>
        <w:t>na transformację</w:t>
      </w:r>
      <w:r w:rsidR="00CE59A3" w:rsidRPr="003F0626">
        <w:rPr>
          <w:rStyle w:val="markedcontent"/>
          <w:rFonts w:cs="Times New Roman"/>
          <w:sz w:val="22"/>
          <w:szCs w:val="22"/>
        </w:rPr>
        <w:t>, DZIAŁANIE FESL.</w:t>
      </w:r>
      <w:r w:rsidR="00CE59A3" w:rsidRPr="003F0626">
        <w:rPr>
          <w:rStyle w:val="markedcontent"/>
          <w:rFonts w:eastAsia="Calibri" w:cs="Times New Roman"/>
          <w:sz w:val="22"/>
          <w:szCs w:val="22"/>
        </w:rPr>
        <w:t>10.24</w:t>
      </w:r>
      <w:r w:rsidR="00CE59A3" w:rsidRPr="003F0626">
        <w:rPr>
          <w:rStyle w:val="markedcontent"/>
          <w:rFonts w:cs="Times New Roman"/>
          <w:sz w:val="22"/>
          <w:szCs w:val="22"/>
        </w:rPr>
        <w:t xml:space="preserve"> </w:t>
      </w:r>
      <w:r w:rsidR="00CE59A3" w:rsidRPr="003F0626">
        <w:rPr>
          <w:rFonts w:cs="Times New Roman"/>
          <w:sz w:val="22"/>
          <w:szCs w:val="22"/>
        </w:rPr>
        <w:t xml:space="preserve">Zwiększenie poziomu aktywności społeczności uczestniczących w procesie sprawiedliwej transformacji, FST.CP6.I </w:t>
      </w:r>
      <w:r w:rsidR="00CE59A3" w:rsidRPr="003F0626">
        <w:rPr>
          <w:rStyle w:val="markedcontent"/>
          <w:rFonts w:eastAsia="Calibri" w:cs="Times New Roman"/>
          <w:sz w:val="22"/>
          <w:szCs w:val="22"/>
        </w:rPr>
        <w:t xml:space="preserve">Umożliwienie regionom i ludności łagodzenia wpływających na społeczeństwo, zatrudnienie, gospodarkę i środowisko skutków transformacji w kierunku </w:t>
      </w:r>
      <w:r w:rsidR="00CE59A3" w:rsidRPr="003F0626">
        <w:rPr>
          <w:rStyle w:val="markedcontent"/>
          <w:rFonts w:eastAsia="Calibri" w:cs="Times New Roman"/>
          <w:sz w:val="22"/>
          <w:szCs w:val="22"/>
        </w:rPr>
        <w:lastRenderedPageBreak/>
        <w:t>osiągnięcia celów Unii na rok 2030 w dziedzinie energii i klimatu oraz w kierunku neutralnej dla klimatu gospodarki Unii do roku 2050 w oparciu o porozumienie paryskie</w:t>
      </w:r>
      <w:r w:rsidR="00CE59A3" w:rsidRPr="003F0626">
        <w:rPr>
          <w:rStyle w:val="markedcontent"/>
          <w:rFonts w:cs="Times New Roman"/>
          <w:sz w:val="22"/>
          <w:szCs w:val="22"/>
        </w:rPr>
        <w:t xml:space="preserve">, TYP 1: Działanie na rzecz mieszkańców i obszarów uczestniczących w procesie sprawiedliwej transformacji </w:t>
      </w:r>
      <w:r w:rsidRPr="003F0626">
        <w:rPr>
          <w:rFonts w:cs="Times New Roman"/>
          <w:sz w:val="22"/>
          <w:szCs w:val="22"/>
        </w:rPr>
        <w:t>na podstawie art 6. ust. 1 lit. e RODO oraz art. 6 ust. 1 lit. b RODO – dane niezbędne do zawarcia i realizacji umowy w związku z przepisami art. 87-93 ustawy z dnia 28 kwietnia 2022 r.</w:t>
      </w:r>
      <w:r w:rsidR="00C97F78" w:rsidRPr="003F0626">
        <w:rPr>
          <w:rFonts w:cs="Times New Roman"/>
          <w:sz w:val="22"/>
          <w:szCs w:val="22"/>
        </w:rPr>
        <w:t xml:space="preserve"> </w:t>
      </w:r>
      <w:r w:rsidRPr="003F0626">
        <w:rPr>
          <w:rFonts w:cs="Times New Roman"/>
          <w:sz w:val="22"/>
          <w:szCs w:val="22"/>
        </w:rPr>
        <w:t xml:space="preserve">o zasadach realizacji zadań finansowanych ze środków europejskich </w:t>
      </w:r>
      <w:r w:rsidR="001C7E6B">
        <w:rPr>
          <w:rFonts w:cs="Times New Roman"/>
          <w:sz w:val="22"/>
          <w:szCs w:val="22"/>
        </w:rPr>
        <w:br/>
      </w:r>
      <w:r w:rsidRPr="003F0626">
        <w:rPr>
          <w:rFonts w:cs="Times New Roman"/>
          <w:sz w:val="22"/>
          <w:szCs w:val="22"/>
        </w:rPr>
        <w:t>w perspektywie finansowej 2021–2027.</w:t>
      </w:r>
    </w:p>
    <w:p w:rsidR="00D478F5" w:rsidRPr="003F0626" w:rsidRDefault="00D07D8A" w:rsidP="00C97F78">
      <w:pPr>
        <w:pStyle w:val="Akapitzlist"/>
        <w:widowControl w:val="0"/>
        <w:numPr>
          <w:ilvl w:val="0"/>
          <w:numId w:val="1"/>
        </w:numPr>
        <w:tabs>
          <w:tab w:val="left" w:pos="0"/>
        </w:tabs>
        <w:ind w:left="737" w:hanging="624"/>
        <w:jc w:val="both"/>
        <w:rPr>
          <w:rFonts w:cs="Times New Roman"/>
          <w:sz w:val="22"/>
          <w:szCs w:val="22"/>
        </w:rPr>
      </w:pPr>
      <w:r w:rsidRPr="003F0626">
        <w:rPr>
          <w:rFonts w:cs="Times New Roman"/>
          <w:sz w:val="22"/>
          <w:szCs w:val="22"/>
        </w:rPr>
        <w:t>Dane osobowe Uczestnika Projektu mogą być/będą przekazane</w:t>
      </w:r>
      <w:r w:rsidR="00C97F78" w:rsidRPr="003F0626">
        <w:rPr>
          <w:rFonts w:cs="Times New Roman"/>
          <w:sz w:val="22"/>
          <w:szCs w:val="22"/>
        </w:rPr>
        <w:t xml:space="preserve"> </w:t>
      </w:r>
      <w:r w:rsidRPr="003F0626">
        <w:rPr>
          <w:rFonts w:cs="Times New Roman"/>
          <w:sz w:val="22"/>
          <w:szCs w:val="22"/>
        </w:rPr>
        <w:t xml:space="preserve">do przetwarzania Instytucji Organizującej </w:t>
      </w:r>
      <w:r w:rsidR="001F0336" w:rsidRPr="003F0626">
        <w:rPr>
          <w:rFonts w:cs="Times New Roman"/>
          <w:sz w:val="22"/>
          <w:szCs w:val="22"/>
        </w:rPr>
        <w:t>Nabór</w:t>
      </w:r>
      <w:r w:rsidRPr="003F0626">
        <w:rPr>
          <w:rFonts w:cs="Times New Roman"/>
          <w:sz w:val="22"/>
          <w:szCs w:val="22"/>
        </w:rPr>
        <w:t xml:space="preserve"> w ramach </w:t>
      </w:r>
      <w:r w:rsidR="00CE59A3" w:rsidRPr="003F0626">
        <w:rPr>
          <w:rFonts w:cs="Times New Roman"/>
          <w:sz w:val="22"/>
          <w:szCs w:val="22"/>
        </w:rPr>
        <w:t>FESL</w:t>
      </w:r>
      <w:r w:rsidRPr="003F0626">
        <w:rPr>
          <w:rFonts w:cs="Times New Roman"/>
          <w:sz w:val="22"/>
          <w:szCs w:val="22"/>
        </w:rPr>
        <w:t xml:space="preserve"> 2021-2027, </w:t>
      </w:r>
      <w:r w:rsidR="00CE59A3" w:rsidRPr="003F0626">
        <w:rPr>
          <w:rFonts w:cs="Times New Roman"/>
          <w:sz w:val="22"/>
          <w:szCs w:val="22"/>
        </w:rPr>
        <w:t xml:space="preserve">osobom lub podmiotom, którym udostępniona zostanie dokumentacja postępowania w oparciu przepisy ustawy z dnia 27 sierpnia 2009 r. o finansach publicznych, </w:t>
      </w:r>
      <w:r w:rsidRPr="003F0626">
        <w:rPr>
          <w:rFonts w:cs="Times New Roman"/>
          <w:sz w:val="22"/>
          <w:szCs w:val="22"/>
        </w:rPr>
        <w:t xml:space="preserve">ministrowi do spraw </w:t>
      </w:r>
      <w:r w:rsidR="00CE59A3" w:rsidRPr="003F0626">
        <w:rPr>
          <w:rFonts w:cs="Times New Roman"/>
          <w:sz w:val="22"/>
          <w:szCs w:val="22"/>
        </w:rPr>
        <w:t>funduszy i polityki regionalnej</w:t>
      </w:r>
      <w:r w:rsidR="003714AC" w:rsidRPr="003F0626">
        <w:rPr>
          <w:rFonts w:cs="Times New Roman"/>
          <w:sz w:val="22"/>
          <w:szCs w:val="22"/>
        </w:rPr>
        <w:t xml:space="preserve"> </w:t>
      </w:r>
      <w:r w:rsidRPr="003F0626">
        <w:rPr>
          <w:rFonts w:cs="Times New Roman"/>
          <w:sz w:val="22"/>
          <w:szCs w:val="22"/>
        </w:rPr>
        <w:t>oraz Wykonawcom wyłonionym w ramach projektu. Ponadto dane osobowe mogą zostać udostępnione organom i podmiotom upoważnionym na podstawie przepisów prawa, podmiotom świadczącym usługi informatyczne, operatorom pocztowym</w:t>
      </w:r>
      <w:r w:rsidR="00C97F78" w:rsidRPr="003F0626">
        <w:rPr>
          <w:rFonts w:cs="Times New Roman"/>
          <w:sz w:val="22"/>
          <w:szCs w:val="22"/>
        </w:rPr>
        <w:t xml:space="preserve"> </w:t>
      </w:r>
      <w:r w:rsidRPr="003F0626">
        <w:rPr>
          <w:rFonts w:cs="Times New Roman"/>
          <w:sz w:val="22"/>
          <w:szCs w:val="22"/>
        </w:rPr>
        <w:t xml:space="preserve">lub kurierom </w:t>
      </w:r>
      <w:r w:rsidR="001C7E6B">
        <w:rPr>
          <w:rFonts w:cs="Times New Roman"/>
          <w:sz w:val="22"/>
          <w:szCs w:val="22"/>
        </w:rPr>
        <w:br/>
      </w:r>
      <w:r w:rsidRPr="003F0626">
        <w:rPr>
          <w:rFonts w:cs="Times New Roman"/>
          <w:sz w:val="22"/>
          <w:szCs w:val="22"/>
        </w:rPr>
        <w:t>w przypadku korespondencji</w:t>
      </w:r>
      <w:r w:rsidR="00C97F78" w:rsidRPr="003F0626">
        <w:rPr>
          <w:rFonts w:cs="Times New Roman"/>
          <w:sz w:val="22"/>
          <w:szCs w:val="22"/>
        </w:rPr>
        <w:t xml:space="preserve"> </w:t>
      </w:r>
      <w:r w:rsidRPr="003F0626">
        <w:rPr>
          <w:rFonts w:cs="Times New Roman"/>
          <w:sz w:val="22"/>
          <w:szCs w:val="22"/>
        </w:rPr>
        <w:t>papierowej, bankom</w:t>
      </w:r>
      <w:r w:rsidR="00C97F78" w:rsidRPr="003F0626">
        <w:rPr>
          <w:rFonts w:cs="Times New Roman"/>
          <w:sz w:val="22"/>
          <w:szCs w:val="22"/>
        </w:rPr>
        <w:t xml:space="preserve"> </w:t>
      </w:r>
      <w:r w:rsidRPr="003F0626">
        <w:rPr>
          <w:rFonts w:cs="Times New Roman"/>
          <w:sz w:val="22"/>
          <w:szCs w:val="22"/>
        </w:rPr>
        <w:t>w zakresie realizacji płatności</w:t>
      </w:r>
      <w:r w:rsidR="003714AC" w:rsidRPr="003F0626">
        <w:rPr>
          <w:rFonts w:cs="Times New Roman"/>
          <w:sz w:val="22"/>
          <w:szCs w:val="22"/>
        </w:rPr>
        <w:t xml:space="preserve">, inne podmiotom, które na podstawie stosownych umów przetwarzają dane osobowe dla których Administratorem jest Gmina </w:t>
      </w:r>
      <w:r w:rsidR="007F60F1">
        <w:rPr>
          <w:rFonts w:cs="Times New Roman"/>
          <w:sz w:val="22"/>
          <w:szCs w:val="22"/>
        </w:rPr>
        <w:t>Ożarowice</w:t>
      </w:r>
      <w:r w:rsidR="003714AC" w:rsidRPr="003F0626">
        <w:rPr>
          <w:rFonts w:cs="Times New Roman"/>
          <w:sz w:val="22"/>
          <w:szCs w:val="22"/>
        </w:rPr>
        <w:t>.</w:t>
      </w:r>
    </w:p>
    <w:p w:rsidR="00D478F5" w:rsidRPr="003F0626" w:rsidRDefault="00D07D8A" w:rsidP="00C97F78">
      <w:pPr>
        <w:pStyle w:val="Akapitzlist"/>
        <w:widowControl w:val="0"/>
        <w:numPr>
          <w:ilvl w:val="0"/>
          <w:numId w:val="1"/>
        </w:numPr>
        <w:tabs>
          <w:tab w:val="left" w:pos="0"/>
        </w:tabs>
        <w:ind w:left="737" w:hanging="624"/>
        <w:jc w:val="both"/>
        <w:rPr>
          <w:rFonts w:cs="Times New Roman"/>
          <w:sz w:val="22"/>
          <w:szCs w:val="22"/>
        </w:rPr>
      </w:pPr>
      <w:r w:rsidRPr="003F0626">
        <w:rPr>
          <w:rFonts w:cs="Times New Roman"/>
          <w:sz w:val="22"/>
          <w:szCs w:val="22"/>
        </w:rPr>
        <w:t>Dane osobowe Uczestnika Projektu nie będą przekazywane</w:t>
      </w:r>
      <w:r w:rsidR="00C97F78" w:rsidRPr="003F0626">
        <w:rPr>
          <w:rFonts w:cs="Times New Roman"/>
          <w:sz w:val="22"/>
          <w:szCs w:val="22"/>
        </w:rPr>
        <w:t xml:space="preserve"> </w:t>
      </w:r>
      <w:r w:rsidRPr="003F0626">
        <w:rPr>
          <w:rFonts w:cs="Times New Roman"/>
          <w:sz w:val="22"/>
          <w:szCs w:val="22"/>
        </w:rPr>
        <w:t>do państwa trzeciego ani organizacji międzynarodowej.</w:t>
      </w:r>
    </w:p>
    <w:p w:rsidR="00D478F5" w:rsidRPr="003F0626" w:rsidRDefault="00D07D8A" w:rsidP="00C97F78">
      <w:pPr>
        <w:pStyle w:val="Akapitzlist"/>
        <w:widowControl w:val="0"/>
        <w:numPr>
          <w:ilvl w:val="0"/>
          <w:numId w:val="1"/>
        </w:numPr>
        <w:tabs>
          <w:tab w:val="left" w:pos="0"/>
        </w:tabs>
        <w:ind w:left="737" w:hanging="624"/>
        <w:jc w:val="both"/>
        <w:rPr>
          <w:rFonts w:cs="Times New Roman"/>
          <w:sz w:val="22"/>
          <w:szCs w:val="22"/>
        </w:rPr>
      </w:pPr>
      <w:r w:rsidRPr="003F0626">
        <w:rPr>
          <w:rFonts w:cs="Times New Roman"/>
          <w:sz w:val="22"/>
          <w:szCs w:val="22"/>
        </w:rPr>
        <w:t>Dane osobowe Uczestnika Proj</w:t>
      </w:r>
      <w:r w:rsidR="00C20DBA">
        <w:rPr>
          <w:rFonts w:cs="Times New Roman"/>
          <w:sz w:val="22"/>
          <w:szCs w:val="22"/>
        </w:rPr>
        <w:t xml:space="preserve">ektu będą przechowywane zgodnie </w:t>
      </w:r>
      <w:r w:rsidRPr="003F0626">
        <w:rPr>
          <w:rFonts w:cs="Times New Roman"/>
          <w:sz w:val="22"/>
          <w:szCs w:val="22"/>
        </w:rPr>
        <w:t xml:space="preserve">z kategorią archiwalną A – nie będą niszczone. </w:t>
      </w:r>
    </w:p>
    <w:p w:rsidR="00D478F5" w:rsidRPr="003F0626" w:rsidRDefault="00D07D8A" w:rsidP="00C97F78">
      <w:pPr>
        <w:pStyle w:val="Akapitzlist"/>
        <w:widowControl w:val="0"/>
        <w:numPr>
          <w:ilvl w:val="0"/>
          <w:numId w:val="1"/>
        </w:numPr>
        <w:tabs>
          <w:tab w:val="left" w:pos="0"/>
        </w:tabs>
        <w:ind w:left="737" w:hanging="624"/>
        <w:jc w:val="both"/>
        <w:rPr>
          <w:rFonts w:cs="Times New Roman"/>
          <w:sz w:val="22"/>
          <w:szCs w:val="22"/>
        </w:rPr>
      </w:pPr>
      <w:r w:rsidRPr="003F0626">
        <w:rPr>
          <w:rFonts w:cs="Times New Roman"/>
          <w:sz w:val="22"/>
          <w:szCs w:val="22"/>
        </w:rPr>
        <w:t>Uczestnik Projektu ma prawo do żądania od administratora dostępu do swoich danych osobowych, ich sprostowania, usunięcia lub ograniczenia przetwarzania oraz prawo do wniesienia sprzeciwu wobec przetwarzania, prawo do przenoszenia danych, prawo</w:t>
      </w:r>
      <w:r w:rsidRPr="003F0626">
        <w:rPr>
          <w:rFonts w:cs="Times New Roman"/>
          <w:sz w:val="22"/>
          <w:szCs w:val="22"/>
        </w:rPr>
        <w:br/>
        <w:t>do cofnięcia zgody w dowolnym momencie bez wpływu na zgodność z prawem przetwarzania, którego dokonano na podstawie zgody przed jej cofnięciem. Realizacja Państwa praw będzie uzależniona</w:t>
      </w:r>
      <w:r w:rsidR="001F0336" w:rsidRPr="003F0626">
        <w:rPr>
          <w:rFonts w:cs="Times New Roman"/>
          <w:sz w:val="22"/>
          <w:szCs w:val="22"/>
        </w:rPr>
        <w:t xml:space="preserve"> </w:t>
      </w:r>
      <w:r w:rsidRPr="003F0626">
        <w:rPr>
          <w:rFonts w:cs="Times New Roman"/>
          <w:sz w:val="22"/>
          <w:szCs w:val="22"/>
        </w:rPr>
        <w:t>od podstawy prawnej przetwarzania Państwa danych.</w:t>
      </w:r>
    </w:p>
    <w:p w:rsidR="00D478F5" w:rsidRPr="003F0626" w:rsidRDefault="00D07D8A" w:rsidP="00C97F78">
      <w:pPr>
        <w:pStyle w:val="Akapitzlist"/>
        <w:widowControl w:val="0"/>
        <w:numPr>
          <w:ilvl w:val="0"/>
          <w:numId w:val="1"/>
        </w:numPr>
        <w:tabs>
          <w:tab w:val="left" w:pos="0"/>
        </w:tabs>
        <w:ind w:left="737" w:hanging="624"/>
        <w:jc w:val="both"/>
        <w:rPr>
          <w:rFonts w:cs="Times New Roman"/>
          <w:sz w:val="22"/>
          <w:szCs w:val="22"/>
        </w:rPr>
      </w:pPr>
      <w:r w:rsidRPr="003F0626">
        <w:rPr>
          <w:rFonts w:cs="Times New Roman"/>
          <w:sz w:val="22"/>
          <w:szCs w:val="22"/>
        </w:rPr>
        <w:t>Uczestnik Projektu ma prawo wniesienia skargi do organu nadzorczego, którym w Polsce jest: Prezes Urzędu Ochrony Danych Osobowych, adres siedziby: ul. Stawki 2, 00-193 Warszawa,</w:t>
      </w:r>
      <w:r w:rsidRPr="003F0626">
        <w:rPr>
          <w:rFonts w:cs="Times New Roman"/>
          <w:sz w:val="22"/>
          <w:szCs w:val="22"/>
        </w:rPr>
        <w:br/>
        <w:t>gdy Uczestnik Projektu/Grantobiorca uzna, że przetwarzanie danych osobowych Uczestnika Projektu/Grantobiorcy narusza przepisy rozporządzenia wskazanego na wstępie.</w:t>
      </w:r>
    </w:p>
    <w:p w:rsidR="00D478F5" w:rsidRPr="003F0626" w:rsidRDefault="00D07D8A" w:rsidP="007F60F1">
      <w:pPr>
        <w:pStyle w:val="Akapitzlist"/>
        <w:widowControl w:val="0"/>
        <w:numPr>
          <w:ilvl w:val="0"/>
          <w:numId w:val="1"/>
        </w:numPr>
        <w:tabs>
          <w:tab w:val="left" w:pos="0"/>
        </w:tabs>
        <w:ind w:left="737" w:hanging="624"/>
        <w:jc w:val="both"/>
        <w:rPr>
          <w:rFonts w:cs="Times New Roman"/>
          <w:sz w:val="22"/>
          <w:szCs w:val="22"/>
        </w:rPr>
      </w:pPr>
      <w:r w:rsidRPr="003F0626">
        <w:rPr>
          <w:rFonts w:cs="Times New Roman"/>
          <w:iCs/>
          <w:sz w:val="22"/>
          <w:szCs w:val="22"/>
        </w:rPr>
        <w:t>Podanie danych jest warunkiem udziału w projekcie partnerskim</w:t>
      </w:r>
      <w:r w:rsidRPr="003F0626">
        <w:rPr>
          <w:rFonts w:cs="Times New Roman"/>
          <w:iCs/>
          <w:sz w:val="22"/>
          <w:szCs w:val="22"/>
        </w:rPr>
        <w:br/>
        <w:t xml:space="preserve">pn.  </w:t>
      </w:r>
      <w:r w:rsidR="001C7E6B" w:rsidRPr="002D3542">
        <w:rPr>
          <w:rFonts w:cs="Times New Roman"/>
          <w:b/>
          <w:sz w:val="22"/>
          <w:szCs w:val="22"/>
        </w:rPr>
        <w:t>„</w:t>
      </w:r>
      <w:r w:rsidR="007F60F1" w:rsidRPr="007F60F1">
        <w:rPr>
          <w:rFonts w:cs="Times New Roman"/>
          <w:b/>
          <w:sz w:val="22"/>
          <w:szCs w:val="22"/>
        </w:rPr>
        <w:t>Program transformacji i aktywizacja osób na obszarze Gminy Ożarowice</w:t>
      </w:r>
      <w:r w:rsidR="001C7E6B" w:rsidRPr="002D3542">
        <w:rPr>
          <w:rFonts w:cs="Times New Roman"/>
          <w:b/>
          <w:sz w:val="22"/>
          <w:szCs w:val="22"/>
        </w:rPr>
        <w:t>”</w:t>
      </w:r>
      <w:r w:rsidRPr="003F0626">
        <w:rPr>
          <w:rFonts w:cs="Times New Roman"/>
          <w:iCs/>
          <w:sz w:val="22"/>
          <w:szCs w:val="22"/>
        </w:rPr>
        <w:t>.</w:t>
      </w:r>
    </w:p>
    <w:p w:rsidR="00D478F5" w:rsidRPr="003C0B5E" w:rsidRDefault="00D07D8A" w:rsidP="003C0B5E">
      <w:pPr>
        <w:pStyle w:val="Akapitzlist"/>
        <w:widowControl w:val="0"/>
        <w:numPr>
          <w:ilvl w:val="0"/>
          <w:numId w:val="1"/>
        </w:numPr>
        <w:tabs>
          <w:tab w:val="left" w:pos="0"/>
        </w:tabs>
        <w:ind w:left="737" w:hanging="624"/>
        <w:jc w:val="both"/>
        <w:rPr>
          <w:rFonts w:cs="Times New Roman"/>
          <w:sz w:val="22"/>
          <w:szCs w:val="22"/>
        </w:rPr>
      </w:pPr>
      <w:r w:rsidRPr="003F0626">
        <w:rPr>
          <w:rFonts w:cs="Times New Roman"/>
          <w:sz w:val="22"/>
          <w:szCs w:val="22"/>
          <w:lang w:bidi="en-US"/>
        </w:rPr>
        <w:t>Decyzje podejmowane wobec Uczestnika Projektu i danych osobowych Uczestnika Projektu nie będą podejmowanie w sposób zautomatyzowany, w tym nie zastosujemy wobec nich profilowania.</w:t>
      </w:r>
    </w:p>
    <w:p w:rsidR="00D478F5" w:rsidRPr="003F0626" w:rsidRDefault="00D478F5">
      <w:pPr>
        <w:pStyle w:val="Akapitzlist"/>
        <w:ind w:left="426"/>
        <w:rPr>
          <w:rFonts w:cs="Times New Roman"/>
          <w:sz w:val="22"/>
          <w:szCs w:val="22"/>
        </w:rPr>
      </w:pPr>
    </w:p>
    <w:p w:rsidR="00D478F5" w:rsidRPr="003F0626" w:rsidRDefault="00D07D8A">
      <w:pPr>
        <w:pStyle w:val="Akapitzlist"/>
        <w:ind w:left="0"/>
        <w:rPr>
          <w:rFonts w:cs="Times New Roman"/>
          <w:sz w:val="22"/>
          <w:szCs w:val="22"/>
        </w:rPr>
      </w:pPr>
      <w:r w:rsidRPr="003F0626">
        <w:rPr>
          <w:rFonts w:cs="Times New Roman"/>
          <w:b/>
          <w:iCs/>
          <w:sz w:val="22"/>
          <w:szCs w:val="22"/>
        </w:rPr>
        <w:lastRenderedPageBreak/>
        <w:t>Zapoznałam/zapoznałem się z treścią przedmiotowego dokumentu. Treść tego dokumentu jest dla mnie zrozumiała</w:t>
      </w:r>
      <w:r w:rsidR="001F0336" w:rsidRPr="003F0626">
        <w:rPr>
          <w:rFonts w:cs="Times New Roman"/>
          <w:b/>
          <w:iCs/>
          <w:sz w:val="22"/>
          <w:szCs w:val="22"/>
        </w:rPr>
        <w:t>,</w:t>
      </w:r>
      <w:r w:rsidRPr="003F0626">
        <w:rPr>
          <w:rFonts w:cs="Times New Roman"/>
          <w:b/>
          <w:iCs/>
          <w:sz w:val="22"/>
          <w:szCs w:val="22"/>
        </w:rPr>
        <w:t xml:space="preserve"> czytelna i przyjmuję jego treść do wiadomości.</w:t>
      </w:r>
    </w:p>
    <w:p w:rsidR="00D478F5" w:rsidRDefault="00D478F5">
      <w:pPr>
        <w:pStyle w:val="Akapitzlist"/>
        <w:ind w:left="0"/>
        <w:rPr>
          <w:rFonts w:cs="Times New Roman"/>
          <w:b/>
          <w:iCs/>
          <w:sz w:val="22"/>
          <w:szCs w:val="22"/>
        </w:rPr>
      </w:pPr>
    </w:p>
    <w:p w:rsidR="00C20DBA" w:rsidRPr="003F0626" w:rsidRDefault="00C20DBA">
      <w:pPr>
        <w:pStyle w:val="Akapitzlist"/>
        <w:ind w:left="0"/>
        <w:rPr>
          <w:rFonts w:cs="Times New Roman"/>
          <w:b/>
          <w:iCs/>
          <w:sz w:val="22"/>
          <w:szCs w:val="22"/>
        </w:rPr>
      </w:pPr>
    </w:p>
    <w:p w:rsidR="00D478F5" w:rsidRPr="003F0626" w:rsidRDefault="00D478F5">
      <w:pPr>
        <w:pStyle w:val="Akapitzlist"/>
        <w:ind w:left="0"/>
        <w:rPr>
          <w:rFonts w:cs="Times New Roman"/>
          <w:b/>
          <w:iCs/>
          <w:sz w:val="22"/>
          <w:szCs w:val="22"/>
        </w:rPr>
      </w:pPr>
    </w:p>
    <w:p w:rsidR="00D478F5" w:rsidRPr="00C20DBA" w:rsidRDefault="00D07D8A" w:rsidP="00C20DBA">
      <w:pPr>
        <w:pStyle w:val="Akapitzlist"/>
        <w:ind w:left="0"/>
        <w:jc w:val="right"/>
        <w:rPr>
          <w:rFonts w:cs="Times New Roman"/>
          <w:iCs/>
          <w:sz w:val="22"/>
          <w:szCs w:val="22"/>
        </w:rPr>
      </w:pPr>
      <w:r w:rsidRPr="00C20DBA">
        <w:rPr>
          <w:rFonts w:cs="Times New Roman"/>
          <w:iCs/>
          <w:sz w:val="22"/>
          <w:szCs w:val="22"/>
        </w:rPr>
        <w:t>………………………………………….</w:t>
      </w:r>
    </w:p>
    <w:p w:rsidR="00D478F5" w:rsidRPr="00C20DBA" w:rsidRDefault="00D07D8A" w:rsidP="00C20DBA">
      <w:pPr>
        <w:pStyle w:val="Akapitzlist"/>
        <w:ind w:left="6381" w:firstLine="709"/>
        <w:rPr>
          <w:rFonts w:cs="Times New Roman"/>
          <w:sz w:val="22"/>
          <w:szCs w:val="22"/>
          <w:vertAlign w:val="superscript"/>
        </w:rPr>
      </w:pPr>
      <w:r w:rsidRPr="00C20DBA">
        <w:rPr>
          <w:rFonts w:cs="Times New Roman"/>
          <w:b/>
          <w:iCs/>
          <w:sz w:val="22"/>
          <w:szCs w:val="22"/>
          <w:vertAlign w:val="superscript"/>
        </w:rPr>
        <w:t>Data, podpis</w:t>
      </w:r>
    </w:p>
    <w:p w:rsidR="00D478F5" w:rsidRPr="003F0626" w:rsidRDefault="00D478F5">
      <w:pPr>
        <w:pStyle w:val="Akapitzlist"/>
        <w:ind w:left="0"/>
        <w:rPr>
          <w:rFonts w:cs="Times New Roman"/>
          <w:i/>
          <w:sz w:val="22"/>
          <w:szCs w:val="22"/>
        </w:rPr>
      </w:pPr>
    </w:p>
    <w:p w:rsidR="00D478F5" w:rsidRPr="003F0626" w:rsidRDefault="00D478F5">
      <w:pPr>
        <w:rPr>
          <w:sz w:val="22"/>
          <w:szCs w:val="22"/>
        </w:rPr>
      </w:pPr>
    </w:p>
    <w:sectPr w:rsidR="00D478F5" w:rsidRPr="003F062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C84" w:rsidRDefault="00780C84">
      <w:r>
        <w:separator/>
      </w:r>
    </w:p>
  </w:endnote>
  <w:endnote w:type="continuationSeparator" w:id="0">
    <w:p w:rsidR="00780C84" w:rsidRDefault="0078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C84" w:rsidRDefault="00780C84">
      <w:r>
        <w:rPr>
          <w:color w:val="000000"/>
        </w:rPr>
        <w:separator/>
      </w:r>
    </w:p>
  </w:footnote>
  <w:footnote w:type="continuationSeparator" w:id="0">
    <w:p w:rsidR="00780C84" w:rsidRDefault="00780C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E6B9C"/>
    <w:multiLevelType w:val="multilevel"/>
    <w:tmpl w:val="1520EB5E"/>
    <w:lvl w:ilvl="0">
      <w:start w:val="1"/>
      <w:numFmt w:val="lowerLetter"/>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60AF770B"/>
    <w:multiLevelType w:val="multilevel"/>
    <w:tmpl w:val="50C4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31705D"/>
    <w:multiLevelType w:val="hybridMultilevel"/>
    <w:tmpl w:val="C6E24C6A"/>
    <w:lvl w:ilvl="0" w:tplc="E714A676">
      <w:start w:val="1"/>
      <w:numFmt w:val="decimal"/>
      <w:lvlText w:val="%1."/>
      <w:lvlJc w:val="left"/>
      <w:pPr>
        <w:ind w:left="780" w:hanging="360"/>
      </w:pPr>
      <w:rPr>
        <w:color w:val="000000" w:themeColor="text1"/>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F5"/>
    <w:rsid w:val="000F621F"/>
    <w:rsid w:val="001C7E6B"/>
    <w:rsid w:val="001F0336"/>
    <w:rsid w:val="003714AC"/>
    <w:rsid w:val="003C0B5E"/>
    <w:rsid w:val="003F0626"/>
    <w:rsid w:val="00430FBC"/>
    <w:rsid w:val="00780C84"/>
    <w:rsid w:val="007F60F1"/>
    <w:rsid w:val="00C20DBA"/>
    <w:rsid w:val="00C97F78"/>
    <w:rsid w:val="00CB1469"/>
    <w:rsid w:val="00CE59A3"/>
    <w:rsid w:val="00D07D8A"/>
    <w:rsid w:val="00D478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5F8B2A-3D99-4964-89EA-5C655A6F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3"/>
        <w:sz w:val="22"/>
        <w:szCs w:val="22"/>
        <w:lang w:val="pl-PL" w:eastAsia="en-US" w:bidi="ar-SA"/>
      </w:rPr>
    </w:rPrDefault>
    <w:pPrDefault>
      <w:pPr>
        <w:autoSpaceDN w:val="0"/>
        <w:spacing w:after="160" w:line="25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0" w:line="240" w:lineRule="auto"/>
      <w:textAlignment w:val="baseline"/>
    </w:pPr>
    <w:rPr>
      <w:rFonts w:ascii="Times New Roman" w:eastAsia="Times New Roman" w:hAnsi="Times New Roman"/>
      <w:kern w:val="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rPr>
      <w:rFonts w:ascii="Times New Roman" w:eastAsia="Times New Roman" w:hAnsi="Times New Roman" w:cs="Arial"/>
      <w:sz w:val="24"/>
      <w:szCs w:val="16"/>
    </w:rPr>
  </w:style>
  <w:style w:type="character" w:customStyle="1" w:styleId="markedcontent">
    <w:name w:val="markedcontent"/>
    <w:basedOn w:val="Domylnaczcionkaakapitu"/>
  </w:style>
  <w:style w:type="paragraph" w:styleId="Akapitzlist">
    <w:name w:val="List Paragraph"/>
    <w:basedOn w:val="Normalny"/>
    <w:uiPriority w:val="34"/>
    <w:qFormat/>
    <w:pPr>
      <w:spacing w:line="360" w:lineRule="auto"/>
      <w:ind w:left="720"/>
      <w:textAlignment w:val="auto"/>
    </w:pPr>
    <w:rPr>
      <w:rFonts w:cs="Arial"/>
      <w:kern w:val="3"/>
      <w:sz w:val="24"/>
      <w:szCs w:val="16"/>
      <w:lang w:eastAsia="en-US"/>
    </w:rPr>
  </w:style>
  <w:style w:type="paragraph" w:customStyle="1" w:styleId="Zawartoramki">
    <w:name w:val="Zawartość ramki"/>
    <w:basedOn w:val="Normalny"/>
  </w:style>
  <w:style w:type="paragraph" w:styleId="Nagwek">
    <w:name w:val="header"/>
    <w:basedOn w:val="Normalny"/>
    <w:link w:val="NagwekZnak"/>
    <w:uiPriority w:val="99"/>
    <w:unhideWhenUsed/>
    <w:rsid w:val="00C97F78"/>
    <w:pPr>
      <w:tabs>
        <w:tab w:val="center" w:pos="4536"/>
        <w:tab w:val="right" w:pos="9072"/>
      </w:tabs>
      <w:suppressAutoHyphens w:val="0"/>
      <w:autoSpaceDN/>
      <w:textAlignment w:val="auto"/>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C97F78"/>
    <w:rPr>
      <w:rFonts w:asciiTheme="minorHAnsi" w:eastAsiaTheme="minorHAnsi" w:hAnsiTheme="minorHAnsi" w:cstheme="minorBidi"/>
      <w:kern w:val="0"/>
    </w:rPr>
  </w:style>
  <w:style w:type="character" w:styleId="Hipercze">
    <w:name w:val="Hyperlink"/>
    <w:basedOn w:val="Domylnaczcionkaakapitu"/>
    <w:uiPriority w:val="99"/>
    <w:unhideWhenUsed/>
    <w:rsid w:val="00C97F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4701</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Gajdzik</dc:creator>
  <dc:description/>
  <cp:lastModifiedBy>Michał Napieralski</cp:lastModifiedBy>
  <cp:revision>2</cp:revision>
  <dcterms:created xsi:type="dcterms:W3CDTF">2023-10-27T11:25:00Z</dcterms:created>
  <dcterms:modified xsi:type="dcterms:W3CDTF">2023-10-27T11:25:00Z</dcterms:modified>
</cp:coreProperties>
</file>