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0892E552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1068A8" w:rsidRPr="001068A8">
        <w:rPr>
          <w:rFonts w:cstheme="minorHAnsi"/>
          <w:b/>
          <w:sz w:val="21"/>
          <w:szCs w:val="21"/>
        </w:rPr>
        <w:t>Przebudowa konstrukcji dachu budynku OSP Celiny</w:t>
      </w:r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</w:t>
      </w:r>
      <w:bookmarkStart w:id="0" w:name="_GoBack"/>
      <w:bookmarkEnd w:id="0"/>
      <w:r w:rsidRPr="00C33DB8">
        <w:rPr>
          <w:rFonts w:cstheme="minorHAnsi"/>
          <w:b/>
          <w:sz w:val="21"/>
          <w:szCs w:val="21"/>
        </w:rPr>
        <w:t>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B7AF2" w14:textId="77777777" w:rsidR="00E802A1" w:rsidRDefault="00E802A1" w:rsidP="0038231F">
      <w:pPr>
        <w:spacing w:after="0" w:line="240" w:lineRule="auto"/>
      </w:pPr>
      <w:r>
        <w:separator/>
      </w:r>
    </w:p>
  </w:endnote>
  <w:endnote w:type="continuationSeparator" w:id="0">
    <w:p w14:paraId="750A3C6C" w14:textId="77777777" w:rsidR="00E802A1" w:rsidRDefault="00E802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AA3E7" w14:textId="77777777" w:rsidR="00E802A1" w:rsidRDefault="00E802A1" w:rsidP="0038231F">
      <w:pPr>
        <w:spacing w:after="0" w:line="240" w:lineRule="auto"/>
      </w:pPr>
      <w:r>
        <w:separator/>
      </w:r>
    </w:p>
  </w:footnote>
  <w:footnote w:type="continuationSeparator" w:id="0">
    <w:p w14:paraId="03DB1413" w14:textId="77777777" w:rsidR="00E802A1" w:rsidRDefault="00E802A1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68A8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2A1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B21CD-BA0E-4D8A-8AC9-EF1A1F5D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12</cp:revision>
  <cp:lastPrinted>2022-05-04T11:03:00Z</cp:lastPrinted>
  <dcterms:created xsi:type="dcterms:W3CDTF">2022-05-06T13:10:00Z</dcterms:created>
  <dcterms:modified xsi:type="dcterms:W3CDTF">2023-07-20T06:29:00Z</dcterms:modified>
</cp:coreProperties>
</file>