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  <w:bookmarkStart w:id="0" w:name="_GoBack"/>
      <w:bookmarkEnd w:id="0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E01C3D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E01C3D">
        <w:rPr>
          <w:rFonts w:eastAsia="Times New Roman" w:cstheme="minorHAnsi"/>
          <w:bCs/>
          <w:kern w:val="0"/>
          <w:szCs w:val="22"/>
          <w:lang w:eastAsia="pl-PL"/>
        </w:rPr>
        <w:t>1710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2A0B70" w:rsidRDefault="00BD5A97" w:rsidP="002A0B70">
      <w:pPr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E01C3D" w:rsidRPr="00E01C3D">
        <w:rPr>
          <w:rFonts w:eastAsia="Times New Roman" w:cstheme="minorHAnsi"/>
          <w:b/>
          <w:bCs/>
          <w:kern w:val="0"/>
          <w:szCs w:val="22"/>
          <w:lang w:eastAsia="pl-PL"/>
        </w:rPr>
        <w:t>Odbiór i zagospodarowanie odpadów komunalnych z nieruchomości zamieszkałych z terenu Gminy Ożarowice w latach 2023-2025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E01C3D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o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świadczamy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8D" w:rsidRDefault="00DB6E8D" w:rsidP="008B39AE">
      <w:pPr>
        <w:spacing w:after="0"/>
      </w:pPr>
      <w:r>
        <w:separator/>
      </w:r>
    </w:p>
  </w:endnote>
  <w:endnote w:type="continuationSeparator" w:id="0">
    <w:p w:rsidR="00DB6E8D" w:rsidRDefault="00DB6E8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F337A9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8D" w:rsidRDefault="00DB6E8D" w:rsidP="008B39AE">
      <w:pPr>
        <w:spacing w:after="0"/>
      </w:pPr>
      <w:r>
        <w:separator/>
      </w:r>
    </w:p>
  </w:footnote>
  <w:footnote w:type="continuationSeparator" w:id="0">
    <w:p w:rsidR="00DB6E8D" w:rsidRDefault="00DB6E8D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A0B70">
        <w:t>Propozycja treści</w:t>
      </w:r>
      <w:r>
        <w:t>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337A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A0B70"/>
    <w:rsid w:val="002F352E"/>
    <w:rsid w:val="003400FD"/>
    <w:rsid w:val="00385D63"/>
    <w:rsid w:val="00393DE0"/>
    <w:rsid w:val="004629DA"/>
    <w:rsid w:val="0048583C"/>
    <w:rsid w:val="0056523D"/>
    <w:rsid w:val="00567726"/>
    <w:rsid w:val="00583306"/>
    <w:rsid w:val="005B7BDA"/>
    <w:rsid w:val="00647541"/>
    <w:rsid w:val="00652930"/>
    <w:rsid w:val="00704091"/>
    <w:rsid w:val="00706538"/>
    <w:rsid w:val="007342ED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838C1"/>
    <w:rsid w:val="00DB6E8D"/>
    <w:rsid w:val="00DC27B3"/>
    <w:rsid w:val="00DC4C30"/>
    <w:rsid w:val="00DF47FA"/>
    <w:rsid w:val="00E01C3D"/>
    <w:rsid w:val="00E024FC"/>
    <w:rsid w:val="00E9492F"/>
    <w:rsid w:val="00EA1B00"/>
    <w:rsid w:val="00EB7E82"/>
    <w:rsid w:val="00ED70E8"/>
    <w:rsid w:val="00F337A9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AB315B0-CD6A-422E-B597-EEC1A568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2022-10-09T10:21:00Z</dcterms:modified>
</cp:coreProperties>
</file>