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  <w:t xml:space="preserve">łącznik nr 7 do SIWZ</w:t>
      </w:r>
    </w:p>
    <w:tbl>
      <w:tblPr/>
      <w:tblGrid>
        <w:gridCol w:w="3479"/>
        <w:gridCol w:w="5583"/>
      </w:tblGrid>
      <w:tr>
        <w:trPr>
          <w:trHeight w:val="1323" w:hRule="auto"/>
          <w:jc w:val="left"/>
        </w:trPr>
        <w:tc>
          <w:tcPr>
            <w:tcW w:w="3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Piecz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ęć podmiotu trzeciego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ZOBOWI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ĄZANIE DO UDOSTĘPNIENIA ZASOB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</w:tr>
    </w:tbl>
    <w:p>
      <w:pPr>
        <w:suppressAutoHyphens w:val="true"/>
        <w:spacing w:before="0" w:after="120" w:line="240"/>
        <w:ind w:right="-142" w:left="0" w:firstLine="0"/>
        <w:jc w:val="right"/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42" w:left="0" w:firstLine="0"/>
        <w:jc w:val="center"/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Gmina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ul. Dworcowa 15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42-625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widowControl w:val="false"/>
        <w:spacing w:before="12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2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na podstawie art. 22a ust. 1 i 2 ustawy z dnia 29 stycznia 2004 r. Prawo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 (Dz. U. z 2019 r. poz. 1843 ze zm.), zwaną dalej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ą”,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oświadczamy, że zobowiązujemy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się do oddania Wykonawcy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…………………….… z siedzibą w ………..………………...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 dyspozycji niezbędnych zasob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 zakresie:</w:t>
      </w:r>
    </w:p>
    <w:p>
      <w:pPr>
        <w:widowControl w:val="false"/>
        <w:numPr>
          <w:ilvl w:val="0"/>
          <w:numId w:val="11"/>
        </w:numPr>
        <w:spacing w:before="12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sytuacji ekonomicznej lub finansowej</w:t>
      </w:r>
    </w:p>
    <w:p>
      <w:pPr>
        <w:widowControl w:val="false"/>
        <w:numPr>
          <w:ilvl w:val="0"/>
          <w:numId w:val="11"/>
        </w:numPr>
        <w:spacing w:before="12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zdolno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technicznej lub zawodowej</w:t>
      </w:r>
    </w:p>
    <w:p>
      <w:pPr>
        <w:suppressAutoHyphens w:val="true"/>
        <w:spacing w:before="120" w:after="120" w:line="25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potrzeby wykonania zamówienia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Rozbudowa instalacji fotowoltaicznych na budynkach 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żyteczności publicznej w Gminie Ożarowice”</w:t>
      </w:r>
    </w:p>
    <w:p>
      <w:pPr>
        <w:widowControl w:val="false"/>
        <w:spacing w:before="12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na poni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ższych warunkach:</w:t>
      </w:r>
    </w:p>
    <w:p>
      <w:pPr>
        <w:widowControl w:val="false"/>
        <w:numPr>
          <w:ilvl w:val="0"/>
          <w:numId w:val="14"/>
        </w:numPr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 udost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ępnianych Wykonawcy zasob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widowControl w:val="false"/>
        <w:spacing w:before="12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widowControl w:val="false"/>
        <w:numPr>
          <w:ilvl w:val="0"/>
          <w:numId w:val="16"/>
        </w:numPr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sposób wykorzystania przez Wykonawc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zasob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innego podmiotu przy wykonywaniu zamówienia publicznego:</w:t>
      </w:r>
    </w:p>
    <w:p>
      <w:pPr>
        <w:widowControl w:val="false"/>
        <w:spacing w:before="12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widowControl w:val="false"/>
        <w:numPr>
          <w:ilvl w:val="0"/>
          <w:numId w:val="18"/>
        </w:numPr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 i okres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innego podmiotu przy wykonywaniu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publicznego, w tym w odniesieniu do warunków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dotyczących wykształcenia, kwalifikacji zawodowych lub doświadczenia, na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polega Wykonawca:</w:t>
      </w:r>
    </w:p>
    <w:p>
      <w:pPr>
        <w:widowControl w:val="false"/>
        <w:spacing w:before="120" w:after="0" w:line="276"/>
        <w:ind w:right="0" w:left="36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widowControl w:val="false"/>
        <w:spacing w:before="120" w:after="0" w:line="240"/>
        <w:ind w:right="0" w:left="78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24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…………….…………………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uppressAutoHyphens w:val="true"/>
        <w:spacing w:before="0" w:after="0" w:line="24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uppressAutoHyphens w:val="true"/>
        <w:spacing w:before="0" w:after="120" w:line="24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