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3B2" w:rsidRDefault="00AD09FD">
      <w:r>
        <w:rPr>
          <w:noProof/>
        </w:rPr>
        <w:drawing>
          <wp:inline distT="0" distB="0" distL="0" distR="0" wp14:anchorId="2FB27522" wp14:editId="725145BF">
            <wp:extent cx="5760720" cy="3239293"/>
            <wp:effectExtent l="0" t="0" r="0" b="0"/>
            <wp:docPr id="1" name="Obraz 1" descr="prs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s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DB7" w:rsidRPr="00C71DB7" w:rsidRDefault="00C71DB7" w:rsidP="00C71DB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 września do 30 listopada 2020 r.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, według stanu na dzień 1 czerwca 2020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terenie całego kraju odbędzie się Powszechny Spis Rolny PSR 2020. </w:t>
      </w: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spisie rolnym jest obowiązkowy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 rolny jest jedynym badaniem statystycznym dostarczającym szerokiego zakresu informacji o gospodarstwach rolnych na wszystkich szczeblach podziału terytorialnego kraju. Dane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ze spisu są wykorzystywane do oceny zastosowanych i kreowania nowych narzędzi Wspólnej Polityki Rolnej.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cele Powszechnego Spisu Rolnego:</w:t>
      </w:r>
    </w:p>
    <w:p w:rsidR="00C71DB7" w:rsidRPr="00C71DB7" w:rsidRDefault="00C71DB7" w:rsidP="00C71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bazy informacyjnej o gospodarstwach rolnych i związanych z nimi gospodarstw domowych, koniecznej dla realizacji krajowej, regionalnej i lokalnej polityki rolnej i społecznej na wsi;</w:t>
      </w:r>
    </w:p>
    <w:p w:rsidR="00C71DB7" w:rsidRPr="00C71DB7" w:rsidRDefault="00C71DB7" w:rsidP="00C71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informacji niezbędnych do planowania polityki żywnościowej, trendów hodowli zwierząt gospodarskich, struktury zasiewów upraw rolnych;</w:t>
      </w:r>
    </w:p>
    <w:p w:rsidR="00C71DB7" w:rsidRPr="00C71DB7" w:rsidRDefault="00C71DB7" w:rsidP="00C71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zmian jakie zaszły w rolnictwie na przestrzeni ostatnich 10 lat;</w:t>
      </w:r>
    </w:p>
    <w:p w:rsidR="00C71DB7" w:rsidRPr="00C71DB7" w:rsidRDefault="00C71DB7" w:rsidP="00C71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zobowiązań Polski w zakresie dostarczenia informacji na potrzeby organizacji międzynarodowych – EUROSTAT, FAO, OECD;</w:t>
      </w:r>
    </w:p>
    <w:p w:rsidR="00C71DB7" w:rsidRPr="00C71DB7" w:rsidRDefault="00C71DB7" w:rsidP="00C71D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aktualizacja statystycznego rejestru gospodarstw rolnych i przygotowanie operatów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do pogłębionych badań reprezentacyjnych z zakresu rolnictwa w kolejnych latach.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pytania usłyszą rolnicy w trakcie spisu?</w:t>
      </w:r>
    </w:p>
    <w:p w:rsidR="00C71DB7" w:rsidRPr="00C71DB7" w:rsidRDefault="00C71DB7" w:rsidP="00C71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Dokładny zakres informacji zbieranych w PSR 2020 dostępny jest w załączniku nr 2 do ustawy z dnia 31 lipca 2019 r. o powszechnym spisie rolnym w 2020 r. (Dz.U. poz. 1728).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W spisie rolnym będą zbierane dane, dotyczące m.in.: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kierującej gospodarstwem rolnym;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położenia gospodarstwa na obszarach o ograniczeniach naturalnych;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osobowości prawnej;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typu własności użytków rolnych;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produkcji ekologicznej;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 użytkowanych gruntów;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zasiewów według upraw;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nawadnianej;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zużycia nawozów mineralnych i organicznych;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pogłowia zwierząt gospodarskich według grup wiekowo-użytkowych;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 budynków gospodarskich;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maszyn i urządzeń w gospodarstwie rolnym;</w:t>
      </w:r>
    </w:p>
    <w:p w:rsidR="00C71DB7" w:rsidRPr="00C71DB7" w:rsidRDefault="00C71DB7" w:rsidP="00C71D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wkładu pracy w gospodarstwo rolne użytkownika i członków jego gospodarstwa domowego oraz pracowników najemnych.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podlega spisowi rolnemu?</w:t>
      </w:r>
    </w:p>
    <w:p w:rsidR="00C71DB7" w:rsidRPr="00C71DB7" w:rsidRDefault="00C71DB7" w:rsidP="00C71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Spis będzie prowadzony w gospodarstwach indywidualnych oraz w gospodarstwach rolnych osób prawnych i jednostek organizacyjnych niemających osobowości prawnej. W przypadku gospodarstw rolnych osób fizycznych (gospodarstwa indywidualne) spisem rolnym zostaną objęte wszystkie gospodarstwa rolne o powierzchni 1 ha użytków rolnych i więcej, a także gospodarstwa o powierzchni poniżej 1 ha użytków rolnych prowadzące działy specjalne produkcji rolnej lub produkcję rolną o następującej skali: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0,5 ha – dla plantacji drzew owocowych;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0,5 ha – dla krzewów owocowych;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0,5 ha – dla warzyw gruntowych;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0,5 ha – dla truskawek gruntowych;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0,5 ha – dla chmielu;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0,3 ha – dla szkółek sadowniczych;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0,3 ha – dla szkółek ozdobnych;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0,1 ha – dla tytoniu;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5 sztuk – dla bydła ogółem;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20 sztuk– dla świń ogółem;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5 sztuk – dla loch;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20 sztuk – dla owiec ogółem;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20 sztuk – dla kóz ogółem;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100 sztuk – dla drobiu ogółem;</w:t>
      </w:r>
    </w:p>
    <w:p w:rsidR="00C71DB7" w:rsidRPr="00C71DB7" w:rsidRDefault="00C71DB7" w:rsidP="00C71D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10 sztuk – dla zwierząt dzikich utrzymywanych w warunkach fermowych.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jakiej formie zostanie przeprowadzony spis rolny?</w:t>
      </w:r>
    </w:p>
    <w:p w:rsidR="00C71DB7" w:rsidRPr="00C71DB7" w:rsidRDefault="00C71DB7" w:rsidP="00C71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Podstawową metodą realizacji spisu powszechnego będzie </w:t>
      </w:r>
      <w:proofErr w:type="spellStart"/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samospis</w:t>
      </w:r>
      <w:proofErr w:type="spellEnd"/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internetowy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każdy rolnik będzie mógł dokonać spisu we własnym domu, na własnym urządzeniu mającym połączenie z Internetem, za pośrednictwem interaktywnej aplikacji dostępnej na stronie internetowej Głównego Urzędu Statystycznego. Uzupełniającą metodą udziału w spisie będzie wywiad telefoniczny (przeprowadzany przez rachmistrza telefonicznego) oraz wywiad bezpośredni (przeprowadzany przez rachmistrza terenowego, który odwiedzi gospodarstwo rolne pod warunkiem, że pozwoli na to sytuacja epidemiologiczna w kraju). Rolnicy nie posiadający w domu dostępu do Internetu będą mieli zapewniony dostęp do pomieszczeń wyposażonych w sprzęt komputerowy z dostępem do Internetu w lokalu gminnego biura spisowego</w:t>
      </w:r>
      <w:r w:rsidR="000E1B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ile pozwoli na to sytuacja epidemiologiczna.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Bezpieczeństwo danych:</w:t>
      </w:r>
    </w:p>
    <w:p w:rsidR="00C71DB7" w:rsidRPr="00C71DB7" w:rsidRDefault="00C71DB7" w:rsidP="00C71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Spisy, tak jak wszystkie prowadzone przez GUS badania statystyczne, realizowane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są z zachowaniem wysokich standardów bezpieczeństwa, w oparciu o nowoczesne techniki teleinformatyczne. Narzędzia oraz procedury w zakresie bezpieczeństwa stosowane przez statystykę publiczną spełniają najwyższe standardy i zapewniają pełną ochronę gromadzonych informacji.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wykonujące prace spisowe są obowiązane do przestrzegania tajemnicy statystycznej. Przed przystąpieniem do pracy rachmistrzowie są pouczani o istocie tajemnicy statystycznej </w:t>
      </w:r>
      <w:r w:rsidR="007813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sankcjach za jej niedotrzymanie. Następnie na ręce właściwego komisarza spisowego składają pisemne przyrzeczenie następującej treści: „Przyrzekam, że będę wykonywać swoje prace </w:t>
      </w:r>
      <w:r w:rsidR="007813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rzecz statystyki publicznej z całą rzetelnością, zgodnie z etyką zawodową statystyka, </w:t>
      </w:r>
      <w:r w:rsidR="007813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a poznane w czasie ich wykonywania dane jednostkowe zachowam w tajemnicy wobec osób trzecich.”</w:t>
      </w:r>
    </w:p>
    <w:p w:rsidR="00C71DB7" w:rsidRPr="00C71DB7" w:rsidRDefault="00C71DB7" w:rsidP="0078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pozyskane podczas spisów mogą być wykorzystywane wyłącznie do opracowań, zestawień</w:t>
      </w:r>
      <w:r w:rsidR="00781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i analiz statystycznych oraz do aktualizacji operatów do badań statystycznych prowadzonych przez służby statystyki publicznej.</w:t>
      </w:r>
    </w:p>
    <w:p w:rsidR="00C71DB7" w:rsidRPr="00C71DB7" w:rsidRDefault="00C71DB7" w:rsidP="0078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lub wykorzystywanie danych uzyskanych w spisach dla innych niż podane celów jest zabronione, pod rygorem odpowiedzialności karnej.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prac spisowych w gminach:</w:t>
      </w:r>
    </w:p>
    <w:p w:rsidR="009947AB" w:rsidRDefault="000E1BCF" w:rsidP="00832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pracami spisowymi ki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eruje 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ójt jako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minny 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omisarz 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pisowy</w:t>
      </w:r>
      <w:r w:rsidR="0088383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pomocy Gminnego Biura Spisowego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Zastępcą 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omisarza 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pisowego jest osoba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C71DB7"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wyznaczona</w:t>
      </w:r>
      <w:r w:rsidR="00883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Gminnego Komisarza Spisowego</w:t>
      </w:r>
      <w:r w:rsidR="00832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947AB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Zastępcy Gminnego Komisarza Spisowego oraz utworzenie Gminnego Biura Spisowego nastąpiło Zarządzeniem Nr WG.0050.377.2020 Wójta Gminy Ożarowice z dnia 8 czerwca 2020 roku.</w:t>
      </w:r>
    </w:p>
    <w:p w:rsidR="00C71DB7" w:rsidRPr="00C71DB7" w:rsidRDefault="00C71DB7" w:rsidP="0078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15 czerwca </w:t>
      </w:r>
      <w:r w:rsidR="00994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2020 r. </w:t>
      </w: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8 lipca 2020 r. </w:t>
      </w:r>
      <w:r w:rsidR="007813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trwa </w:t>
      </w: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kandydatów na rachmistrzów spisowych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naborze kandydatów na rachmistrzów spisowych </w:t>
      </w:r>
      <w:r w:rsidR="0078137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na stronie </w:t>
      </w:r>
      <w:hyperlink r:id="rId6" w:history="1">
        <w:r w:rsidR="00781373" w:rsidRPr="00F41AD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www.bip.ozarowice.pl</w:t>
        </w:r>
      </w:hyperlink>
      <w:r w:rsidR="007813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zakładkach „Urząd Gminy” i „Oferty pracy” oraz w siedzibie tut. Urzędu – pokój nr 11</w:t>
      </w:r>
      <w:r w:rsidR="000E1B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informacje:</w:t>
      </w:r>
    </w:p>
    <w:p w:rsidR="00C71DB7" w:rsidRPr="00C71DB7" w:rsidRDefault="00C71DB7" w:rsidP="009947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Gminnego Biura Spisowego znajduje się w budynku Urzędu Gminy w </w:t>
      </w:r>
      <w:r w:rsidR="009947AB">
        <w:rPr>
          <w:rFonts w:ascii="Times New Roman" w:eastAsia="Times New Roman" w:hAnsi="Times New Roman" w:cs="Times New Roman"/>
          <w:sz w:val="24"/>
          <w:szCs w:val="24"/>
          <w:lang w:eastAsia="pl-PL"/>
        </w:rPr>
        <w:t>Ożarowicach mieszczącego się pod adresem: ul. Dworcowa 15, 42-625 Ożarowice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</w:t>
      </w:r>
      <w:r w:rsidR="009947AB">
        <w:rPr>
          <w:rFonts w:ascii="Times New Roman" w:eastAsia="Times New Roman" w:hAnsi="Times New Roman" w:cs="Times New Roman"/>
          <w:sz w:val="24"/>
          <w:szCs w:val="24"/>
          <w:lang w:eastAsia="pl-PL"/>
        </w:rPr>
        <w:t>ój nr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47AB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>). Kontakt telefoniczny</w:t>
      </w:r>
      <w:r w:rsidR="0099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GBS</w:t>
      </w:r>
      <w:r w:rsidRPr="00C71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947AB">
        <w:rPr>
          <w:rFonts w:ascii="Times New Roman" w:eastAsia="Times New Roman" w:hAnsi="Times New Roman" w:cs="Times New Roman"/>
          <w:sz w:val="24"/>
          <w:szCs w:val="24"/>
          <w:lang w:eastAsia="pl-PL"/>
        </w:rPr>
        <w:t>32 393 28 76. Kontakt w sprawie rejestracji kandydatów na rachmistrzów terenowych: 32 393 28 62.</w:t>
      </w:r>
    </w:p>
    <w:p w:rsidR="00C71DB7" w:rsidRPr="00C71DB7" w:rsidRDefault="00700CF1" w:rsidP="00700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nt. Powszechnego Spisu Rolnego 2020 znajduje się na stronie </w:t>
      </w:r>
      <w:hyperlink r:id="rId7" w:history="1">
        <w:r w:rsidRPr="00F41AD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https://spisrolny.gov.pl</w:t>
        </w:r>
      </w:hyperlink>
      <w:bookmarkStart w:id="0" w:name="_GoBack"/>
      <w:bookmarkEnd w:id="0"/>
    </w:p>
    <w:p w:rsidR="00C71DB7" w:rsidRPr="00C71DB7" w:rsidRDefault="00C71DB7" w:rsidP="00C71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1DB7" w:rsidRDefault="00C71DB7"/>
    <w:sectPr w:rsidR="00C71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54C"/>
    <w:multiLevelType w:val="multilevel"/>
    <w:tmpl w:val="1D8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A0FC2"/>
    <w:multiLevelType w:val="multilevel"/>
    <w:tmpl w:val="7B2A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74F0C"/>
    <w:multiLevelType w:val="multilevel"/>
    <w:tmpl w:val="AFA2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015CF"/>
    <w:multiLevelType w:val="multilevel"/>
    <w:tmpl w:val="BB12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FD"/>
    <w:rsid w:val="000E1BCF"/>
    <w:rsid w:val="004F76B2"/>
    <w:rsid w:val="00700CF1"/>
    <w:rsid w:val="00781373"/>
    <w:rsid w:val="008323B6"/>
    <w:rsid w:val="00883838"/>
    <w:rsid w:val="009947AB"/>
    <w:rsid w:val="00A743B2"/>
    <w:rsid w:val="00AD09FD"/>
    <w:rsid w:val="00C71DB7"/>
    <w:rsid w:val="00F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A531"/>
  <w15:chartTrackingRefBased/>
  <w15:docId w15:val="{BBEF9090-0A18-45A2-B028-3C306B9B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13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isroln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zarow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Drzyzga</dc:creator>
  <cp:keywords/>
  <dc:description/>
  <cp:lastModifiedBy>Barbara Drzyzga</cp:lastModifiedBy>
  <cp:revision>1</cp:revision>
  <dcterms:created xsi:type="dcterms:W3CDTF">2020-06-22T08:36:00Z</dcterms:created>
  <dcterms:modified xsi:type="dcterms:W3CDTF">2020-06-22T09:54:00Z</dcterms:modified>
</cp:coreProperties>
</file>