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1AFCC" w14:textId="77777777" w:rsidR="00342576" w:rsidRDefault="00342576" w:rsidP="00342576">
      <w:pPr>
        <w:widowControl/>
        <w:suppressAutoHyphens w:val="0"/>
        <w:jc w:val="center"/>
        <w:rPr>
          <w:rFonts w:eastAsia="Times New Roman" w:cstheme="minorHAnsi"/>
          <w:b/>
          <w:bCs/>
          <w:kern w:val="0"/>
          <w:szCs w:val="22"/>
          <w:lang w:eastAsia="pl-PL"/>
        </w:rPr>
      </w:pPr>
      <w:r>
        <w:rPr>
          <w:noProof/>
          <w:lang w:eastAsia="pl-PL"/>
        </w:rPr>
        <w:drawing>
          <wp:inline distT="0" distB="0" distL="0" distR="0" wp14:anchorId="2AB709BD" wp14:editId="4AFD685C">
            <wp:extent cx="1257935" cy="14312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1257935" cy="1431290"/>
                    </a:xfrm>
                    <a:prstGeom prst="rect">
                      <a:avLst/>
                    </a:prstGeom>
                  </pic:spPr>
                </pic:pic>
              </a:graphicData>
            </a:graphic>
          </wp:inline>
        </w:drawing>
      </w:r>
    </w:p>
    <w:p w14:paraId="28D1DF68" w14:textId="77777777" w:rsidR="00342576" w:rsidRDefault="00342576" w:rsidP="00342576">
      <w:pPr>
        <w:widowControl/>
        <w:suppressAutoHyphens w:val="0"/>
        <w:jc w:val="center"/>
        <w:rPr>
          <w:rFonts w:eastAsia="Times New Roman" w:cstheme="minorHAnsi"/>
          <w:b/>
          <w:bCs/>
          <w:kern w:val="0"/>
          <w:szCs w:val="22"/>
          <w:lang w:eastAsia="pl-PL"/>
        </w:rPr>
      </w:pPr>
    </w:p>
    <w:p w14:paraId="16745866" w14:textId="77777777" w:rsidR="00342576" w:rsidRDefault="00342576" w:rsidP="00342576">
      <w:pPr>
        <w:widowControl/>
        <w:suppressAutoHyphens w:val="0"/>
        <w:jc w:val="center"/>
        <w:rPr>
          <w:rFonts w:eastAsia="Times New Roman" w:cstheme="minorHAnsi"/>
          <w:b/>
          <w:bCs/>
          <w:kern w:val="0"/>
          <w:szCs w:val="22"/>
          <w:lang w:eastAsia="pl-PL"/>
        </w:rPr>
      </w:pPr>
      <w:r>
        <w:rPr>
          <w:rFonts w:eastAsia="Times New Roman" w:cstheme="minorHAnsi"/>
          <w:b/>
          <w:bCs/>
          <w:kern w:val="0"/>
          <w:szCs w:val="22"/>
          <w:lang w:eastAsia="pl-PL"/>
        </w:rPr>
        <w:t>GMINA OŻAROWICE</w:t>
      </w:r>
    </w:p>
    <w:p w14:paraId="086FFCB4" w14:textId="77777777" w:rsidR="00342576" w:rsidRDefault="00342576" w:rsidP="00342576">
      <w:pPr>
        <w:widowControl/>
        <w:suppressAutoHyphens w:val="0"/>
        <w:jc w:val="center"/>
        <w:rPr>
          <w:rFonts w:eastAsia="Times New Roman" w:cstheme="minorHAnsi"/>
          <w:bCs/>
          <w:kern w:val="0"/>
          <w:szCs w:val="22"/>
          <w:lang w:eastAsia="pl-PL"/>
        </w:rPr>
      </w:pPr>
      <w:r>
        <w:rPr>
          <w:rFonts w:eastAsia="Times New Roman" w:cstheme="minorHAnsi"/>
          <w:bCs/>
          <w:kern w:val="0"/>
          <w:szCs w:val="22"/>
          <w:lang w:eastAsia="pl-PL"/>
        </w:rPr>
        <w:t>ul. Dworcowa 15</w:t>
      </w:r>
    </w:p>
    <w:p w14:paraId="4B3E28FB" w14:textId="77777777" w:rsidR="00342576" w:rsidRDefault="00342576" w:rsidP="00342576">
      <w:pPr>
        <w:widowControl/>
        <w:suppressAutoHyphens w:val="0"/>
        <w:jc w:val="center"/>
        <w:rPr>
          <w:rFonts w:eastAsia="Times New Roman" w:cstheme="minorHAnsi"/>
          <w:bCs/>
          <w:kern w:val="0"/>
          <w:szCs w:val="22"/>
          <w:lang w:eastAsia="pl-PL"/>
        </w:rPr>
      </w:pPr>
      <w:r>
        <w:rPr>
          <w:rFonts w:eastAsia="Times New Roman" w:cstheme="minorHAnsi"/>
          <w:bCs/>
          <w:kern w:val="0"/>
          <w:szCs w:val="22"/>
          <w:lang w:eastAsia="pl-PL"/>
        </w:rPr>
        <w:t>42-625 Ożarowice</w:t>
      </w:r>
    </w:p>
    <w:p w14:paraId="7DB3AF8E" w14:textId="77777777" w:rsidR="0027482F" w:rsidRPr="00DC303D" w:rsidRDefault="0027482F" w:rsidP="0027482F">
      <w:pPr>
        <w:widowControl/>
        <w:suppressAutoHyphens w:val="0"/>
        <w:jc w:val="center"/>
        <w:rPr>
          <w:rFonts w:eastAsia="Times New Roman" w:cstheme="minorHAnsi"/>
          <w:kern w:val="0"/>
          <w:szCs w:val="22"/>
          <w:lang w:eastAsia="pl-PL"/>
        </w:rPr>
      </w:pPr>
    </w:p>
    <w:p w14:paraId="7162D192" w14:textId="46568BA7" w:rsidR="0027482F" w:rsidRPr="00DC303D" w:rsidRDefault="001838CD" w:rsidP="001838CD">
      <w:pPr>
        <w:widowControl/>
        <w:tabs>
          <w:tab w:val="left" w:pos="5100"/>
        </w:tabs>
        <w:suppressAutoHyphens w:val="0"/>
        <w:jc w:val="left"/>
        <w:rPr>
          <w:rFonts w:eastAsia="Times New Roman" w:cstheme="minorHAnsi"/>
          <w:kern w:val="0"/>
          <w:szCs w:val="22"/>
          <w:lang w:eastAsia="pl-PL"/>
        </w:rPr>
      </w:pPr>
      <w:r w:rsidRPr="00DC303D">
        <w:rPr>
          <w:rFonts w:eastAsia="Times New Roman" w:cstheme="minorHAnsi"/>
          <w:kern w:val="0"/>
          <w:szCs w:val="22"/>
          <w:lang w:eastAsia="pl-PL"/>
        </w:rPr>
        <w:tab/>
      </w:r>
    </w:p>
    <w:p w14:paraId="24894E8E" w14:textId="77777777" w:rsidR="00342576" w:rsidRDefault="00342576" w:rsidP="001838CD">
      <w:pPr>
        <w:pStyle w:val="Tytu"/>
        <w:jc w:val="center"/>
        <w:rPr>
          <w:rFonts w:asciiTheme="minorHAnsi" w:hAnsiTheme="minorHAnsi" w:cstheme="minorHAnsi"/>
          <w:b/>
          <w:sz w:val="24"/>
          <w:szCs w:val="20"/>
        </w:rPr>
      </w:pPr>
    </w:p>
    <w:p w14:paraId="11A1E6EE" w14:textId="77777777" w:rsidR="00EF251F" w:rsidRDefault="00EF251F" w:rsidP="00EF251F">
      <w:pPr>
        <w:pStyle w:val="Tytu"/>
        <w:pBdr>
          <w:top w:val="single" w:sz="12" w:space="1" w:color="auto"/>
          <w:left w:val="single" w:sz="12" w:space="4" w:color="auto"/>
          <w:bottom w:val="single" w:sz="12" w:space="1" w:color="auto"/>
          <w:right w:val="single" w:sz="12" w:space="4" w:color="auto"/>
        </w:pBdr>
        <w:jc w:val="center"/>
        <w:rPr>
          <w:rFonts w:asciiTheme="minorHAnsi" w:hAnsiTheme="minorHAnsi" w:cstheme="minorHAnsi"/>
          <w:b/>
          <w:sz w:val="24"/>
          <w:szCs w:val="20"/>
        </w:rPr>
      </w:pPr>
    </w:p>
    <w:p w14:paraId="04EE8D7B" w14:textId="77777777" w:rsidR="00586F95" w:rsidRDefault="00586F95" w:rsidP="00EF251F">
      <w:pPr>
        <w:pStyle w:val="Tytu"/>
        <w:pBdr>
          <w:top w:val="single" w:sz="12" w:space="1" w:color="auto"/>
          <w:left w:val="single" w:sz="12" w:space="4" w:color="auto"/>
          <w:bottom w:val="single" w:sz="12" w:space="1" w:color="auto"/>
          <w:right w:val="single" w:sz="12" w:space="4" w:color="auto"/>
        </w:pBdr>
        <w:jc w:val="center"/>
        <w:rPr>
          <w:rFonts w:asciiTheme="minorHAnsi" w:hAnsiTheme="minorHAnsi" w:cstheme="minorHAnsi"/>
          <w:b/>
          <w:sz w:val="24"/>
          <w:szCs w:val="20"/>
        </w:rPr>
      </w:pPr>
    </w:p>
    <w:p w14:paraId="2B970EE0" w14:textId="43690314" w:rsidR="0027482F" w:rsidRPr="00DC303D" w:rsidRDefault="0027482F" w:rsidP="00EF251F">
      <w:pPr>
        <w:pStyle w:val="Tytu"/>
        <w:pBdr>
          <w:top w:val="single" w:sz="12" w:space="1" w:color="auto"/>
          <w:left w:val="single" w:sz="12" w:space="4" w:color="auto"/>
          <w:bottom w:val="single" w:sz="12" w:space="1" w:color="auto"/>
          <w:right w:val="single" w:sz="12" w:space="4" w:color="auto"/>
        </w:pBdr>
        <w:jc w:val="center"/>
        <w:rPr>
          <w:rFonts w:asciiTheme="minorHAnsi" w:hAnsiTheme="minorHAnsi" w:cstheme="minorHAnsi"/>
          <w:b/>
          <w:i/>
          <w:sz w:val="24"/>
          <w:szCs w:val="20"/>
        </w:rPr>
      </w:pPr>
      <w:r w:rsidRPr="00DC303D">
        <w:rPr>
          <w:rFonts w:asciiTheme="minorHAnsi" w:hAnsiTheme="minorHAnsi" w:cstheme="minorHAnsi"/>
          <w:b/>
          <w:sz w:val="24"/>
          <w:szCs w:val="20"/>
        </w:rPr>
        <w:t>SPECYFIKACJA</w:t>
      </w:r>
      <w:r w:rsidR="001838CD" w:rsidRPr="00DC303D">
        <w:rPr>
          <w:rFonts w:asciiTheme="minorHAnsi" w:hAnsiTheme="minorHAnsi" w:cstheme="minorHAnsi"/>
          <w:b/>
          <w:i/>
          <w:sz w:val="24"/>
          <w:szCs w:val="20"/>
        </w:rPr>
        <w:t xml:space="preserve"> </w:t>
      </w:r>
      <w:r w:rsidRPr="00DC303D">
        <w:rPr>
          <w:rFonts w:asciiTheme="minorHAnsi" w:hAnsiTheme="minorHAnsi" w:cstheme="minorHAnsi"/>
          <w:b/>
          <w:sz w:val="24"/>
          <w:szCs w:val="20"/>
        </w:rPr>
        <w:t>ISTOTNYCH</w:t>
      </w:r>
      <w:r w:rsidR="001A44E1" w:rsidRPr="00DC303D">
        <w:rPr>
          <w:rFonts w:asciiTheme="minorHAnsi" w:hAnsiTheme="minorHAnsi" w:cstheme="minorHAnsi"/>
          <w:b/>
          <w:sz w:val="24"/>
          <w:szCs w:val="20"/>
        </w:rPr>
        <w:t xml:space="preserve"> </w:t>
      </w:r>
      <w:r w:rsidRPr="00DC303D">
        <w:rPr>
          <w:rFonts w:asciiTheme="minorHAnsi" w:hAnsiTheme="minorHAnsi" w:cstheme="minorHAnsi"/>
          <w:b/>
          <w:sz w:val="24"/>
          <w:szCs w:val="20"/>
        </w:rPr>
        <w:t>WARUNKÓW ZAMÓWIENIA</w:t>
      </w:r>
    </w:p>
    <w:p w14:paraId="5D228170" w14:textId="2660ECFF" w:rsidR="0027482F" w:rsidRPr="00DC303D" w:rsidRDefault="00821688" w:rsidP="00EF251F">
      <w:pPr>
        <w:pStyle w:val="db"/>
        <w:pBdr>
          <w:top w:val="single" w:sz="12" w:space="1" w:color="auto"/>
          <w:left w:val="single" w:sz="12" w:space="4" w:color="auto"/>
          <w:bottom w:val="single" w:sz="12" w:space="1" w:color="auto"/>
          <w:right w:val="single" w:sz="12" w:space="4" w:color="auto"/>
        </w:pBdr>
        <w:tabs>
          <w:tab w:val="left" w:pos="5680"/>
        </w:tabs>
        <w:rPr>
          <w:rFonts w:asciiTheme="minorHAnsi" w:hAnsiTheme="minorHAnsi" w:cstheme="minorHAnsi"/>
          <w:color w:val="auto"/>
          <w:sz w:val="20"/>
        </w:rPr>
      </w:pPr>
      <w:r w:rsidRPr="00DC303D">
        <w:rPr>
          <w:rFonts w:asciiTheme="minorHAnsi" w:hAnsiTheme="minorHAnsi" w:cstheme="minorHAnsi"/>
          <w:color w:val="auto"/>
          <w:sz w:val="20"/>
        </w:rPr>
        <w:tab/>
      </w:r>
    </w:p>
    <w:p w14:paraId="0FCC8C45" w14:textId="04240E35" w:rsidR="0027482F" w:rsidRPr="00DC303D" w:rsidRDefault="00D512A2" w:rsidP="00EF251F">
      <w:pPr>
        <w:pStyle w:val="db"/>
        <w:pBdr>
          <w:top w:val="single" w:sz="12" w:space="1" w:color="auto"/>
          <w:left w:val="single" w:sz="12" w:space="4" w:color="auto"/>
          <w:bottom w:val="single" w:sz="12" w:space="1" w:color="auto"/>
          <w:right w:val="single" w:sz="12" w:space="4" w:color="auto"/>
        </w:pBdr>
        <w:spacing w:line="360" w:lineRule="auto"/>
        <w:jc w:val="center"/>
        <w:rPr>
          <w:rFonts w:asciiTheme="minorHAnsi" w:hAnsiTheme="minorHAnsi" w:cstheme="minorHAnsi"/>
          <w:color w:val="auto"/>
          <w:sz w:val="20"/>
        </w:rPr>
      </w:pPr>
      <w:r w:rsidRPr="00DC303D">
        <w:rPr>
          <w:rFonts w:asciiTheme="minorHAnsi" w:hAnsiTheme="minorHAnsi" w:cstheme="minorHAnsi"/>
          <w:color w:val="auto"/>
          <w:sz w:val="20"/>
        </w:rPr>
        <w:t>w postępowaniu o udzielenie zamówienia publicznego prowadzonym</w:t>
      </w:r>
    </w:p>
    <w:p w14:paraId="1B0AB08F" w14:textId="5282EB28" w:rsidR="00D512A2" w:rsidRPr="00DC303D" w:rsidRDefault="00D512A2" w:rsidP="00EF251F">
      <w:pPr>
        <w:pStyle w:val="db"/>
        <w:pBdr>
          <w:top w:val="single" w:sz="12" w:space="1" w:color="auto"/>
          <w:left w:val="single" w:sz="12" w:space="4" w:color="auto"/>
          <w:bottom w:val="single" w:sz="12" w:space="1" w:color="auto"/>
          <w:right w:val="single" w:sz="12" w:space="4" w:color="auto"/>
        </w:pBdr>
        <w:spacing w:line="360" w:lineRule="auto"/>
        <w:jc w:val="center"/>
        <w:rPr>
          <w:rFonts w:asciiTheme="minorHAnsi" w:hAnsiTheme="minorHAnsi" w:cstheme="minorHAnsi"/>
          <w:color w:val="auto"/>
          <w:sz w:val="20"/>
        </w:rPr>
      </w:pPr>
      <w:r w:rsidRPr="00DC303D">
        <w:rPr>
          <w:rFonts w:asciiTheme="minorHAnsi" w:hAnsiTheme="minorHAnsi" w:cstheme="minorHAnsi"/>
          <w:color w:val="auto"/>
          <w:sz w:val="20"/>
        </w:rPr>
        <w:t>w trybie przetargu nieograniczonego</w:t>
      </w:r>
    </w:p>
    <w:p w14:paraId="371F70F5" w14:textId="77777777" w:rsidR="00D512A2" w:rsidRPr="00DC303D" w:rsidRDefault="00D512A2" w:rsidP="00EF251F">
      <w:pPr>
        <w:pStyle w:val="db"/>
        <w:pBdr>
          <w:top w:val="single" w:sz="12" w:space="1" w:color="auto"/>
          <w:left w:val="single" w:sz="12" w:space="4" w:color="auto"/>
          <w:bottom w:val="single" w:sz="12" w:space="1" w:color="auto"/>
          <w:right w:val="single" w:sz="12" w:space="4" w:color="auto"/>
        </w:pBdr>
        <w:jc w:val="center"/>
        <w:rPr>
          <w:rFonts w:asciiTheme="minorHAnsi" w:hAnsiTheme="minorHAnsi" w:cstheme="minorHAnsi"/>
          <w:color w:val="auto"/>
          <w:sz w:val="20"/>
        </w:rPr>
      </w:pPr>
    </w:p>
    <w:p w14:paraId="4C3D3E12" w14:textId="77777777" w:rsidR="00D512A2" w:rsidRPr="00DC303D" w:rsidRDefault="00D512A2" w:rsidP="00EF251F">
      <w:pPr>
        <w:pStyle w:val="db"/>
        <w:pBdr>
          <w:top w:val="single" w:sz="12" w:space="1" w:color="auto"/>
          <w:left w:val="single" w:sz="12" w:space="4" w:color="auto"/>
          <w:bottom w:val="single" w:sz="12" w:space="1" w:color="auto"/>
          <w:right w:val="single" w:sz="12" w:space="4" w:color="auto"/>
        </w:pBdr>
        <w:jc w:val="center"/>
        <w:rPr>
          <w:rFonts w:asciiTheme="minorHAnsi" w:hAnsiTheme="minorHAnsi" w:cstheme="minorHAnsi"/>
          <w:color w:val="auto"/>
          <w:sz w:val="20"/>
        </w:rPr>
      </w:pPr>
    </w:p>
    <w:p w14:paraId="3B06AA49" w14:textId="7379E61B" w:rsidR="0027482F" w:rsidRPr="00DC303D" w:rsidRDefault="00D85E05" w:rsidP="00EF251F">
      <w:pPr>
        <w:pStyle w:val="db"/>
        <w:pBdr>
          <w:top w:val="single" w:sz="12" w:space="1" w:color="auto"/>
          <w:left w:val="single" w:sz="12" w:space="4" w:color="auto"/>
          <w:bottom w:val="single" w:sz="12" w:space="1" w:color="auto"/>
          <w:right w:val="single" w:sz="12" w:space="4" w:color="auto"/>
        </w:pBdr>
        <w:spacing w:line="360" w:lineRule="auto"/>
        <w:jc w:val="center"/>
        <w:rPr>
          <w:rFonts w:asciiTheme="minorHAnsi" w:hAnsiTheme="minorHAnsi" w:cstheme="minorHAnsi"/>
          <w:b/>
          <w:color w:val="auto"/>
          <w:sz w:val="20"/>
          <w:u w:val="single"/>
        </w:rPr>
      </w:pPr>
      <w:r w:rsidRPr="00DC303D">
        <w:rPr>
          <w:rFonts w:asciiTheme="minorHAnsi" w:hAnsiTheme="minorHAnsi" w:cstheme="minorHAnsi"/>
          <w:b/>
          <w:color w:val="auto"/>
          <w:sz w:val="20"/>
          <w:u w:val="single"/>
        </w:rPr>
        <w:t>Przedmiot zamówienia:</w:t>
      </w:r>
    </w:p>
    <w:p w14:paraId="33FF9715" w14:textId="20707287" w:rsidR="0027482F" w:rsidRPr="00DC303D" w:rsidRDefault="00202AD3" w:rsidP="00EF251F">
      <w:pPr>
        <w:pBdr>
          <w:top w:val="single" w:sz="12" w:space="1" w:color="auto"/>
          <w:left w:val="single" w:sz="12" w:space="4" w:color="auto"/>
          <w:bottom w:val="single" w:sz="12" w:space="1" w:color="auto"/>
          <w:right w:val="single" w:sz="12" w:space="4" w:color="auto"/>
        </w:pBdr>
        <w:spacing w:line="360" w:lineRule="auto"/>
        <w:jc w:val="center"/>
        <w:rPr>
          <w:rFonts w:cstheme="minorHAnsi"/>
          <w:b/>
          <w:szCs w:val="20"/>
        </w:rPr>
      </w:pPr>
      <w:r w:rsidRPr="00202AD3">
        <w:rPr>
          <w:b/>
          <w:sz w:val="24"/>
          <w:szCs w:val="20"/>
        </w:rPr>
        <w:t>Budowa sieci kanalizacji sanitarnej w Tąpkowicach</w:t>
      </w:r>
    </w:p>
    <w:p w14:paraId="42659ED2" w14:textId="77777777" w:rsidR="00B72026" w:rsidRPr="00DC303D" w:rsidRDefault="00B72026" w:rsidP="00EF251F">
      <w:pPr>
        <w:pBdr>
          <w:top w:val="single" w:sz="12" w:space="1" w:color="auto"/>
          <w:left w:val="single" w:sz="12" w:space="4" w:color="auto"/>
          <w:bottom w:val="single" w:sz="12" w:space="1" w:color="auto"/>
          <w:right w:val="single" w:sz="12" w:space="4" w:color="auto"/>
        </w:pBdr>
        <w:jc w:val="center"/>
        <w:rPr>
          <w:rFonts w:cstheme="minorHAnsi"/>
          <w:szCs w:val="20"/>
        </w:rPr>
      </w:pPr>
    </w:p>
    <w:p w14:paraId="5C023B72" w14:textId="3D099C36" w:rsidR="00F45EC5" w:rsidRDefault="00FE2D10" w:rsidP="00EF251F">
      <w:pPr>
        <w:pBdr>
          <w:top w:val="single" w:sz="12" w:space="1" w:color="auto"/>
          <w:left w:val="single" w:sz="12" w:space="4" w:color="auto"/>
          <w:bottom w:val="single" w:sz="12" w:space="1" w:color="auto"/>
          <w:right w:val="single" w:sz="12" w:space="4" w:color="auto"/>
        </w:pBdr>
        <w:tabs>
          <w:tab w:val="left" w:pos="3816"/>
          <w:tab w:val="center" w:pos="4536"/>
        </w:tabs>
        <w:jc w:val="center"/>
        <w:rPr>
          <w:rStyle w:val="Wyrnieniedelikatne"/>
          <w:rFonts w:cstheme="minorHAnsi"/>
          <w:color w:val="auto"/>
          <w:szCs w:val="20"/>
        </w:rPr>
      </w:pPr>
      <w:r>
        <w:rPr>
          <w:rStyle w:val="Wyrnieniedelikatne"/>
          <w:rFonts w:cstheme="minorHAnsi"/>
          <w:color w:val="auto"/>
          <w:szCs w:val="20"/>
        </w:rPr>
        <w:t>ZPI.271.</w:t>
      </w:r>
      <w:r w:rsidR="00185D3F">
        <w:rPr>
          <w:rStyle w:val="Wyrnieniedelikatne"/>
          <w:rFonts w:cstheme="minorHAnsi"/>
          <w:color w:val="auto"/>
          <w:szCs w:val="20"/>
        </w:rPr>
        <w:t>1</w:t>
      </w:r>
      <w:r>
        <w:rPr>
          <w:rStyle w:val="Wyrnieniedelikatne"/>
          <w:rFonts w:cstheme="minorHAnsi"/>
          <w:color w:val="auto"/>
          <w:szCs w:val="20"/>
        </w:rPr>
        <w:t>.2018</w:t>
      </w:r>
    </w:p>
    <w:p w14:paraId="0B24FDB3" w14:textId="77777777" w:rsidR="00EF251F" w:rsidRPr="00DC303D" w:rsidRDefault="00EF251F" w:rsidP="00EF251F">
      <w:pPr>
        <w:pBdr>
          <w:top w:val="single" w:sz="12" w:space="1" w:color="auto"/>
          <w:left w:val="single" w:sz="12" w:space="4" w:color="auto"/>
          <w:bottom w:val="single" w:sz="12" w:space="1" w:color="auto"/>
          <w:right w:val="single" w:sz="12" w:space="4" w:color="auto"/>
        </w:pBdr>
        <w:tabs>
          <w:tab w:val="left" w:pos="3816"/>
          <w:tab w:val="center" w:pos="4536"/>
        </w:tabs>
        <w:jc w:val="center"/>
        <w:rPr>
          <w:rStyle w:val="Wyrnieniedelikatne"/>
          <w:rFonts w:cstheme="minorHAnsi"/>
          <w:color w:val="auto"/>
          <w:szCs w:val="20"/>
        </w:rPr>
      </w:pPr>
    </w:p>
    <w:p w14:paraId="5CAF618C" w14:textId="77777777" w:rsidR="00F45EC5" w:rsidRPr="00DC303D" w:rsidRDefault="00F45EC5" w:rsidP="0027482F">
      <w:pPr>
        <w:jc w:val="center"/>
        <w:rPr>
          <w:rStyle w:val="Wyrnieniedelikatne"/>
          <w:rFonts w:cstheme="minorHAnsi"/>
          <w:color w:val="auto"/>
          <w:szCs w:val="20"/>
        </w:rPr>
      </w:pPr>
    </w:p>
    <w:p w14:paraId="4F3E2F98" w14:textId="77777777" w:rsidR="00F45EC5" w:rsidRPr="00DC303D" w:rsidRDefault="00F45EC5" w:rsidP="0027482F">
      <w:pPr>
        <w:jc w:val="center"/>
        <w:rPr>
          <w:rStyle w:val="Wyrnieniedelikatne"/>
          <w:rFonts w:cstheme="minorHAnsi"/>
          <w:color w:val="auto"/>
          <w:szCs w:val="20"/>
        </w:rPr>
      </w:pPr>
    </w:p>
    <w:p w14:paraId="1FB4BE1A" w14:textId="77777777" w:rsidR="00F45EC5" w:rsidRPr="00DC303D" w:rsidRDefault="00F45EC5" w:rsidP="0027482F">
      <w:pPr>
        <w:jc w:val="center"/>
        <w:rPr>
          <w:rStyle w:val="Wyrnieniedelikatne"/>
          <w:rFonts w:cstheme="minorHAnsi"/>
          <w:color w:val="auto"/>
          <w:szCs w:val="20"/>
        </w:rPr>
      </w:pPr>
    </w:p>
    <w:p w14:paraId="43676118" w14:textId="77777777" w:rsidR="0027482F" w:rsidRPr="00DC303D" w:rsidRDefault="0027482F" w:rsidP="0027482F">
      <w:pPr>
        <w:jc w:val="center"/>
        <w:rPr>
          <w:rFonts w:cstheme="minorHAnsi"/>
          <w:b/>
          <w:szCs w:val="22"/>
        </w:rPr>
      </w:pPr>
    </w:p>
    <w:p w14:paraId="7004B420" w14:textId="77777777" w:rsidR="0027482F" w:rsidRPr="00DC303D" w:rsidRDefault="0027482F" w:rsidP="0027482F">
      <w:pPr>
        <w:pStyle w:val="db"/>
        <w:jc w:val="both"/>
        <w:rPr>
          <w:rFonts w:asciiTheme="minorHAnsi" w:hAnsiTheme="minorHAnsi" w:cstheme="minorHAnsi"/>
          <w:b/>
          <w:color w:val="auto"/>
          <w:sz w:val="22"/>
          <w:szCs w:val="22"/>
        </w:rPr>
      </w:pPr>
    </w:p>
    <w:p w14:paraId="4C97328E" w14:textId="77777777" w:rsidR="0027482F" w:rsidRPr="00DC303D" w:rsidRDefault="0027482F" w:rsidP="0027482F">
      <w:pPr>
        <w:pStyle w:val="db"/>
        <w:rPr>
          <w:rFonts w:asciiTheme="minorHAnsi" w:hAnsiTheme="minorHAnsi" w:cstheme="minorHAnsi"/>
          <w:color w:val="auto"/>
          <w:sz w:val="22"/>
          <w:szCs w:val="22"/>
        </w:rPr>
      </w:pPr>
    </w:p>
    <w:p w14:paraId="2BE4EFB5" w14:textId="7C5CA471" w:rsidR="00C43D0F" w:rsidRPr="00DC303D" w:rsidRDefault="00202AD3" w:rsidP="00EE3815">
      <w:pPr>
        <w:pStyle w:val="db"/>
        <w:jc w:val="center"/>
        <w:rPr>
          <w:rFonts w:asciiTheme="minorHAnsi" w:hAnsiTheme="minorHAnsi" w:cstheme="minorHAnsi"/>
          <w:color w:val="auto"/>
          <w:sz w:val="20"/>
          <w:szCs w:val="22"/>
        </w:rPr>
      </w:pPr>
      <w:r>
        <w:rPr>
          <w:rFonts w:asciiTheme="minorHAnsi" w:hAnsiTheme="minorHAnsi" w:cstheme="minorHAnsi"/>
          <w:color w:val="auto"/>
          <w:sz w:val="20"/>
          <w:szCs w:val="22"/>
        </w:rPr>
        <w:t>Wrzesień</w:t>
      </w:r>
      <w:r w:rsidR="0012206E" w:rsidRPr="00DC303D">
        <w:rPr>
          <w:rFonts w:asciiTheme="minorHAnsi" w:hAnsiTheme="minorHAnsi" w:cstheme="minorHAnsi"/>
          <w:color w:val="auto"/>
          <w:sz w:val="20"/>
          <w:szCs w:val="22"/>
        </w:rPr>
        <w:t xml:space="preserve"> 2018</w:t>
      </w:r>
    </w:p>
    <w:p w14:paraId="66383D48" w14:textId="4C571E53" w:rsidR="00F42E9B" w:rsidRPr="00C63ED0" w:rsidRDefault="006875DE" w:rsidP="00F42E9B">
      <w:pPr>
        <w:pStyle w:val="db"/>
        <w:jc w:val="both"/>
        <w:rPr>
          <w:rFonts w:asciiTheme="minorHAnsi" w:hAnsiTheme="minorHAnsi" w:cstheme="minorHAnsi"/>
          <w:color w:val="404040" w:themeColor="text1" w:themeTint="BF"/>
          <w:sz w:val="22"/>
          <w:szCs w:val="22"/>
        </w:rPr>
      </w:pPr>
      <w:r w:rsidRPr="00C63ED0">
        <w:rPr>
          <w:rFonts w:asciiTheme="minorHAnsi" w:hAnsiTheme="minorHAnsi" w:cstheme="minorHAnsi"/>
          <w:color w:val="404040" w:themeColor="text1" w:themeTint="BF"/>
          <w:sz w:val="22"/>
          <w:szCs w:val="22"/>
        </w:rPr>
        <w:t xml:space="preserve">                              </w:t>
      </w:r>
      <w:r w:rsidR="00F42E9B" w:rsidRPr="00C63ED0">
        <w:rPr>
          <w:rFonts w:asciiTheme="minorHAnsi" w:hAnsiTheme="minorHAnsi" w:cstheme="minorHAnsi"/>
          <w:color w:val="404040" w:themeColor="text1" w:themeTint="BF"/>
          <w:sz w:val="22"/>
          <w:szCs w:val="22"/>
        </w:rPr>
        <w:t xml:space="preserve"> </w:t>
      </w:r>
    </w:p>
    <w:sdt>
      <w:sdtPr>
        <w:id w:val="-1949616653"/>
        <w:docPartObj>
          <w:docPartGallery w:val="Table of Contents"/>
          <w:docPartUnique/>
        </w:docPartObj>
      </w:sdtPr>
      <w:sdtEndPr>
        <w:rPr>
          <w:rFonts w:cstheme="minorHAnsi"/>
          <w:b/>
          <w:bCs/>
          <w:szCs w:val="22"/>
        </w:rPr>
      </w:sdtEndPr>
      <w:sdtContent>
        <w:p w14:paraId="52FAD6BC" w14:textId="6F61D719" w:rsidR="004D01F3" w:rsidRPr="00F46F68" w:rsidRDefault="00F46F68" w:rsidP="00F46F68">
          <w:r w:rsidRPr="00F46F68">
            <w:tab/>
          </w:r>
        </w:p>
        <w:p w14:paraId="0FCA9007" w14:textId="77777777" w:rsidR="004D01F3" w:rsidRDefault="004D01F3">
          <w:pPr>
            <w:widowControl/>
            <w:suppressAutoHyphens w:val="0"/>
            <w:spacing w:after="160" w:line="259" w:lineRule="auto"/>
            <w:jc w:val="left"/>
            <w:rPr>
              <w:rFonts w:ascii="Cambria" w:hAnsi="Cambria" w:cstheme="minorHAnsi"/>
              <w:b/>
              <w:sz w:val="24"/>
              <w:szCs w:val="22"/>
            </w:rPr>
          </w:pPr>
          <w:r>
            <w:rPr>
              <w:rFonts w:cstheme="minorHAnsi"/>
              <w:b/>
              <w:sz w:val="24"/>
              <w:szCs w:val="22"/>
            </w:rPr>
            <w:br w:type="page"/>
          </w:r>
        </w:p>
        <w:p w14:paraId="2842AD31" w14:textId="3BACB549" w:rsidR="00BB7C88" w:rsidRPr="00D85E05" w:rsidRDefault="00D85E05" w:rsidP="00B22F19">
          <w:pPr>
            <w:pStyle w:val="Nagwekspisutreci"/>
            <w:spacing w:before="120" w:after="240"/>
            <w:rPr>
              <w:rFonts w:cstheme="minorHAnsi"/>
              <w:b/>
              <w:sz w:val="22"/>
              <w:szCs w:val="22"/>
            </w:rPr>
          </w:pPr>
          <w:r w:rsidRPr="00D85E05">
            <w:rPr>
              <w:rFonts w:cstheme="minorHAnsi"/>
              <w:b/>
              <w:sz w:val="22"/>
              <w:szCs w:val="22"/>
            </w:rPr>
            <w:lastRenderedPageBreak/>
            <w:t>SPIS TREŚCI</w:t>
          </w:r>
        </w:p>
        <w:p w14:paraId="6C71FEC4" w14:textId="08B456A3" w:rsidR="00A84E63" w:rsidRDefault="00BB7C88" w:rsidP="001A3D6E">
          <w:pPr>
            <w:pStyle w:val="Spistreci1"/>
            <w:rPr>
              <w:rFonts w:eastAsiaTheme="minorEastAsia" w:cstheme="minorBidi"/>
              <w:noProof/>
              <w:kern w:val="0"/>
              <w:sz w:val="22"/>
              <w:szCs w:val="22"/>
              <w:lang w:eastAsia="pl-PL"/>
            </w:rPr>
          </w:pPr>
          <w:r w:rsidRPr="00AA1D18">
            <w:rPr>
              <w:rFonts w:cstheme="minorHAnsi"/>
              <w:szCs w:val="22"/>
            </w:rPr>
            <w:fldChar w:fldCharType="begin"/>
          </w:r>
          <w:r w:rsidRPr="00AA1D18">
            <w:rPr>
              <w:rFonts w:cstheme="minorHAnsi"/>
              <w:szCs w:val="22"/>
            </w:rPr>
            <w:instrText xml:space="preserve"> TOC \o "1-3" \h \z \u </w:instrText>
          </w:r>
          <w:r w:rsidRPr="00AA1D18">
            <w:rPr>
              <w:rFonts w:cstheme="minorHAnsi"/>
              <w:szCs w:val="22"/>
            </w:rPr>
            <w:fldChar w:fldCharType="separate"/>
          </w:r>
          <w:hyperlink w:anchor="_Toc523416230" w:history="1">
            <w:r w:rsidR="00A84E63" w:rsidRPr="00617800">
              <w:rPr>
                <w:rStyle w:val="Hipercze"/>
                <w:noProof/>
              </w:rPr>
              <w:t>1.</w:t>
            </w:r>
            <w:r w:rsidR="00A84E63">
              <w:rPr>
                <w:rFonts w:eastAsiaTheme="minorEastAsia" w:cstheme="minorBidi"/>
                <w:noProof/>
                <w:kern w:val="0"/>
                <w:sz w:val="22"/>
                <w:szCs w:val="22"/>
                <w:lang w:eastAsia="pl-PL"/>
              </w:rPr>
              <w:tab/>
            </w:r>
            <w:r w:rsidR="00A84E63" w:rsidRPr="00617800">
              <w:rPr>
                <w:rStyle w:val="Hipercze"/>
                <w:noProof/>
              </w:rPr>
              <w:t>ZAMAWIAJĄCY</w:t>
            </w:r>
            <w:r w:rsidR="00A84E63">
              <w:rPr>
                <w:noProof/>
                <w:webHidden/>
              </w:rPr>
              <w:tab/>
            </w:r>
            <w:r w:rsidR="00A84E63">
              <w:rPr>
                <w:noProof/>
                <w:webHidden/>
              </w:rPr>
              <w:fldChar w:fldCharType="begin"/>
            </w:r>
            <w:r w:rsidR="00A84E63">
              <w:rPr>
                <w:noProof/>
                <w:webHidden/>
              </w:rPr>
              <w:instrText xml:space="preserve"> PAGEREF _Toc523416230 \h </w:instrText>
            </w:r>
            <w:r w:rsidR="00A84E63">
              <w:rPr>
                <w:noProof/>
                <w:webHidden/>
              </w:rPr>
            </w:r>
            <w:r w:rsidR="00A84E63">
              <w:rPr>
                <w:noProof/>
                <w:webHidden/>
              </w:rPr>
              <w:fldChar w:fldCharType="separate"/>
            </w:r>
            <w:r w:rsidR="00185D3F">
              <w:rPr>
                <w:noProof/>
                <w:webHidden/>
              </w:rPr>
              <w:t>3</w:t>
            </w:r>
            <w:r w:rsidR="00A84E63">
              <w:rPr>
                <w:noProof/>
                <w:webHidden/>
              </w:rPr>
              <w:fldChar w:fldCharType="end"/>
            </w:r>
          </w:hyperlink>
        </w:p>
        <w:p w14:paraId="6C47966B" w14:textId="52786101" w:rsidR="00A84E63" w:rsidRDefault="003A255F" w:rsidP="001A3D6E">
          <w:pPr>
            <w:pStyle w:val="Spistreci1"/>
            <w:rPr>
              <w:rFonts w:eastAsiaTheme="minorEastAsia" w:cstheme="minorBidi"/>
              <w:noProof/>
              <w:kern w:val="0"/>
              <w:sz w:val="22"/>
              <w:szCs w:val="22"/>
              <w:lang w:eastAsia="pl-PL"/>
            </w:rPr>
          </w:pPr>
          <w:hyperlink w:anchor="_Toc523416231" w:history="1">
            <w:r w:rsidR="00A84E63" w:rsidRPr="00617800">
              <w:rPr>
                <w:rStyle w:val="Hipercze"/>
                <w:noProof/>
              </w:rPr>
              <w:t>2.</w:t>
            </w:r>
            <w:r w:rsidR="00A84E63">
              <w:rPr>
                <w:rFonts w:eastAsiaTheme="minorEastAsia" w:cstheme="minorBidi"/>
                <w:noProof/>
                <w:kern w:val="0"/>
                <w:sz w:val="22"/>
                <w:szCs w:val="22"/>
                <w:lang w:eastAsia="pl-PL"/>
              </w:rPr>
              <w:tab/>
            </w:r>
            <w:r w:rsidR="00A84E63" w:rsidRPr="00617800">
              <w:rPr>
                <w:rStyle w:val="Hipercze"/>
                <w:noProof/>
              </w:rPr>
              <w:t>TRYB UDZIELENIA ZAMÓWIENIA</w:t>
            </w:r>
            <w:r w:rsidR="00A84E63">
              <w:rPr>
                <w:noProof/>
                <w:webHidden/>
              </w:rPr>
              <w:tab/>
            </w:r>
            <w:r w:rsidR="00A84E63">
              <w:rPr>
                <w:noProof/>
                <w:webHidden/>
              </w:rPr>
              <w:fldChar w:fldCharType="begin"/>
            </w:r>
            <w:r w:rsidR="00A84E63">
              <w:rPr>
                <w:noProof/>
                <w:webHidden/>
              </w:rPr>
              <w:instrText xml:space="preserve"> PAGEREF _Toc523416231 \h </w:instrText>
            </w:r>
            <w:r w:rsidR="00A84E63">
              <w:rPr>
                <w:noProof/>
                <w:webHidden/>
              </w:rPr>
            </w:r>
            <w:r w:rsidR="00A84E63">
              <w:rPr>
                <w:noProof/>
                <w:webHidden/>
              </w:rPr>
              <w:fldChar w:fldCharType="separate"/>
            </w:r>
            <w:r w:rsidR="00185D3F">
              <w:rPr>
                <w:noProof/>
                <w:webHidden/>
              </w:rPr>
              <w:t>3</w:t>
            </w:r>
            <w:r w:rsidR="00A84E63">
              <w:rPr>
                <w:noProof/>
                <w:webHidden/>
              </w:rPr>
              <w:fldChar w:fldCharType="end"/>
            </w:r>
          </w:hyperlink>
        </w:p>
        <w:p w14:paraId="11627265" w14:textId="5DCBF018" w:rsidR="00A84E63" w:rsidRDefault="003A255F" w:rsidP="001A3D6E">
          <w:pPr>
            <w:pStyle w:val="Spistreci1"/>
            <w:rPr>
              <w:rFonts w:eastAsiaTheme="minorEastAsia" w:cstheme="minorBidi"/>
              <w:noProof/>
              <w:kern w:val="0"/>
              <w:sz w:val="22"/>
              <w:szCs w:val="22"/>
              <w:lang w:eastAsia="pl-PL"/>
            </w:rPr>
          </w:pPr>
          <w:hyperlink w:anchor="_Toc523416232" w:history="1">
            <w:r w:rsidR="00A84E63" w:rsidRPr="00617800">
              <w:rPr>
                <w:rStyle w:val="Hipercze"/>
                <w:noProof/>
              </w:rPr>
              <w:t>3.</w:t>
            </w:r>
            <w:r w:rsidR="00A84E63">
              <w:rPr>
                <w:rFonts w:eastAsiaTheme="minorEastAsia" w:cstheme="minorBidi"/>
                <w:noProof/>
                <w:kern w:val="0"/>
                <w:sz w:val="22"/>
                <w:szCs w:val="22"/>
                <w:lang w:eastAsia="pl-PL"/>
              </w:rPr>
              <w:tab/>
            </w:r>
            <w:r w:rsidR="00A84E63" w:rsidRPr="00617800">
              <w:rPr>
                <w:rStyle w:val="Hipercze"/>
                <w:noProof/>
              </w:rPr>
              <w:t>OPIS PRZEDMIOTU ZAMÓWIENIA</w:t>
            </w:r>
            <w:r w:rsidR="00A84E63">
              <w:rPr>
                <w:noProof/>
                <w:webHidden/>
              </w:rPr>
              <w:tab/>
            </w:r>
            <w:r w:rsidR="00A84E63">
              <w:rPr>
                <w:noProof/>
                <w:webHidden/>
              </w:rPr>
              <w:fldChar w:fldCharType="begin"/>
            </w:r>
            <w:r w:rsidR="00A84E63">
              <w:rPr>
                <w:noProof/>
                <w:webHidden/>
              </w:rPr>
              <w:instrText xml:space="preserve"> PAGEREF _Toc523416232 \h </w:instrText>
            </w:r>
            <w:r w:rsidR="00A84E63">
              <w:rPr>
                <w:noProof/>
                <w:webHidden/>
              </w:rPr>
            </w:r>
            <w:r w:rsidR="00A84E63">
              <w:rPr>
                <w:noProof/>
                <w:webHidden/>
              </w:rPr>
              <w:fldChar w:fldCharType="separate"/>
            </w:r>
            <w:r w:rsidR="00185D3F">
              <w:rPr>
                <w:noProof/>
                <w:webHidden/>
              </w:rPr>
              <w:t>3</w:t>
            </w:r>
            <w:r w:rsidR="00A84E63">
              <w:rPr>
                <w:noProof/>
                <w:webHidden/>
              </w:rPr>
              <w:fldChar w:fldCharType="end"/>
            </w:r>
          </w:hyperlink>
        </w:p>
        <w:p w14:paraId="08CB5959" w14:textId="273D0F47" w:rsidR="00A84E63" w:rsidRDefault="003A255F" w:rsidP="001A3D6E">
          <w:pPr>
            <w:pStyle w:val="Spistreci1"/>
            <w:rPr>
              <w:rFonts w:eastAsiaTheme="minorEastAsia" w:cstheme="minorBidi"/>
              <w:noProof/>
              <w:kern w:val="0"/>
              <w:sz w:val="22"/>
              <w:szCs w:val="22"/>
              <w:lang w:eastAsia="pl-PL"/>
            </w:rPr>
          </w:pPr>
          <w:hyperlink w:anchor="_Toc523416233" w:history="1">
            <w:r w:rsidR="00A84E63" w:rsidRPr="00617800">
              <w:rPr>
                <w:rStyle w:val="Hipercze"/>
                <w:noProof/>
              </w:rPr>
              <w:t>4.</w:t>
            </w:r>
            <w:r w:rsidR="00A84E63">
              <w:rPr>
                <w:rFonts w:eastAsiaTheme="minorEastAsia" w:cstheme="minorBidi"/>
                <w:noProof/>
                <w:kern w:val="0"/>
                <w:sz w:val="22"/>
                <w:szCs w:val="22"/>
                <w:lang w:eastAsia="pl-PL"/>
              </w:rPr>
              <w:tab/>
            </w:r>
            <w:r w:rsidR="00A84E63" w:rsidRPr="00617800">
              <w:rPr>
                <w:rStyle w:val="Hipercze"/>
                <w:noProof/>
              </w:rPr>
              <w:t>OKREŚLENIE WYMAGAŃ ZATRUDNIENIA NA PODSTAWIE UMOWY O PRACĘ OSÓB WYKONUJĄCYCH CZYNNOŚCI W ZAKRESIE REALIZACJI ZAMÓWIENIA</w:t>
            </w:r>
            <w:r w:rsidR="00A84E63">
              <w:rPr>
                <w:noProof/>
                <w:webHidden/>
              </w:rPr>
              <w:tab/>
            </w:r>
            <w:r w:rsidR="00A84E63">
              <w:rPr>
                <w:noProof/>
                <w:webHidden/>
              </w:rPr>
              <w:fldChar w:fldCharType="begin"/>
            </w:r>
            <w:r w:rsidR="00A84E63">
              <w:rPr>
                <w:noProof/>
                <w:webHidden/>
              </w:rPr>
              <w:instrText xml:space="preserve"> PAGEREF _Toc523416233 \h </w:instrText>
            </w:r>
            <w:r w:rsidR="00A84E63">
              <w:rPr>
                <w:noProof/>
                <w:webHidden/>
              </w:rPr>
            </w:r>
            <w:r w:rsidR="00A84E63">
              <w:rPr>
                <w:noProof/>
                <w:webHidden/>
              </w:rPr>
              <w:fldChar w:fldCharType="separate"/>
            </w:r>
            <w:r w:rsidR="00185D3F">
              <w:rPr>
                <w:noProof/>
                <w:webHidden/>
              </w:rPr>
              <w:t>5</w:t>
            </w:r>
            <w:r w:rsidR="00A84E63">
              <w:rPr>
                <w:noProof/>
                <w:webHidden/>
              </w:rPr>
              <w:fldChar w:fldCharType="end"/>
            </w:r>
          </w:hyperlink>
        </w:p>
        <w:p w14:paraId="7C2F57D6" w14:textId="7FC9F05A" w:rsidR="00A84E63" w:rsidRDefault="003A255F" w:rsidP="001A3D6E">
          <w:pPr>
            <w:pStyle w:val="Spistreci1"/>
            <w:rPr>
              <w:rFonts w:eastAsiaTheme="minorEastAsia" w:cstheme="minorBidi"/>
              <w:noProof/>
              <w:kern w:val="0"/>
              <w:sz w:val="22"/>
              <w:szCs w:val="22"/>
              <w:lang w:eastAsia="pl-PL"/>
            </w:rPr>
          </w:pPr>
          <w:hyperlink w:anchor="_Toc523416234" w:history="1">
            <w:r w:rsidR="00A84E63" w:rsidRPr="00617800">
              <w:rPr>
                <w:rStyle w:val="Hipercze"/>
                <w:noProof/>
              </w:rPr>
              <w:t>5.</w:t>
            </w:r>
            <w:r w:rsidR="00A84E63">
              <w:rPr>
                <w:rFonts w:eastAsiaTheme="minorEastAsia" w:cstheme="minorBidi"/>
                <w:noProof/>
                <w:kern w:val="0"/>
                <w:sz w:val="22"/>
                <w:szCs w:val="22"/>
                <w:lang w:eastAsia="pl-PL"/>
              </w:rPr>
              <w:tab/>
            </w:r>
            <w:r w:rsidR="00A84E63" w:rsidRPr="00617800">
              <w:rPr>
                <w:rStyle w:val="Hipercze"/>
                <w:noProof/>
              </w:rPr>
              <w:t>TERMIN WYKONANIA ZAMÓWIENIA</w:t>
            </w:r>
            <w:r w:rsidR="00A84E63">
              <w:rPr>
                <w:noProof/>
                <w:webHidden/>
              </w:rPr>
              <w:tab/>
            </w:r>
            <w:r w:rsidR="00A84E63">
              <w:rPr>
                <w:noProof/>
                <w:webHidden/>
              </w:rPr>
              <w:fldChar w:fldCharType="begin"/>
            </w:r>
            <w:r w:rsidR="00A84E63">
              <w:rPr>
                <w:noProof/>
                <w:webHidden/>
              </w:rPr>
              <w:instrText xml:space="preserve"> PAGEREF _Toc523416234 \h </w:instrText>
            </w:r>
            <w:r w:rsidR="00A84E63">
              <w:rPr>
                <w:noProof/>
                <w:webHidden/>
              </w:rPr>
            </w:r>
            <w:r w:rsidR="00A84E63">
              <w:rPr>
                <w:noProof/>
                <w:webHidden/>
              </w:rPr>
              <w:fldChar w:fldCharType="separate"/>
            </w:r>
            <w:r w:rsidR="00185D3F">
              <w:rPr>
                <w:noProof/>
                <w:webHidden/>
              </w:rPr>
              <w:t>5</w:t>
            </w:r>
            <w:r w:rsidR="00A84E63">
              <w:rPr>
                <w:noProof/>
                <w:webHidden/>
              </w:rPr>
              <w:fldChar w:fldCharType="end"/>
            </w:r>
          </w:hyperlink>
        </w:p>
        <w:p w14:paraId="3F49A8E6" w14:textId="5E66C020" w:rsidR="00A84E63" w:rsidRDefault="003A255F" w:rsidP="001A3D6E">
          <w:pPr>
            <w:pStyle w:val="Spistreci1"/>
            <w:rPr>
              <w:rFonts w:eastAsiaTheme="minorEastAsia" w:cstheme="minorBidi"/>
              <w:noProof/>
              <w:kern w:val="0"/>
              <w:sz w:val="22"/>
              <w:szCs w:val="22"/>
              <w:lang w:eastAsia="pl-PL"/>
            </w:rPr>
          </w:pPr>
          <w:hyperlink w:anchor="_Toc523416235" w:history="1">
            <w:r w:rsidR="00A84E63" w:rsidRPr="00617800">
              <w:rPr>
                <w:rStyle w:val="Hipercze"/>
                <w:noProof/>
              </w:rPr>
              <w:t>6.</w:t>
            </w:r>
            <w:r w:rsidR="00A84E63">
              <w:rPr>
                <w:rFonts w:eastAsiaTheme="minorEastAsia" w:cstheme="minorBidi"/>
                <w:noProof/>
                <w:kern w:val="0"/>
                <w:sz w:val="22"/>
                <w:szCs w:val="22"/>
                <w:lang w:eastAsia="pl-PL"/>
              </w:rPr>
              <w:tab/>
            </w:r>
            <w:r w:rsidR="00A84E63" w:rsidRPr="00617800">
              <w:rPr>
                <w:rStyle w:val="Hipercze"/>
                <w:noProof/>
              </w:rPr>
              <w:t>ZAMÓWIENIA UZUPEŁNIAJĄCE</w:t>
            </w:r>
            <w:r w:rsidR="00A84E63">
              <w:rPr>
                <w:noProof/>
                <w:webHidden/>
              </w:rPr>
              <w:tab/>
            </w:r>
            <w:r w:rsidR="00A84E63">
              <w:rPr>
                <w:noProof/>
                <w:webHidden/>
              </w:rPr>
              <w:fldChar w:fldCharType="begin"/>
            </w:r>
            <w:r w:rsidR="00A84E63">
              <w:rPr>
                <w:noProof/>
                <w:webHidden/>
              </w:rPr>
              <w:instrText xml:space="preserve"> PAGEREF _Toc523416235 \h </w:instrText>
            </w:r>
            <w:r w:rsidR="00A84E63">
              <w:rPr>
                <w:noProof/>
                <w:webHidden/>
              </w:rPr>
            </w:r>
            <w:r w:rsidR="00A84E63">
              <w:rPr>
                <w:noProof/>
                <w:webHidden/>
              </w:rPr>
              <w:fldChar w:fldCharType="separate"/>
            </w:r>
            <w:r w:rsidR="00185D3F">
              <w:rPr>
                <w:noProof/>
                <w:webHidden/>
              </w:rPr>
              <w:t>5</w:t>
            </w:r>
            <w:r w:rsidR="00A84E63">
              <w:rPr>
                <w:noProof/>
                <w:webHidden/>
              </w:rPr>
              <w:fldChar w:fldCharType="end"/>
            </w:r>
          </w:hyperlink>
        </w:p>
        <w:p w14:paraId="07E158A6" w14:textId="4E77498F" w:rsidR="00A84E63" w:rsidRDefault="003A255F" w:rsidP="001A3D6E">
          <w:pPr>
            <w:pStyle w:val="Spistreci1"/>
            <w:rPr>
              <w:rFonts w:eastAsiaTheme="minorEastAsia" w:cstheme="minorBidi"/>
              <w:noProof/>
              <w:kern w:val="0"/>
              <w:sz w:val="22"/>
              <w:szCs w:val="22"/>
              <w:lang w:eastAsia="pl-PL"/>
            </w:rPr>
          </w:pPr>
          <w:hyperlink w:anchor="_Toc523416236" w:history="1">
            <w:r w:rsidR="00A84E63" w:rsidRPr="00617800">
              <w:rPr>
                <w:rStyle w:val="Hipercze"/>
                <w:noProof/>
              </w:rPr>
              <w:t>7.</w:t>
            </w:r>
            <w:r w:rsidR="00A84E63">
              <w:rPr>
                <w:rFonts w:eastAsiaTheme="minorEastAsia" w:cstheme="minorBidi"/>
                <w:noProof/>
                <w:kern w:val="0"/>
                <w:sz w:val="22"/>
                <w:szCs w:val="22"/>
                <w:lang w:eastAsia="pl-PL"/>
              </w:rPr>
              <w:tab/>
            </w:r>
            <w:r w:rsidR="00A84E63" w:rsidRPr="00617800">
              <w:rPr>
                <w:rStyle w:val="Hipercze"/>
                <w:noProof/>
              </w:rPr>
              <w:t>WARUNKI UDZIAŁU W POSTĘPOWANIU, OPIS SPOSOBU DOKONYWANIA OCENY SPEŁNIANIA WARUNKÓW UDZIAŁU WYKONAWCÓW W POSTĘPOWANIU</w:t>
            </w:r>
            <w:r w:rsidR="00A84E63">
              <w:rPr>
                <w:noProof/>
                <w:webHidden/>
              </w:rPr>
              <w:tab/>
            </w:r>
            <w:r w:rsidR="00A84E63">
              <w:rPr>
                <w:noProof/>
                <w:webHidden/>
              </w:rPr>
              <w:fldChar w:fldCharType="begin"/>
            </w:r>
            <w:r w:rsidR="00A84E63">
              <w:rPr>
                <w:noProof/>
                <w:webHidden/>
              </w:rPr>
              <w:instrText xml:space="preserve"> PAGEREF _Toc523416236 \h </w:instrText>
            </w:r>
            <w:r w:rsidR="00A84E63">
              <w:rPr>
                <w:noProof/>
                <w:webHidden/>
              </w:rPr>
            </w:r>
            <w:r w:rsidR="00A84E63">
              <w:rPr>
                <w:noProof/>
                <w:webHidden/>
              </w:rPr>
              <w:fldChar w:fldCharType="separate"/>
            </w:r>
            <w:r w:rsidR="00185D3F">
              <w:rPr>
                <w:noProof/>
                <w:webHidden/>
              </w:rPr>
              <w:t>5</w:t>
            </w:r>
            <w:r w:rsidR="00A84E63">
              <w:rPr>
                <w:noProof/>
                <w:webHidden/>
              </w:rPr>
              <w:fldChar w:fldCharType="end"/>
            </w:r>
          </w:hyperlink>
        </w:p>
        <w:p w14:paraId="6B128AA7" w14:textId="2F5782D5" w:rsidR="00A84E63" w:rsidRDefault="003A255F" w:rsidP="001A3D6E">
          <w:pPr>
            <w:pStyle w:val="Spistreci1"/>
            <w:rPr>
              <w:rFonts w:eastAsiaTheme="minorEastAsia" w:cstheme="minorBidi"/>
              <w:noProof/>
              <w:kern w:val="0"/>
              <w:sz w:val="22"/>
              <w:szCs w:val="22"/>
              <w:lang w:eastAsia="pl-PL"/>
            </w:rPr>
          </w:pPr>
          <w:hyperlink w:anchor="_Toc523416237" w:history="1">
            <w:r w:rsidR="00A84E63" w:rsidRPr="00617800">
              <w:rPr>
                <w:rStyle w:val="Hipercze"/>
                <w:noProof/>
              </w:rPr>
              <w:t>8.</w:t>
            </w:r>
            <w:r w:rsidR="00A84E63">
              <w:rPr>
                <w:rFonts w:eastAsiaTheme="minorEastAsia" w:cstheme="minorBidi"/>
                <w:noProof/>
                <w:kern w:val="0"/>
                <w:sz w:val="22"/>
                <w:szCs w:val="22"/>
                <w:lang w:eastAsia="pl-PL"/>
              </w:rPr>
              <w:tab/>
            </w:r>
            <w:r w:rsidR="00A84E63" w:rsidRPr="00617800">
              <w:rPr>
                <w:rStyle w:val="Hipercze"/>
                <w:noProof/>
              </w:rPr>
              <w:t>ZASADY DOKONYWANIA OCENY SPEŁNIANIA WARUNKÓW UDZIAŁU W POSTĘPOWANIU</w:t>
            </w:r>
            <w:r w:rsidR="00A84E63">
              <w:rPr>
                <w:noProof/>
                <w:webHidden/>
              </w:rPr>
              <w:tab/>
            </w:r>
            <w:r w:rsidR="00A84E63">
              <w:rPr>
                <w:noProof/>
                <w:webHidden/>
              </w:rPr>
              <w:fldChar w:fldCharType="begin"/>
            </w:r>
            <w:r w:rsidR="00A84E63">
              <w:rPr>
                <w:noProof/>
                <w:webHidden/>
              </w:rPr>
              <w:instrText xml:space="preserve"> PAGEREF _Toc523416237 \h </w:instrText>
            </w:r>
            <w:r w:rsidR="00A84E63">
              <w:rPr>
                <w:noProof/>
                <w:webHidden/>
              </w:rPr>
            </w:r>
            <w:r w:rsidR="00A84E63">
              <w:rPr>
                <w:noProof/>
                <w:webHidden/>
              </w:rPr>
              <w:fldChar w:fldCharType="separate"/>
            </w:r>
            <w:r w:rsidR="00185D3F">
              <w:rPr>
                <w:noProof/>
                <w:webHidden/>
              </w:rPr>
              <w:t>7</w:t>
            </w:r>
            <w:r w:rsidR="00A84E63">
              <w:rPr>
                <w:noProof/>
                <w:webHidden/>
              </w:rPr>
              <w:fldChar w:fldCharType="end"/>
            </w:r>
          </w:hyperlink>
        </w:p>
        <w:p w14:paraId="415E2B45" w14:textId="64CFD2CE" w:rsidR="00A84E63" w:rsidRDefault="003A255F" w:rsidP="001A3D6E">
          <w:pPr>
            <w:pStyle w:val="Spistreci1"/>
            <w:rPr>
              <w:rFonts w:eastAsiaTheme="minorEastAsia" w:cstheme="minorBidi"/>
              <w:noProof/>
              <w:kern w:val="0"/>
              <w:sz w:val="22"/>
              <w:szCs w:val="22"/>
              <w:lang w:eastAsia="pl-PL"/>
            </w:rPr>
          </w:pPr>
          <w:hyperlink w:anchor="_Toc523416238" w:history="1">
            <w:r w:rsidR="00A84E63" w:rsidRPr="00617800">
              <w:rPr>
                <w:rStyle w:val="Hipercze"/>
                <w:noProof/>
              </w:rPr>
              <w:t>9.</w:t>
            </w:r>
            <w:r w:rsidR="00A84E63">
              <w:rPr>
                <w:rFonts w:eastAsiaTheme="minorEastAsia" w:cstheme="minorBidi"/>
                <w:noProof/>
                <w:kern w:val="0"/>
                <w:sz w:val="22"/>
                <w:szCs w:val="22"/>
                <w:lang w:eastAsia="pl-PL"/>
              </w:rPr>
              <w:tab/>
            </w:r>
            <w:r w:rsidR="00A84E63" w:rsidRPr="00617800">
              <w:rPr>
                <w:rStyle w:val="Hipercze"/>
                <w:noProof/>
              </w:rPr>
              <w:t>WYKAZ OŚWIADCZEŃ I DOKUMENTÓW POTWIERDZAJĄCYCH SPEŁNIANIE WARUNKÓW UDZIAŁU W POSTĘPOWANIU ORAZ BRAK PODSTAW DO WYKLUCZENIA</w:t>
            </w:r>
            <w:r w:rsidR="00A84E63">
              <w:rPr>
                <w:noProof/>
                <w:webHidden/>
              </w:rPr>
              <w:tab/>
            </w:r>
            <w:r w:rsidR="00A84E63">
              <w:rPr>
                <w:noProof/>
                <w:webHidden/>
              </w:rPr>
              <w:fldChar w:fldCharType="begin"/>
            </w:r>
            <w:r w:rsidR="00A84E63">
              <w:rPr>
                <w:noProof/>
                <w:webHidden/>
              </w:rPr>
              <w:instrText xml:space="preserve"> PAGEREF _Toc523416238 \h </w:instrText>
            </w:r>
            <w:r w:rsidR="00A84E63">
              <w:rPr>
                <w:noProof/>
                <w:webHidden/>
              </w:rPr>
            </w:r>
            <w:r w:rsidR="00A84E63">
              <w:rPr>
                <w:noProof/>
                <w:webHidden/>
              </w:rPr>
              <w:fldChar w:fldCharType="separate"/>
            </w:r>
            <w:r w:rsidR="00185D3F">
              <w:rPr>
                <w:noProof/>
                <w:webHidden/>
              </w:rPr>
              <w:t>8</w:t>
            </w:r>
            <w:r w:rsidR="00A84E63">
              <w:rPr>
                <w:noProof/>
                <w:webHidden/>
              </w:rPr>
              <w:fldChar w:fldCharType="end"/>
            </w:r>
          </w:hyperlink>
        </w:p>
        <w:p w14:paraId="54AEC09E" w14:textId="3F57016D" w:rsidR="00A84E63" w:rsidRDefault="003A255F" w:rsidP="001A3D6E">
          <w:pPr>
            <w:pStyle w:val="Spistreci1"/>
            <w:rPr>
              <w:rFonts w:eastAsiaTheme="minorEastAsia" w:cstheme="minorBidi"/>
              <w:noProof/>
              <w:kern w:val="0"/>
              <w:sz w:val="22"/>
              <w:szCs w:val="22"/>
              <w:lang w:eastAsia="pl-PL"/>
            </w:rPr>
          </w:pPr>
          <w:hyperlink w:anchor="_Toc523416239" w:history="1">
            <w:r w:rsidR="00A84E63" w:rsidRPr="00617800">
              <w:rPr>
                <w:rStyle w:val="Hipercze"/>
                <w:noProof/>
              </w:rPr>
              <w:t>10.</w:t>
            </w:r>
            <w:r w:rsidR="00A84E63">
              <w:rPr>
                <w:rFonts w:eastAsiaTheme="minorEastAsia" w:cstheme="minorBidi"/>
                <w:noProof/>
                <w:kern w:val="0"/>
                <w:sz w:val="22"/>
                <w:szCs w:val="22"/>
                <w:lang w:eastAsia="pl-PL"/>
              </w:rPr>
              <w:tab/>
            </w:r>
            <w:r w:rsidR="00A84E63" w:rsidRPr="00617800">
              <w:rPr>
                <w:rStyle w:val="Hipercze"/>
                <w:noProof/>
              </w:rPr>
              <w:t>WYMAGANIA DOTYCZĄCE DOKUMENTÓW SKŁADANYCH PRZEZ WYKONAWCÓW</w:t>
            </w:r>
            <w:r w:rsidR="00A84E63">
              <w:rPr>
                <w:noProof/>
                <w:webHidden/>
              </w:rPr>
              <w:tab/>
            </w:r>
            <w:r w:rsidR="00A84E63">
              <w:rPr>
                <w:noProof/>
                <w:webHidden/>
              </w:rPr>
              <w:fldChar w:fldCharType="begin"/>
            </w:r>
            <w:r w:rsidR="00A84E63">
              <w:rPr>
                <w:noProof/>
                <w:webHidden/>
              </w:rPr>
              <w:instrText xml:space="preserve"> PAGEREF _Toc523416239 \h </w:instrText>
            </w:r>
            <w:r w:rsidR="00A84E63">
              <w:rPr>
                <w:noProof/>
                <w:webHidden/>
              </w:rPr>
            </w:r>
            <w:r w:rsidR="00A84E63">
              <w:rPr>
                <w:noProof/>
                <w:webHidden/>
              </w:rPr>
              <w:fldChar w:fldCharType="separate"/>
            </w:r>
            <w:r w:rsidR="00185D3F">
              <w:rPr>
                <w:noProof/>
                <w:webHidden/>
              </w:rPr>
              <w:t>10</w:t>
            </w:r>
            <w:r w:rsidR="00A84E63">
              <w:rPr>
                <w:noProof/>
                <w:webHidden/>
              </w:rPr>
              <w:fldChar w:fldCharType="end"/>
            </w:r>
          </w:hyperlink>
        </w:p>
        <w:p w14:paraId="4F206356" w14:textId="010BE75D" w:rsidR="00A84E63" w:rsidRDefault="003A255F" w:rsidP="001A3D6E">
          <w:pPr>
            <w:pStyle w:val="Spistreci1"/>
            <w:rPr>
              <w:rFonts w:eastAsiaTheme="minorEastAsia" w:cstheme="minorBidi"/>
              <w:noProof/>
              <w:kern w:val="0"/>
              <w:sz w:val="22"/>
              <w:szCs w:val="22"/>
              <w:lang w:eastAsia="pl-PL"/>
            </w:rPr>
          </w:pPr>
          <w:hyperlink w:anchor="_Toc523416240" w:history="1">
            <w:r w:rsidR="00A84E63" w:rsidRPr="00617800">
              <w:rPr>
                <w:rStyle w:val="Hipercze"/>
                <w:noProof/>
              </w:rPr>
              <w:t>11.</w:t>
            </w:r>
            <w:r w:rsidR="00A84E63">
              <w:rPr>
                <w:rFonts w:eastAsiaTheme="minorEastAsia" w:cstheme="minorBidi"/>
                <w:noProof/>
                <w:kern w:val="0"/>
                <w:sz w:val="22"/>
                <w:szCs w:val="22"/>
                <w:lang w:eastAsia="pl-PL"/>
              </w:rPr>
              <w:tab/>
            </w:r>
            <w:r w:rsidR="00A84E63" w:rsidRPr="00617800">
              <w:rPr>
                <w:rStyle w:val="Hipercze"/>
                <w:noProof/>
              </w:rPr>
              <w:t>OFERTA SKŁADANA PRZEZ WYKONAWCÓW WSPÓLNIE UBIEGAJĄCYCH SIĘ O ZAMÓWIENIE</w:t>
            </w:r>
            <w:r w:rsidR="00A84E63">
              <w:rPr>
                <w:noProof/>
                <w:webHidden/>
              </w:rPr>
              <w:tab/>
            </w:r>
            <w:r w:rsidR="00A84E63">
              <w:rPr>
                <w:noProof/>
                <w:webHidden/>
              </w:rPr>
              <w:fldChar w:fldCharType="begin"/>
            </w:r>
            <w:r w:rsidR="00A84E63">
              <w:rPr>
                <w:noProof/>
                <w:webHidden/>
              </w:rPr>
              <w:instrText xml:space="preserve"> PAGEREF _Toc523416240 \h </w:instrText>
            </w:r>
            <w:r w:rsidR="00A84E63">
              <w:rPr>
                <w:noProof/>
                <w:webHidden/>
              </w:rPr>
            </w:r>
            <w:r w:rsidR="00A84E63">
              <w:rPr>
                <w:noProof/>
                <w:webHidden/>
              </w:rPr>
              <w:fldChar w:fldCharType="separate"/>
            </w:r>
            <w:r w:rsidR="00185D3F">
              <w:rPr>
                <w:noProof/>
                <w:webHidden/>
              </w:rPr>
              <w:t>11</w:t>
            </w:r>
            <w:r w:rsidR="00A84E63">
              <w:rPr>
                <w:noProof/>
                <w:webHidden/>
              </w:rPr>
              <w:fldChar w:fldCharType="end"/>
            </w:r>
          </w:hyperlink>
        </w:p>
        <w:p w14:paraId="288FB056" w14:textId="5A21D14F" w:rsidR="00A84E63" w:rsidRDefault="003A255F" w:rsidP="001A3D6E">
          <w:pPr>
            <w:pStyle w:val="Spistreci1"/>
            <w:rPr>
              <w:rFonts w:eastAsiaTheme="minorEastAsia" w:cstheme="minorBidi"/>
              <w:noProof/>
              <w:kern w:val="0"/>
              <w:sz w:val="22"/>
              <w:szCs w:val="22"/>
              <w:lang w:eastAsia="pl-PL"/>
            </w:rPr>
          </w:pPr>
          <w:hyperlink w:anchor="_Toc523416241" w:history="1">
            <w:r w:rsidR="00A84E63" w:rsidRPr="00617800">
              <w:rPr>
                <w:rStyle w:val="Hipercze"/>
                <w:noProof/>
              </w:rPr>
              <w:t>12.</w:t>
            </w:r>
            <w:r w:rsidR="00A84E63">
              <w:rPr>
                <w:rFonts w:eastAsiaTheme="minorEastAsia" w:cstheme="minorBidi"/>
                <w:noProof/>
                <w:kern w:val="0"/>
                <w:sz w:val="22"/>
                <w:szCs w:val="22"/>
                <w:lang w:eastAsia="pl-PL"/>
              </w:rPr>
              <w:tab/>
            </w:r>
            <w:r w:rsidR="00A84E63" w:rsidRPr="00617800">
              <w:rPr>
                <w:rStyle w:val="Hipercze"/>
                <w:noProof/>
              </w:rPr>
              <w:t>PODWYKONAWCY</w:t>
            </w:r>
            <w:r w:rsidR="00A84E63">
              <w:rPr>
                <w:noProof/>
                <w:webHidden/>
              </w:rPr>
              <w:tab/>
            </w:r>
            <w:r w:rsidR="00A84E63">
              <w:rPr>
                <w:noProof/>
                <w:webHidden/>
              </w:rPr>
              <w:fldChar w:fldCharType="begin"/>
            </w:r>
            <w:r w:rsidR="00A84E63">
              <w:rPr>
                <w:noProof/>
                <w:webHidden/>
              </w:rPr>
              <w:instrText xml:space="preserve"> PAGEREF _Toc523416241 \h </w:instrText>
            </w:r>
            <w:r w:rsidR="00A84E63">
              <w:rPr>
                <w:noProof/>
                <w:webHidden/>
              </w:rPr>
            </w:r>
            <w:r w:rsidR="00A84E63">
              <w:rPr>
                <w:noProof/>
                <w:webHidden/>
              </w:rPr>
              <w:fldChar w:fldCharType="separate"/>
            </w:r>
            <w:r w:rsidR="00185D3F">
              <w:rPr>
                <w:noProof/>
                <w:webHidden/>
              </w:rPr>
              <w:t>11</w:t>
            </w:r>
            <w:r w:rsidR="00A84E63">
              <w:rPr>
                <w:noProof/>
                <w:webHidden/>
              </w:rPr>
              <w:fldChar w:fldCharType="end"/>
            </w:r>
          </w:hyperlink>
        </w:p>
        <w:p w14:paraId="2B6CA1C5" w14:textId="49B4560D" w:rsidR="00A84E63" w:rsidRDefault="003A255F" w:rsidP="001A3D6E">
          <w:pPr>
            <w:pStyle w:val="Spistreci1"/>
            <w:rPr>
              <w:rFonts w:eastAsiaTheme="minorEastAsia" w:cstheme="minorBidi"/>
              <w:noProof/>
              <w:kern w:val="0"/>
              <w:sz w:val="22"/>
              <w:szCs w:val="22"/>
              <w:lang w:eastAsia="pl-PL"/>
            </w:rPr>
          </w:pPr>
          <w:hyperlink w:anchor="_Toc523416242" w:history="1">
            <w:r w:rsidR="00A84E63" w:rsidRPr="00617800">
              <w:rPr>
                <w:rStyle w:val="Hipercze"/>
                <w:noProof/>
              </w:rPr>
              <w:t>13.</w:t>
            </w:r>
            <w:r w:rsidR="00A84E63">
              <w:rPr>
                <w:rFonts w:eastAsiaTheme="minorEastAsia" w:cstheme="minorBidi"/>
                <w:noProof/>
                <w:kern w:val="0"/>
                <w:sz w:val="22"/>
                <w:szCs w:val="22"/>
                <w:lang w:eastAsia="pl-PL"/>
              </w:rPr>
              <w:tab/>
            </w:r>
            <w:r w:rsidR="00A84E63" w:rsidRPr="00617800">
              <w:rPr>
                <w:rStyle w:val="Hipercze"/>
                <w:noProof/>
              </w:rPr>
              <w:t>OPIS SPOSOBU OBLICZANIA CENY OFERTY</w:t>
            </w:r>
            <w:r w:rsidR="00A84E63">
              <w:rPr>
                <w:noProof/>
                <w:webHidden/>
              </w:rPr>
              <w:tab/>
            </w:r>
            <w:r w:rsidR="00A84E63">
              <w:rPr>
                <w:noProof/>
                <w:webHidden/>
              </w:rPr>
              <w:fldChar w:fldCharType="begin"/>
            </w:r>
            <w:r w:rsidR="00A84E63">
              <w:rPr>
                <w:noProof/>
                <w:webHidden/>
              </w:rPr>
              <w:instrText xml:space="preserve"> PAGEREF _Toc523416242 \h </w:instrText>
            </w:r>
            <w:r w:rsidR="00A84E63">
              <w:rPr>
                <w:noProof/>
                <w:webHidden/>
              </w:rPr>
            </w:r>
            <w:r w:rsidR="00A84E63">
              <w:rPr>
                <w:noProof/>
                <w:webHidden/>
              </w:rPr>
              <w:fldChar w:fldCharType="separate"/>
            </w:r>
            <w:r w:rsidR="00185D3F">
              <w:rPr>
                <w:noProof/>
                <w:webHidden/>
              </w:rPr>
              <w:t>11</w:t>
            </w:r>
            <w:r w:rsidR="00A84E63">
              <w:rPr>
                <w:noProof/>
                <w:webHidden/>
              </w:rPr>
              <w:fldChar w:fldCharType="end"/>
            </w:r>
          </w:hyperlink>
        </w:p>
        <w:p w14:paraId="0186C3D5" w14:textId="503E8CB2" w:rsidR="00A84E63" w:rsidRDefault="003A255F" w:rsidP="001A3D6E">
          <w:pPr>
            <w:pStyle w:val="Spistreci1"/>
            <w:rPr>
              <w:rFonts w:eastAsiaTheme="minorEastAsia" w:cstheme="minorBidi"/>
              <w:noProof/>
              <w:kern w:val="0"/>
              <w:sz w:val="22"/>
              <w:szCs w:val="22"/>
              <w:lang w:eastAsia="pl-PL"/>
            </w:rPr>
          </w:pPr>
          <w:hyperlink w:anchor="_Toc523416243" w:history="1">
            <w:r w:rsidR="00A84E63" w:rsidRPr="00617800">
              <w:rPr>
                <w:rStyle w:val="Hipercze"/>
                <w:noProof/>
              </w:rPr>
              <w:t>14.</w:t>
            </w:r>
            <w:r w:rsidR="00A84E63">
              <w:rPr>
                <w:rFonts w:eastAsiaTheme="minorEastAsia" w:cstheme="minorBidi"/>
                <w:noProof/>
                <w:kern w:val="0"/>
                <w:sz w:val="22"/>
                <w:szCs w:val="22"/>
                <w:lang w:eastAsia="pl-PL"/>
              </w:rPr>
              <w:tab/>
            </w:r>
            <w:r w:rsidR="00A84E63" w:rsidRPr="00617800">
              <w:rPr>
                <w:rStyle w:val="Hipercze"/>
                <w:noProof/>
              </w:rPr>
              <w:t>KRYTERIA OCENY OFERT I SPOSÓB OCENY OFERT</w:t>
            </w:r>
            <w:r w:rsidR="00A84E63">
              <w:rPr>
                <w:noProof/>
                <w:webHidden/>
              </w:rPr>
              <w:tab/>
            </w:r>
            <w:r w:rsidR="00A84E63">
              <w:rPr>
                <w:noProof/>
                <w:webHidden/>
              </w:rPr>
              <w:fldChar w:fldCharType="begin"/>
            </w:r>
            <w:r w:rsidR="00A84E63">
              <w:rPr>
                <w:noProof/>
                <w:webHidden/>
              </w:rPr>
              <w:instrText xml:space="preserve"> PAGEREF _Toc523416243 \h </w:instrText>
            </w:r>
            <w:r w:rsidR="00A84E63">
              <w:rPr>
                <w:noProof/>
                <w:webHidden/>
              </w:rPr>
            </w:r>
            <w:r w:rsidR="00A84E63">
              <w:rPr>
                <w:noProof/>
                <w:webHidden/>
              </w:rPr>
              <w:fldChar w:fldCharType="separate"/>
            </w:r>
            <w:r w:rsidR="00185D3F">
              <w:rPr>
                <w:noProof/>
                <w:webHidden/>
              </w:rPr>
              <w:t>12</w:t>
            </w:r>
            <w:r w:rsidR="00A84E63">
              <w:rPr>
                <w:noProof/>
                <w:webHidden/>
              </w:rPr>
              <w:fldChar w:fldCharType="end"/>
            </w:r>
          </w:hyperlink>
        </w:p>
        <w:p w14:paraId="2A137DE0" w14:textId="7AB20B31" w:rsidR="00A84E63" w:rsidRDefault="003A255F" w:rsidP="001A3D6E">
          <w:pPr>
            <w:pStyle w:val="Spistreci1"/>
            <w:rPr>
              <w:rFonts w:eastAsiaTheme="minorEastAsia" w:cstheme="minorBidi"/>
              <w:noProof/>
              <w:kern w:val="0"/>
              <w:sz w:val="22"/>
              <w:szCs w:val="22"/>
              <w:lang w:eastAsia="pl-PL"/>
            </w:rPr>
          </w:pPr>
          <w:hyperlink w:anchor="_Toc523416244" w:history="1">
            <w:r w:rsidR="00A84E63" w:rsidRPr="00617800">
              <w:rPr>
                <w:rStyle w:val="Hipercze"/>
                <w:noProof/>
              </w:rPr>
              <w:t>15.</w:t>
            </w:r>
            <w:r w:rsidR="00A84E63">
              <w:rPr>
                <w:rFonts w:eastAsiaTheme="minorEastAsia" w:cstheme="minorBidi"/>
                <w:noProof/>
                <w:kern w:val="0"/>
                <w:sz w:val="22"/>
                <w:szCs w:val="22"/>
                <w:lang w:eastAsia="pl-PL"/>
              </w:rPr>
              <w:tab/>
            </w:r>
            <w:r w:rsidR="00A84E63" w:rsidRPr="00617800">
              <w:rPr>
                <w:rStyle w:val="Hipercze"/>
                <w:noProof/>
              </w:rPr>
              <w:t>TERMIN ZWIĄZANIA OFERTĄ</w:t>
            </w:r>
            <w:r w:rsidR="00A84E63">
              <w:rPr>
                <w:noProof/>
                <w:webHidden/>
              </w:rPr>
              <w:tab/>
            </w:r>
            <w:r w:rsidR="00A84E63">
              <w:rPr>
                <w:noProof/>
                <w:webHidden/>
              </w:rPr>
              <w:fldChar w:fldCharType="begin"/>
            </w:r>
            <w:r w:rsidR="00A84E63">
              <w:rPr>
                <w:noProof/>
                <w:webHidden/>
              </w:rPr>
              <w:instrText xml:space="preserve"> PAGEREF _Toc523416244 \h </w:instrText>
            </w:r>
            <w:r w:rsidR="00A84E63">
              <w:rPr>
                <w:noProof/>
                <w:webHidden/>
              </w:rPr>
            </w:r>
            <w:r w:rsidR="00A84E63">
              <w:rPr>
                <w:noProof/>
                <w:webHidden/>
              </w:rPr>
              <w:fldChar w:fldCharType="separate"/>
            </w:r>
            <w:r w:rsidR="00185D3F">
              <w:rPr>
                <w:noProof/>
                <w:webHidden/>
              </w:rPr>
              <w:t>13</w:t>
            </w:r>
            <w:r w:rsidR="00A84E63">
              <w:rPr>
                <w:noProof/>
                <w:webHidden/>
              </w:rPr>
              <w:fldChar w:fldCharType="end"/>
            </w:r>
          </w:hyperlink>
        </w:p>
        <w:p w14:paraId="48D0B665" w14:textId="74EEA1B9" w:rsidR="00A84E63" w:rsidRDefault="003A255F" w:rsidP="001A3D6E">
          <w:pPr>
            <w:pStyle w:val="Spistreci1"/>
            <w:rPr>
              <w:rFonts w:eastAsiaTheme="minorEastAsia" w:cstheme="minorBidi"/>
              <w:noProof/>
              <w:kern w:val="0"/>
              <w:sz w:val="22"/>
              <w:szCs w:val="22"/>
              <w:lang w:eastAsia="pl-PL"/>
            </w:rPr>
          </w:pPr>
          <w:hyperlink w:anchor="_Toc523416245" w:history="1">
            <w:r w:rsidR="00A84E63" w:rsidRPr="00617800">
              <w:rPr>
                <w:rStyle w:val="Hipercze"/>
                <w:noProof/>
              </w:rPr>
              <w:t>16.</w:t>
            </w:r>
            <w:r w:rsidR="00A84E63">
              <w:rPr>
                <w:rFonts w:eastAsiaTheme="minorEastAsia" w:cstheme="minorBidi"/>
                <w:noProof/>
                <w:kern w:val="0"/>
                <w:sz w:val="22"/>
                <w:szCs w:val="22"/>
                <w:lang w:eastAsia="pl-PL"/>
              </w:rPr>
              <w:tab/>
            </w:r>
            <w:r w:rsidR="00A84E63" w:rsidRPr="00617800">
              <w:rPr>
                <w:rStyle w:val="Hipercze"/>
                <w:noProof/>
              </w:rPr>
              <w:t>INFORMACJE O SPOSOBIE POROZUMIEWANIA SIĘ ZAMAWIAJĄCEGO Z WYKONAWCAMI ORAZ PRZEKAZYWANIA OŚWIADCZEŃ LUB DOKUMENTÓW</w:t>
            </w:r>
            <w:r w:rsidR="00A84E63">
              <w:rPr>
                <w:noProof/>
                <w:webHidden/>
              </w:rPr>
              <w:tab/>
            </w:r>
            <w:r w:rsidR="00A84E63">
              <w:rPr>
                <w:noProof/>
                <w:webHidden/>
              </w:rPr>
              <w:fldChar w:fldCharType="begin"/>
            </w:r>
            <w:r w:rsidR="00A84E63">
              <w:rPr>
                <w:noProof/>
                <w:webHidden/>
              </w:rPr>
              <w:instrText xml:space="preserve"> PAGEREF _Toc523416245 \h </w:instrText>
            </w:r>
            <w:r w:rsidR="00A84E63">
              <w:rPr>
                <w:noProof/>
                <w:webHidden/>
              </w:rPr>
            </w:r>
            <w:r w:rsidR="00A84E63">
              <w:rPr>
                <w:noProof/>
                <w:webHidden/>
              </w:rPr>
              <w:fldChar w:fldCharType="separate"/>
            </w:r>
            <w:r w:rsidR="00185D3F">
              <w:rPr>
                <w:noProof/>
                <w:webHidden/>
              </w:rPr>
              <w:t>14</w:t>
            </w:r>
            <w:r w:rsidR="00A84E63">
              <w:rPr>
                <w:noProof/>
                <w:webHidden/>
              </w:rPr>
              <w:fldChar w:fldCharType="end"/>
            </w:r>
          </w:hyperlink>
        </w:p>
        <w:p w14:paraId="09F212A1" w14:textId="1EB9D5ED" w:rsidR="00A84E63" w:rsidRDefault="003A255F" w:rsidP="001A3D6E">
          <w:pPr>
            <w:pStyle w:val="Spistreci1"/>
            <w:rPr>
              <w:rFonts w:eastAsiaTheme="minorEastAsia" w:cstheme="minorBidi"/>
              <w:noProof/>
              <w:kern w:val="0"/>
              <w:sz w:val="22"/>
              <w:szCs w:val="22"/>
              <w:lang w:eastAsia="pl-PL"/>
            </w:rPr>
          </w:pPr>
          <w:hyperlink w:anchor="_Toc523416246" w:history="1">
            <w:r w:rsidR="00A84E63" w:rsidRPr="00617800">
              <w:rPr>
                <w:rStyle w:val="Hipercze"/>
                <w:noProof/>
              </w:rPr>
              <w:t>17.</w:t>
            </w:r>
            <w:r w:rsidR="00A84E63">
              <w:rPr>
                <w:rFonts w:eastAsiaTheme="minorEastAsia" w:cstheme="minorBidi"/>
                <w:noProof/>
                <w:kern w:val="0"/>
                <w:sz w:val="22"/>
                <w:szCs w:val="22"/>
                <w:lang w:eastAsia="pl-PL"/>
              </w:rPr>
              <w:tab/>
            </w:r>
            <w:r w:rsidR="00A84E63" w:rsidRPr="00617800">
              <w:rPr>
                <w:rStyle w:val="Hipercze"/>
                <w:noProof/>
              </w:rPr>
              <w:t>OSOBY UPRAWNIONE DO POROZUMIEWANIA SIĘ Z WYKONAWCAMI</w:t>
            </w:r>
            <w:r w:rsidR="00A84E63">
              <w:rPr>
                <w:noProof/>
                <w:webHidden/>
              </w:rPr>
              <w:tab/>
            </w:r>
            <w:r w:rsidR="00A84E63">
              <w:rPr>
                <w:noProof/>
                <w:webHidden/>
              </w:rPr>
              <w:fldChar w:fldCharType="begin"/>
            </w:r>
            <w:r w:rsidR="00A84E63">
              <w:rPr>
                <w:noProof/>
                <w:webHidden/>
              </w:rPr>
              <w:instrText xml:space="preserve"> PAGEREF _Toc523416246 \h </w:instrText>
            </w:r>
            <w:r w:rsidR="00A84E63">
              <w:rPr>
                <w:noProof/>
                <w:webHidden/>
              </w:rPr>
            </w:r>
            <w:r w:rsidR="00A84E63">
              <w:rPr>
                <w:noProof/>
                <w:webHidden/>
              </w:rPr>
              <w:fldChar w:fldCharType="separate"/>
            </w:r>
            <w:r w:rsidR="00185D3F">
              <w:rPr>
                <w:noProof/>
                <w:webHidden/>
              </w:rPr>
              <w:t>14</w:t>
            </w:r>
            <w:r w:rsidR="00A84E63">
              <w:rPr>
                <w:noProof/>
                <w:webHidden/>
              </w:rPr>
              <w:fldChar w:fldCharType="end"/>
            </w:r>
          </w:hyperlink>
        </w:p>
        <w:p w14:paraId="26C162B0" w14:textId="648F1ED2" w:rsidR="00A84E63" w:rsidRDefault="003A255F" w:rsidP="001A3D6E">
          <w:pPr>
            <w:pStyle w:val="Spistreci1"/>
            <w:rPr>
              <w:rFonts w:eastAsiaTheme="minorEastAsia" w:cstheme="minorBidi"/>
              <w:noProof/>
              <w:kern w:val="0"/>
              <w:sz w:val="22"/>
              <w:szCs w:val="22"/>
              <w:lang w:eastAsia="pl-PL"/>
            </w:rPr>
          </w:pPr>
          <w:hyperlink w:anchor="_Toc523416247" w:history="1">
            <w:r w:rsidR="00A84E63" w:rsidRPr="00617800">
              <w:rPr>
                <w:rStyle w:val="Hipercze"/>
                <w:noProof/>
              </w:rPr>
              <w:t>18.</w:t>
            </w:r>
            <w:r w:rsidR="00A84E63">
              <w:rPr>
                <w:rFonts w:eastAsiaTheme="minorEastAsia" w:cstheme="minorBidi"/>
                <w:noProof/>
                <w:kern w:val="0"/>
                <w:sz w:val="22"/>
                <w:szCs w:val="22"/>
                <w:lang w:eastAsia="pl-PL"/>
              </w:rPr>
              <w:tab/>
            </w:r>
            <w:r w:rsidR="00A84E63" w:rsidRPr="00617800">
              <w:rPr>
                <w:rStyle w:val="Hipercze"/>
                <w:noProof/>
              </w:rPr>
              <w:t>TRYB UDZIELENIA WYJAŚNIEŃ DOTYCZĄCYCH TREŚCI SPECYFIKACJI ISTOTNYCH WARUNKÓW ZAMÓWIENIA</w:t>
            </w:r>
            <w:r w:rsidR="00A84E63">
              <w:rPr>
                <w:noProof/>
                <w:webHidden/>
              </w:rPr>
              <w:tab/>
            </w:r>
            <w:r w:rsidR="00A84E63">
              <w:rPr>
                <w:noProof/>
                <w:webHidden/>
              </w:rPr>
              <w:fldChar w:fldCharType="begin"/>
            </w:r>
            <w:r w:rsidR="00A84E63">
              <w:rPr>
                <w:noProof/>
                <w:webHidden/>
              </w:rPr>
              <w:instrText xml:space="preserve"> PAGEREF _Toc523416247 \h </w:instrText>
            </w:r>
            <w:r w:rsidR="00A84E63">
              <w:rPr>
                <w:noProof/>
                <w:webHidden/>
              </w:rPr>
            </w:r>
            <w:r w:rsidR="00A84E63">
              <w:rPr>
                <w:noProof/>
                <w:webHidden/>
              </w:rPr>
              <w:fldChar w:fldCharType="separate"/>
            </w:r>
            <w:r w:rsidR="00185D3F">
              <w:rPr>
                <w:noProof/>
                <w:webHidden/>
              </w:rPr>
              <w:t>14</w:t>
            </w:r>
            <w:r w:rsidR="00A84E63">
              <w:rPr>
                <w:noProof/>
                <w:webHidden/>
              </w:rPr>
              <w:fldChar w:fldCharType="end"/>
            </w:r>
          </w:hyperlink>
        </w:p>
        <w:p w14:paraId="63F3B641" w14:textId="10A4FB97" w:rsidR="00A84E63" w:rsidRDefault="003A255F" w:rsidP="001A3D6E">
          <w:pPr>
            <w:pStyle w:val="Spistreci1"/>
            <w:rPr>
              <w:rFonts w:eastAsiaTheme="minorEastAsia" w:cstheme="minorBidi"/>
              <w:noProof/>
              <w:kern w:val="0"/>
              <w:sz w:val="22"/>
              <w:szCs w:val="22"/>
              <w:lang w:eastAsia="pl-PL"/>
            </w:rPr>
          </w:pPr>
          <w:hyperlink w:anchor="_Toc523416248" w:history="1">
            <w:r w:rsidR="00A84E63" w:rsidRPr="00617800">
              <w:rPr>
                <w:rStyle w:val="Hipercze"/>
                <w:noProof/>
              </w:rPr>
              <w:t>19.</w:t>
            </w:r>
            <w:r w:rsidR="00A84E63">
              <w:rPr>
                <w:rFonts w:eastAsiaTheme="minorEastAsia" w:cstheme="minorBidi"/>
                <w:noProof/>
                <w:kern w:val="0"/>
                <w:sz w:val="22"/>
                <w:szCs w:val="22"/>
                <w:lang w:eastAsia="pl-PL"/>
              </w:rPr>
              <w:tab/>
            </w:r>
            <w:r w:rsidR="00A84E63" w:rsidRPr="00617800">
              <w:rPr>
                <w:rStyle w:val="Hipercze"/>
                <w:noProof/>
              </w:rPr>
              <w:t>WADIUM</w:t>
            </w:r>
            <w:r w:rsidR="00A84E63">
              <w:rPr>
                <w:noProof/>
                <w:webHidden/>
              </w:rPr>
              <w:tab/>
            </w:r>
            <w:r w:rsidR="00A84E63">
              <w:rPr>
                <w:noProof/>
                <w:webHidden/>
              </w:rPr>
              <w:fldChar w:fldCharType="begin"/>
            </w:r>
            <w:r w:rsidR="00A84E63">
              <w:rPr>
                <w:noProof/>
                <w:webHidden/>
              </w:rPr>
              <w:instrText xml:space="preserve"> PAGEREF _Toc523416248 \h </w:instrText>
            </w:r>
            <w:r w:rsidR="00A84E63">
              <w:rPr>
                <w:noProof/>
                <w:webHidden/>
              </w:rPr>
            </w:r>
            <w:r w:rsidR="00A84E63">
              <w:rPr>
                <w:noProof/>
                <w:webHidden/>
              </w:rPr>
              <w:fldChar w:fldCharType="separate"/>
            </w:r>
            <w:r w:rsidR="00185D3F">
              <w:rPr>
                <w:noProof/>
                <w:webHidden/>
              </w:rPr>
              <w:t>14</w:t>
            </w:r>
            <w:r w:rsidR="00A84E63">
              <w:rPr>
                <w:noProof/>
                <w:webHidden/>
              </w:rPr>
              <w:fldChar w:fldCharType="end"/>
            </w:r>
          </w:hyperlink>
        </w:p>
        <w:p w14:paraId="17A3BDEC" w14:textId="5B3ECE88" w:rsidR="00A84E63" w:rsidRDefault="003A255F" w:rsidP="001A3D6E">
          <w:pPr>
            <w:pStyle w:val="Spistreci1"/>
            <w:rPr>
              <w:rFonts w:eastAsiaTheme="minorEastAsia" w:cstheme="minorBidi"/>
              <w:noProof/>
              <w:kern w:val="0"/>
              <w:sz w:val="22"/>
              <w:szCs w:val="22"/>
              <w:lang w:eastAsia="pl-PL"/>
            </w:rPr>
          </w:pPr>
          <w:hyperlink w:anchor="_Toc523416249" w:history="1">
            <w:r w:rsidR="00A84E63" w:rsidRPr="00617800">
              <w:rPr>
                <w:rStyle w:val="Hipercze"/>
                <w:noProof/>
              </w:rPr>
              <w:t>20.</w:t>
            </w:r>
            <w:r w:rsidR="00A84E63">
              <w:rPr>
                <w:rFonts w:eastAsiaTheme="minorEastAsia" w:cstheme="minorBidi"/>
                <w:noProof/>
                <w:kern w:val="0"/>
                <w:sz w:val="22"/>
                <w:szCs w:val="22"/>
                <w:lang w:eastAsia="pl-PL"/>
              </w:rPr>
              <w:tab/>
            </w:r>
            <w:r w:rsidR="00A84E63" w:rsidRPr="00617800">
              <w:rPr>
                <w:rStyle w:val="Hipercze"/>
                <w:noProof/>
              </w:rPr>
              <w:t>OFERTA – PRZYGOTOWANIE</w:t>
            </w:r>
            <w:r w:rsidR="00A84E63">
              <w:rPr>
                <w:noProof/>
                <w:webHidden/>
              </w:rPr>
              <w:tab/>
            </w:r>
            <w:r w:rsidR="00A84E63">
              <w:rPr>
                <w:noProof/>
                <w:webHidden/>
              </w:rPr>
              <w:fldChar w:fldCharType="begin"/>
            </w:r>
            <w:r w:rsidR="00A84E63">
              <w:rPr>
                <w:noProof/>
                <w:webHidden/>
              </w:rPr>
              <w:instrText xml:space="preserve"> PAGEREF _Toc523416249 \h </w:instrText>
            </w:r>
            <w:r w:rsidR="00A84E63">
              <w:rPr>
                <w:noProof/>
                <w:webHidden/>
              </w:rPr>
            </w:r>
            <w:r w:rsidR="00A84E63">
              <w:rPr>
                <w:noProof/>
                <w:webHidden/>
              </w:rPr>
              <w:fldChar w:fldCharType="separate"/>
            </w:r>
            <w:r w:rsidR="00185D3F">
              <w:rPr>
                <w:noProof/>
                <w:webHidden/>
              </w:rPr>
              <w:t>15</w:t>
            </w:r>
            <w:r w:rsidR="00A84E63">
              <w:rPr>
                <w:noProof/>
                <w:webHidden/>
              </w:rPr>
              <w:fldChar w:fldCharType="end"/>
            </w:r>
          </w:hyperlink>
        </w:p>
        <w:p w14:paraId="7FB9C632" w14:textId="188CF85B" w:rsidR="00A84E63" w:rsidRDefault="003A255F" w:rsidP="001A3D6E">
          <w:pPr>
            <w:pStyle w:val="Spistreci1"/>
            <w:rPr>
              <w:rFonts w:eastAsiaTheme="minorEastAsia" w:cstheme="minorBidi"/>
              <w:noProof/>
              <w:kern w:val="0"/>
              <w:sz w:val="22"/>
              <w:szCs w:val="22"/>
              <w:lang w:eastAsia="pl-PL"/>
            </w:rPr>
          </w:pPr>
          <w:hyperlink w:anchor="_Toc523416250" w:history="1">
            <w:r w:rsidR="00A84E63" w:rsidRPr="00617800">
              <w:rPr>
                <w:rStyle w:val="Hipercze"/>
                <w:noProof/>
              </w:rPr>
              <w:t>21.</w:t>
            </w:r>
            <w:r w:rsidR="00A84E63">
              <w:rPr>
                <w:rFonts w:eastAsiaTheme="minorEastAsia" w:cstheme="minorBidi"/>
                <w:noProof/>
                <w:kern w:val="0"/>
                <w:sz w:val="22"/>
                <w:szCs w:val="22"/>
                <w:lang w:eastAsia="pl-PL"/>
              </w:rPr>
              <w:tab/>
            </w:r>
            <w:r w:rsidR="00A84E63" w:rsidRPr="00617800">
              <w:rPr>
                <w:rStyle w:val="Hipercze"/>
                <w:noProof/>
              </w:rPr>
              <w:t>ZMIANY, WYCOFANIE OFERTY</w:t>
            </w:r>
            <w:r w:rsidR="00A84E63">
              <w:rPr>
                <w:noProof/>
                <w:webHidden/>
              </w:rPr>
              <w:tab/>
            </w:r>
            <w:r w:rsidR="00A84E63">
              <w:rPr>
                <w:noProof/>
                <w:webHidden/>
              </w:rPr>
              <w:fldChar w:fldCharType="begin"/>
            </w:r>
            <w:r w:rsidR="00A84E63">
              <w:rPr>
                <w:noProof/>
                <w:webHidden/>
              </w:rPr>
              <w:instrText xml:space="preserve"> PAGEREF _Toc523416250 \h </w:instrText>
            </w:r>
            <w:r w:rsidR="00A84E63">
              <w:rPr>
                <w:noProof/>
                <w:webHidden/>
              </w:rPr>
            </w:r>
            <w:r w:rsidR="00A84E63">
              <w:rPr>
                <w:noProof/>
                <w:webHidden/>
              </w:rPr>
              <w:fldChar w:fldCharType="separate"/>
            </w:r>
            <w:r w:rsidR="00185D3F">
              <w:rPr>
                <w:noProof/>
                <w:webHidden/>
              </w:rPr>
              <w:t>16</w:t>
            </w:r>
            <w:r w:rsidR="00A84E63">
              <w:rPr>
                <w:noProof/>
                <w:webHidden/>
              </w:rPr>
              <w:fldChar w:fldCharType="end"/>
            </w:r>
          </w:hyperlink>
        </w:p>
        <w:p w14:paraId="14F5669A" w14:textId="3FEC7C0B" w:rsidR="00A84E63" w:rsidRDefault="003A255F" w:rsidP="001A3D6E">
          <w:pPr>
            <w:pStyle w:val="Spistreci1"/>
            <w:rPr>
              <w:rFonts w:eastAsiaTheme="minorEastAsia" w:cstheme="minorBidi"/>
              <w:noProof/>
              <w:kern w:val="0"/>
              <w:sz w:val="22"/>
              <w:szCs w:val="22"/>
              <w:lang w:eastAsia="pl-PL"/>
            </w:rPr>
          </w:pPr>
          <w:hyperlink w:anchor="_Toc523416251" w:history="1">
            <w:r w:rsidR="00A84E63" w:rsidRPr="00617800">
              <w:rPr>
                <w:rStyle w:val="Hipercze"/>
                <w:noProof/>
              </w:rPr>
              <w:t>22.</w:t>
            </w:r>
            <w:r w:rsidR="00A84E63">
              <w:rPr>
                <w:rFonts w:eastAsiaTheme="minorEastAsia" w:cstheme="minorBidi"/>
                <w:noProof/>
                <w:kern w:val="0"/>
                <w:sz w:val="22"/>
                <w:szCs w:val="22"/>
                <w:lang w:eastAsia="pl-PL"/>
              </w:rPr>
              <w:tab/>
            </w:r>
            <w:r w:rsidR="00A84E63" w:rsidRPr="00617800">
              <w:rPr>
                <w:rStyle w:val="Hipercze"/>
                <w:noProof/>
              </w:rPr>
              <w:t>ZALECENIA DOTYCZĄCE OPAKOWANIA I OZNAKOWANIA OFERT</w:t>
            </w:r>
            <w:r w:rsidR="00A84E63">
              <w:rPr>
                <w:noProof/>
                <w:webHidden/>
              </w:rPr>
              <w:tab/>
            </w:r>
            <w:r w:rsidR="00A84E63">
              <w:rPr>
                <w:noProof/>
                <w:webHidden/>
              </w:rPr>
              <w:fldChar w:fldCharType="begin"/>
            </w:r>
            <w:r w:rsidR="00A84E63">
              <w:rPr>
                <w:noProof/>
                <w:webHidden/>
              </w:rPr>
              <w:instrText xml:space="preserve"> PAGEREF _Toc523416251 \h </w:instrText>
            </w:r>
            <w:r w:rsidR="00A84E63">
              <w:rPr>
                <w:noProof/>
                <w:webHidden/>
              </w:rPr>
            </w:r>
            <w:r w:rsidR="00A84E63">
              <w:rPr>
                <w:noProof/>
                <w:webHidden/>
              </w:rPr>
              <w:fldChar w:fldCharType="separate"/>
            </w:r>
            <w:r w:rsidR="00185D3F">
              <w:rPr>
                <w:noProof/>
                <w:webHidden/>
              </w:rPr>
              <w:t>16</w:t>
            </w:r>
            <w:r w:rsidR="00A84E63">
              <w:rPr>
                <w:noProof/>
                <w:webHidden/>
              </w:rPr>
              <w:fldChar w:fldCharType="end"/>
            </w:r>
          </w:hyperlink>
        </w:p>
        <w:p w14:paraId="256DCDEE" w14:textId="61CC6AB0" w:rsidR="00A84E63" w:rsidRDefault="003A255F" w:rsidP="001A3D6E">
          <w:pPr>
            <w:pStyle w:val="Spistreci1"/>
            <w:rPr>
              <w:rFonts w:eastAsiaTheme="minorEastAsia" w:cstheme="minorBidi"/>
              <w:noProof/>
              <w:kern w:val="0"/>
              <w:sz w:val="22"/>
              <w:szCs w:val="22"/>
              <w:lang w:eastAsia="pl-PL"/>
            </w:rPr>
          </w:pPr>
          <w:hyperlink w:anchor="_Toc523416252" w:history="1">
            <w:r w:rsidR="00A84E63" w:rsidRPr="00617800">
              <w:rPr>
                <w:rStyle w:val="Hipercze"/>
                <w:noProof/>
              </w:rPr>
              <w:t>23.</w:t>
            </w:r>
            <w:r w:rsidR="00A84E63">
              <w:rPr>
                <w:rFonts w:eastAsiaTheme="minorEastAsia" w:cstheme="minorBidi"/>
                <w:noProof/>
                <w:kern w:val="0"/>
                <w:sz w:val="22"/>
                <w:szCs w:val="22"/>
                <w:lang w:eastAsia="pl-PL"/>
              </w:rPr>
              <w:tab/>
            </w:r>
            <w:r w:rsidR="00A84E63" w:rsidRPr="00617800">
              <w:rPr>
                <w:rStyle w:val="Hipercze"/>
                <w:noProof/>
              </w:rPr>
              <w:t>TERMIN I MIEJSCE SKŁADANIA OFERT</w:t>
            </w:r>
            <w:r w:rsidR="00A84E63">
              <w:rPr>
                <w:noProof/>
                <w:webHidden/>
              </w:rPr>
              <w:tab/>
            </w:r>
            <w:r w:rsidR="00A84E63">
              <w:rPr>
                <w:noProof/>
                <w:webHidden/>
              </w:rPr>
              <w:fldChar w:fldCharType="begin"/>
            </w:r>
            <w:r w:rsidR="00A84E63">
              <w:rPr>
                <w:noProof/>
                <w:webHidden/>
              </w:rPr>
              <w:instrText xml:space="preserve"> PAGEREF _Toc523416252 \h </w:instrText>
            </w:r>
            <w:r w:rsidR="00A84E63">
              <w:rPr>
                <w:noProof/>
                <w:webHidden/>
              </w:rPr>
            </w:r>
            <w:r w:rsidR="00A84E63">
              <w:rPr>
                <w:noProof/>
                <w:webHidden/>
              </w:rPr>
              <w:fldChar w:fldCharType="separate"/>
            </w:r>
            <w:r w:rsidR="00185D3F">
              <w:rPr>
                <w:noProof/>
                <w:webHidden/>
              </w:rPr>
              <w:t>17</w:t>
            </w:r>
            <w:r w:rsidR="00A84E63">
              <w:rPr>
                <w:noProof/>
                <w:webHidden/>
              </w:rPr>
              <w:fldChar w:fldCharType="end"/>
            </w:r>
          </w:hyperlink>
        </w:p>
        <w:p w14:paraId="0081EED8" w14:textId="199DD98C" w:rsidR="00A84E63" w:rsidRDefault="003A255F" w:rsidP="001A3D6E">
          <w:pPr>
            <w:pStyle w:val="Spistreci1"/>
            <w:rPr>
              <w:rFonts w:eastAsiaTheme="minorEastAsia" w:cstheme="minorBidi"/>
              <w:noProof/>
              <w:kern w:val="0"/>
              <w:sz w:val="22"/>
              <w:szCs w:val="22"/>
              <w:lang w:eastAsia="pl-PL"/>
            </w:rPr>
          </w:pPr>
          <w:hyperlink w:anchor="_Toc523416253" w:history="1">
            <w:r w:rsidR="00A84E63" w:rsidRPr="00617800">
              <w:rPr>
                <w:rStyle w:val="Hipercze"/>
                <w:noProof/>
              </w:rPr>
              <w:t>24.</w:t>
            </w:r>
            <w:r w:rsidR="00A84E63">
              <w:rPr>
                <w:rFonts w:eastAsiaTheme="minorEastAsia" w:cstheme="minorBidi"/>
                <w:noProof/>
                <w:kern w:val="0"/>
                <w:sz w:val="22"/>
                <w:szCs w:val="22"/>
                <w:lang w:eastAsia="pl-PL"/>
              </w:rPr>
              <w:tab/>
            </w:r>
            <w:r w:rsidR="00A84E63" w:rsidRPr="00617800">
              <w:rPr>
                <w:rStyle w:val="Hipercze"/>
                <w:noProof/>
              </w:rPr>
              <w:t>OTWARCIE OFERT</w:t>
            </w:r>
            <w:r w:rsidR="00A84E63">
              <w:rPr>
                <w:noProof/>
                <w:webHidden/>
              </w:rPr>
              <w:tab/>
            </w:r>
            <w:r w:rsidR="00A84E63">
              <w:rPr>
                <w:noProof/>
                <w:webHidden/>
              </w:rPr>
              <w:fldChar w:fldCharType="begin"/>
            </w:r>
            <w:r w:rsidR="00A84E63">
              <w:rPr>
                <w:noProof/>
                <w:webHidden/>
              </w:rPr>
              <w:instrText xml:space="preserve"> PAGEREF _Toc523416253 \h </w:instrText>
            </w:r>
            <w:r w:rsidR="00A84E63">
              <w:rPr>
                <w:noProof/>
                <w:webHidden/>
              </w:rPr>
            </w:r>
            <w:r w:rsidR="00A84E63">
              <w:rPr>
                <w:noProof/>
                <w:webHidden/>
              </w:rPr>
              <w:fldChar w:fldCharType="separate"/>
            </w:r>
            <w:r w:rsidR="00185D3F">
              <w:rPr>
                <w:noProof/>
                <w:webHidden/>
              </w:rPr>
              <w:t>17</w:t>
            </w:r>
            <w:r w:rsidR="00A84E63">
              <w:rPr>
                <w:noProof/>
                <w:webHidden/>
              </w:rPr>
              <w:fldChar w:fldCharType="end"/>
            </w:r>
          </w:hyperlink>
        </w:p>
        <w:p w14:paraId="13B47D9B" w14:textId="05033843" w:rsidR="00A84E63" w:rsidRDefault="003A255F" w:rsidP="001A3D6E">
          <w:pPr>
            <w:pStyle w:val="Spistreci1"/>
            <w:rPr>
              <w:rFonts w:eastAsiaTheme="minorEastAsia" w:cstheme="minorBidi"/>
              <w:noProof/>
              <w:kern w:val="0"/>
              <w:sz w:val="22"/>
              <w:szCs w:val="22"/>
              <w:lang w:eastAsia="pl-PL"/>
            </w:rPr>
          </w:pPr>
          <w:hyperlink w:anchor="_Toc523416254" w:history="1">
            <w:r w:rsidR="00A84E63" w:rsidRPr="00617800">
              <w:rPr>
                <w:rStyle w:val="Hipercze"/>
                <w:noProof/>
              </w:rPr>
              <w:t>25.</w:t>
            </w:r>
            <w:r w:rsidR="00A84E63">
              <w:rPr>
                <w:rFonts w:eastAsiaTheme="minorEastAsia" w:cstheme="minorBidi"/>
                <w:noProof/>
                <w:kern w:val="0"/>
                <w:sz w:val="22"/>
                <w:szCs w:val="22"/>
                <w:lang w:eastAsia="pl-PL"/>
              </w:rPr>
              <w:tab/>
            </w:r>
            <w:r w:rsidR="00A84E63" w:rsidRPr="00617800">
              <w:rPr>
                <w:rStyle w:val="Hipercze"/>
                <w:noProof/>
              </w:rPr>
              <w:t>WARUNKI UMOWY O WYKONANIE ZAMÓWIENIA</w:t>
            </w:r>
            <w:r w:rsidR="00A84E63">
              <w:rPr>
                <w:noProof/>
                <w:webHidden/>
              </w:rPr>
              <w:tab/>
            </w:r>
            <w:r w:rsidR="00A84E63">
              <w:rPr>
                <w:noProof/>
                <w:webHidden/>
              </w:rPr>
              <w:fldChar w:fldCharType="begin"/>
            </w:r>
            <w:r w:rsidR="00A84E63">
              <w:rPr>
                <w:noProof/>
                <w:webHidden/>
              </w:rPr>
              <w:instrText xml:space="preserve"> PAGEREF _Toc523416254 \h </w:instrText>
            </w:r>
            <w:r w:rsidR="00A84E63">
              <w:rPr>
                <w:noProof/>
                <w:webHidden/>
              </w:rPr>
            </w:r>
            <w:r w:rsidR="00A84E63">
              <w:rPr>
                <w:noProof/>
                <w:webHidden/>
              </w:rPr>
              <w:fldChar w:fldCharType="separate"/>
            </w:r>
            <w:r w:rsidR="00185D3F">
              <w:rPr>
                <w:noProof/>
                <w:webHidden/>
              </w:rPr>
              <w:t>17</w:t>
            </w:r>
            <w:r w:rsidR="00A84E63">
              <w:rPr>
                <w:noProof/>
                <w:webHidden/>
              </w:rPr>
              <w:fldChar w:fldCharType="end"/>
            </w:r>
          </w:hyperlink>
        </w:p>
        <w:p w14:paraId="0E437270" w14:textId="68679B19" w:rsidR="00A84E63" w:rsidRDefault="003A255F" w:rsidP="001A3D6E">
          <w:pPr>
            <w:pStyle w:val="Spistreci1"/>
            <w:rPr>
              <w:rFonts w:eastAsiaTheme="minorEastAsia" w:cstheme="minorBidi"/>
              <w:noProof/>
              <w:kern w:val="0"/>
              <w:sz w:val="22"/>
              <w:szCs w:val="22"/>
              <w:lang w:eastAsia="pl-PL"/>
            </w:rPr>
          </w:pPr>
          <w:hyperlink w:anchor="_Toc523416255" w:history="1">
            <w:r w:rsidR="00A84E63" w:rsidRPr="00617800">
              <w:rPr>
                <w:rStyle w:val="Hipercze"/>
                <w:noProof/>
              </w:rPr>
              <w:t>26.</w:t>
            </w:r>
            <w:r w:rsidR="00A84E63">
              <w:rPr>
                <w:rFonts w:eastAsiaTheme="minorEastAsia" w:cstheme="minorBidi"/>
                <w:noProof/>
                <w:kern w:val="0"/>
                <w:sz w:val="22"/>
                <w:szCs w:val="22"/>
                <w:lang w:eastAsia="pl-PL"/>
              </w:rPr>
              <w:tab/>
            </w:r>
            <w:r w:rsidR="00A84E63" w:rsidRPr="00617800">
              <w:rPr>
                <w:rStyle w:val="Hipercze"/>
                <w:noProof/>
              </w:rPr>
              <w:t>PRZEWIDYWANE MOŻLIWOŚCI DOKONANIA ZMIAN W ZAWARTEJ UMOWIE</w:t>
            </w:r>
            <w:r w:rsidR="00A84E63">
              <w:rPr>
                <w:noProof/>
                <w:webHidden/>
              </w:rPr>
              <w:tab/>
            </w:r>
            <w:r w:rsidR="00A84E63">
              <w:rPr>
                <w:noProof/>
                <w:webHidden/>
              </w:rPr>
              <w:fldChar w:fldCharType="begin"/>
            </w:r>
            <w:r w:rsidR="00A84E63">
              <w:rPr>
                <w:noProof/>
                <w:webHidden/>
              </w:rPr>
              <w:instrText xml:space="preserve"> PAGEREF _Toc523416255 \h </w:instrText>
            </w:r>
            <w:r w:rsidR="00A84E63">
              <w:rPr>
                <w:noProof/>
                <w:webHidden/>
              </w:rPr>
            </w:r>
            <w:r w:rsidR="00A84E63">
              <w:rPr>
                <w:noProof/>
                <w:webHidden/>
              </w:rPr>
              <w:fldChar w:fldCharType="separate"/>
            </w:r>
            <w:r w:rsidR="00185D3F">
              <w:rPr>
                <w:noProof/>
                <w:webHidden/>
              </w:rPr>
              <w:t>17</w:t>
            </w:r>
            <w:r w:rsidR="00A84E63">
              <w:rPr>
                <w:noProof/>
                <w:webHidden/>
              </w:rPr>
              <w:fldChar w:fldCharType="end"/>
            </w:r>
          </w:hyperlink>
        </w:p>
        <w:p w14:paraId="4C89EA79" w14:textId="06776D68" w:rsidR="00A84E63" w:rsidRDefault="003A255F" w:rsidP="001A3D6E">
          <w:pPr>
            <w:pStyle w:val="Spistreci1"/>
            <w:rPr>
              <w:rFonts w:eastAsiaTheme="minorEastAsia" w:cstheme="minorBidi"/>
              <w:noProof/>
              <w:kern w:val="0"/>
              <w:sz w:val="22"/>
              <w:szCs w:val="22"/>
              <w:lang w:eastAsia="pl-PL"/>
            </w:rPr>
          </w:pPr>
          <w:hyperlink w:anchor="_Toc523416256" w:history="1">
            <w:r w:rsidR="00A84E63" w:rsidRPr="00617800">
              <w:rPr>
                <w:rStyle w:val="Hipercze"/>
                <w:noProof/>
              </w:rPr>
              <w:t>27.</w:t>
            </w:r>
            <w:r w:rsidR="00A84E63">
              <w:rPr>
                <w:rFonts w:eastAsiaTheme="minorEastAsia" w:cstheme="minorBidi"/>
                <w:noProof/>
                <w:kern w:val="0"/>
                <w:sz w:val="22"/>
                <w:szCs w:val="22"/>
                <w:lang w:eastAsia="pl-PL"/>
              </w:rPr>
              <w:tab/>
            </w:r>
            <w:r w:rsidR="00A84E63" w:rsidRPr="00617800">
              <w:rPr>
                <w:rStyle w:val="Hipercze"/>
                <w:noProof/>
              </w:rPr>
              <w:t>INFORMACJA O FORMALNOŚCIACH PO WYBORZE OFERTY</w:t>
            </w:r>
            <w:r w:rsidR="00A84E63">
              <w:rPr>
                <w:noProof/>
                <w:webHidden/>
              </w:rPr>
              <w:tab/>
            </w:r>
            <w:r w:rsidR="00A84E63">
              <w:rPr>
                <w:noProof/>
                <w:webHidden/>
              </w:rPr>
              <w:fldChar w:fldCharType="begin"/>
            </w:r>
            <w:r w:rsidR="00A84E63">
              <w:rPr>
                <w:noProof/>
                <w:webHidden/>
              </w:rPr>
              <w:instrText xml:space="preserve"> PAGEREF _Toc523416256 \h </w:instrText>
            </w:r>
            <w:r w:rsidR="00A84E63">
              <w:rPr>
                <w:noProof/>
                <w:webHidden/>
              </w:rPr>
            </w:r>
            <w:r w:rsidR="00A84E63">
              <w:rPr>
                <w:noProof/>
                <w:webHidden/>
              </w:rPr>
              <w:fldChar w:fldCharType="separate"/>
            </w:r>
            <w:r w:rsidR="00185D3F">
              <w:rPr>
                <w:noProof/>
                <w:webHidden/>
              </w:rPr>
              <w:t>18</w:t>
            </w:r>
            <w:r w:rsidR="00A84E63">
              <w:rPr>
                <w:noProof/>
                <w:webHidden/>
              </w:rPr>
              <w:fldChar w:fldCharType="end"/>
            </w:r>
          </w:hyperlink>
        </w:p>
        <w:p w14:paraId="61F4F37E" w14:textId="372C29C6" w:rsidR="00A84E63" w:rsidRDefault="003A255F" w:rsidP="001A3D6E">
          <w:pPr>
            <w:pStyle w:val="Spistreci1"/>
            <w:rPr>
              <w:rFonts w:eastAsiaTheme="minorEastAsia" w:cstheme="minorBidi"/>
              <w:noProof/>
              <w:kern w:val="0"/>
              <w:sz w:val="22"/>
              <w:szCs w:val="22"/>
              <w:lang w:eastAsia="pl-PL"/>
            </w:rPr>
          </w:pPr>
          <w:hyperlink w:anchor="_Toc523416257" w:history="1">
            <w:r w:rsidR="00A84E63" w:rsidRPr="00617800">
              <w:rPr>
                <w:rStyle w:val="Hipercze"/>
                <w:noProof/>
              </w:rPr>
              <w:t>28.</w:t>
            </w:r>
            <w:r w:rsidR="00A84E63">
              <w:rPr>
                <w:rFonts w:eastAsiaTheme="minorEastAsia" w:cstheme="minorBidi"/>
                <w:noProof/>
                <w:kern w:val="0"/>
                <w:sz w:val="22"/>
                <w:szCs w:val="22"/>
                <w:lang w:eastAsia="pl-PL"/>
              </w:rPr>
              <w:tab/>
            </w:r>
            <w:r w:rsidR="00A84E63" w:rsidRPr="00617800">
              <w:rPr>
                <w:rStyle w:val="Hipercze"/>
                <w:noProof/>
              </w:rPr>
              <w:t>ŚRODKI OCHRONY PRAWNEJ</w:t>
            </w:r>
            <w:r w:rsidR="00A84E63">
              <w:rPr>
                <w:noProof/>
                <w:webHidden/>
              </w:rPr>
              <w:tab/>
            </w:r>
            <w:r w:rsidR="00A84E63">
              <w:rPr>
                <w:noProof/>
                <w:webHidden/>
              </w:rPr>
              <w:fldChar w:fldCharType="begin"/>
            </w:r>
            <w:r w:rsidR="00A84E63">
              <w:rPr>
                <w:noProof/>
                <w:webHidden/>
              </w:rPr>
              <w:instrText xml:space="preserve"> PAGEREF _Toc523416257 \h </w:instrText>
            </w:r>
            <w:r w:rsidR="00A84E63">
              <w:rPr>
                <w:noProof/>
                <w:webHidden/>
              </w:rPr>
            </w:r>
            <w:r w:rsidR="00A84E63">
              <w:rPr>
                <w:noProof/>
                <w:webHidden/>
              </w:rPr>
              <w:fldChar w:fldCharType="separate"/>
            </w:r>
            <w:r w:rsidR="00185D3F">
              <w:rPr>
                <w:noProof/>
                <w:webHidden/>
              </w:rPr>
              <w:t>19</w:t>
            </w:r>
            <w:r w:rsidR="00A84E63">
              <w:rPr>
                <w:noProof/>
                <w:webHidden/>
              </w:rPr>
              <w:fldChar w:fldCharType="end"/>
            </w:r>
          </w:hyperlink>
        </w:p>
        <w:p w14:paraId="0D2E0E88" w14:textId="4A7FEDEE" w:rsidR="00A84E63" w:rsidRDefault="003A255F" w:rsidP="001A3D6E">
          <w:pPr>
            <w:pStyle w:val="Spistreci1"/>
            <w:rPr>
              <w:rFonts w:eastAsiaTheme="minorEastAsia" w:cstheme="minorBidi"/>
              <w:noProof/>
              <w:kern w:val="0"/>
              <w:sz w:val="22"/>
              <w:szCs w:val="22"/>
              <w:lang w:eastAsia="pl-PL"/>
            </w:rPr>
          </w:pPr>
          <w:hyperlink w:anchor="_Toc523416258" w:history="1">
            <w:r w:rsidR="00A84E63" w:rsidRPr="00617800">
              <w:rPr>
                <w:rStyle w:val="Hipercze"/>
                <w:noProof/>
              </w:rPr>
              <w:t>29.</w:t>
            </w:r>
            <w:r w:rsidR="00A84E63">
              <w:rPr>
                <w:rFonts w:eastAsiaTheme="minorEastAsia" w:cstheme="minorBidi"/>
                <w:noProof/>
                <w:kern w:val="0"/>
                <w:sz w:val="22"/>
                <w:szCs w:val="22"/>
                <w:lang w:eastAsia="pl-PL"/>
              </w:rPr>
              <w:tab/>
            </w:r>
            <w:r w:rsidR="00A84E63" w:rsidRPr="00617800">
              <w:rPr>
                <w:rStyle w:val="Hipercze"/>
                <w:noProof/>
              </w:rPr>
              <w:t>POSTANOWIENIA KOŃCOWE</w:t>
            </w:r>
            <w:r w:rsidR="00A84E63">
              <w:rPr>
                <w:noProof/>
                <w:webHidden/>
              </w:rPr>
              <w:tab/>
            </w:r>
            <w:r w:rsidR="00A84E63">
              <w:rPr>
                <w:noProof/>
                <w:webHidden/>
              </w:rPr>
              <w:fldChar w:fldCharType="begin"/>
            </w:r>
            <w:r w:rsidR="00A84E63">
              <w:rPr>
                <w:noProof/>
                <w:webHidden/>
              </w:rPr>
              <w:instrText xml:space="preserve"> PAGEREF _Toc523416258 \h </w:instrText>
            </w:r>
            <w:r w:rsidR="00A84E63">
              <w:rPr>
                <w:noProof/>
                <w:webHidden/>
              </w:rPr>
            </w:r>
            <w:r w:rsidR="00A84E63">
              <w:rPr>
                <w:noProof/>
                <w:webHidden/>
              </w:rPr>
              <w:fldChar w:fldCharType="separate"/>
            </w:r>
            <w:r w:rsidR="00185D3F">
              <w:rPr>
                <w:noProof/>
                <w:webHidden/>
              </w:rPr>
              <w:t>19</w:t>
            </w:r>
            <w:r w:rsidR="00A84E63">
              <w:rPr>
                <w:noProof/>
                <w:webHidden/>
              </w:rPr>
              <w:fldChar w:fldCharType="end"/>
            </w:r>
          </w:hyperlink>
        </w:p>
        <w:p w14:paraId="3AF01E25" w14:textId="73BD1901" w:rsidR="00A84E63" w:rsidRDefault="003A255F" w:rsidP="001A3D6E">
          <w:pPr>
            <w:pStyle w:val="Spistreci1"/>
            <w:rPr>
              <w:rFonts w:eastAsiaTheme="minorEastAsia" w:cstheme="minorBidi"/>
              <w:noProof/>
              <w:kern w:val="0"/>
              <w:sz w:val="22"/>
              <w:szCs w:val="22"/>
              <w:lang w:eastAsia="pl-PL"/>
            </w:rPr>
          </w:pPr>
          <w:hyperlink w:anchor="_Toc523416259" w:history="1">
            <w:r w:rsidR="00A84E63" w:rsidRPr="00617800">
              <w:rPr>
                <w:rStyle w:val="Hipercze"/>
                <w:noProof/>
              </w:rPr>
              <w:t>30.</w:t>
            </w:r>
            <w:r w:rsidR="00A84E63">
              <w:rPr>
                <w:rFonts w:eastAsiaTheme="minorEastAsia" w:cstheme="minorBidi"/>
                <w:noProof/>
                <w:kern w:val="0"/>
                <w:sz w:val="22"/>
                <w:szCs w:val="22"/>
                <w:lang w:eastAsia="pl-PL"/>
              </w:rPr>
              <w:tab/>
            </w:r>
            <w:r w:rsidR="00A84E63" w:rsidRPr="00617800">
              <w:rPr>
                <w:rStyle w:val="Hipercze"/>
                <w:noProof/>
              </w:rPr>
              <w:t>ZAŁĄCZNIKI</w:t>
            </w:r>
            <w:r w:rsidR="00A84E63">
              <w:rPr>
                <w:noProof/>
                <w:webHidden/>
              </w:rPr>
              <w:tab/>
            </w:r>
            <w:r w:rsidR="00A84E63">
              <w:rPr>
                <w:noProof/>
                <w:webHidden/>
              </w:rPr>
              <w:fldChar w:fldCharType="begin"/>
            </w:r>
            <w:r w:rsidR="00A84E63">
              <w:rPr>
                <w:noProof/>
                <w:webHidden/>
              </w:rPr>
              <w:instrText xml:space="preserve"> PAGEREF _Toc523416259 \h </w:instrText>
            </w:r>
            <w:r w:rsidR="00A84E63">
              <w:rPr>
                <w:noProof/>
                <w:webHidden/>
              </w:rPr>
            </w:r>
            <w:r w:rsidR="00A84E63">
              <w:rPr>
                <w:noProof/>
                <w:webHidden/>
              </w:rPr>
              <w:fldChar w:fldCharType="separate"/>
            </w:r>
            <w:r w:rsidR="00185D3F">
              <w:rPr>
                <w:noProof/>
                <w:webHidden/>
              </w:rPr>
              <w:t>20</w:t>
            </w:r>
            <w:r w:rsidR="00A84E63">
              <w:rPr>
                <w:noProof/>
                <w:webHidden/>
              </w:rPr>
              <w:fldChar w:fldCharType="end"/>
            </w:r>
          </w:hyperlink>
        </w:p>
        <w:p w14:paraId="20FB0925" w14:textId="2572B840" w:rsidR="00BB7C88" w:rsidRPr="00AA1D18" w:rsidRDefault="00BB7C88">
          <w:pPr>
            <w:rPr>
              <w:rFonts w:cstheme="minorHAnsi"/>
              <w:szCs w:val="22"/>
            </w:rPr>
          </w:pPr>
          <w:r w:rsidRPr="00AA1D18">
            <w:rPr>
              <w:rFonts w:cstheme="minorHAnsi"/>
              <w:b/>
              <w:bCs/>
              <w:szCs w:val="22"/>
            </w:rPr>
            <w:fldChar w:fldCharType="end"/>
          </w:r>
        </w:p>
      </w:sdtContent>
    </w:sdt>
    <w:p w14:paraId="7C2AD835" w14:textId="77777777" w:rsidR="00F47D99" w:rsidRPr="00AA1D18" w:rsidRDefault="00F47D99">
      <w:pPr>
        <w:widowControl/>
        <w:suppressAutoHyphens w:val="0"/>
        <w:spacing w:after="160" w:line="259" w:lineRule="auto"/>
        <w:rPr>
          <w:rFonts w:eastAsia="Times New Roman" w:cstheme="minorHAnsi"/>
          <w:b/>
          <w:bCs/>
          <w:szCs w:val="22"/>
        </w:rPr>
      </w:pPr>
      <w:r w:rsidRPr="00AA1D18">
        <w:rPr>
          <w:rFonts w:eastAsia="Times New Roman" w:cstheme="minorHAnsi"/>
          <w:b/>
          <w:bCs/>
          <w:szCs w:val="22"/>
        </w:rPr>
        <w:br w:type="page"/>
      </w:r>
    </w:p>
    <w:p w14:paraId="12B554EE" w14:textId="03952FC6" w:rsidR="00FE0BF9" w:rsidRPr="00AA1D18" w:rsidRDefault="00FE0BF9" w:rsidP="00AA1D18">
      <w:pPr>
        <w:pStyle w:val="Nagwek1"/>
      </w:pPr>
      <w:bookmarkStart w:id="0" w:name="_Toc523416230"/>
      <w:r w:rsidRPr="00AA1D18">
        <w:lastRenderedPageBreak/>
        <w:t>ZAMAWIAJĄCY</w:t>
      </w:r>
      <w:bookmarkEnd w:id="0"/>
    </w:p>
    <w:p w14:paraId="502E61F1" w14:textId="77777777" w:rsidR="00342576" w:rsidRDefault="00342576" w:rsidP="00342576">
      <w:pPr>
        <w:widowControl/>
        <w:suppressAutoHyphens w:val="0"/>
        <w:rPr>
          <w:rFonts w:eastAsia="Times New Roman" w:cstheme="minorHAnsi"/>
          <w:bCs/>
          <w:kern w:val="0"/>
          <w:szCs w:val="22"/>
          <w:lang w:eastAsia="pl-PL"/>
        </w:rPr>
      </w:pPr>
      <w:r>
        <w:rPr>
          <w:rFonts w:eastAsia="Times New Roman" w:cstheme="minorHAnsi"/>
          <w:bCs/>
          <w:kern w:val="0"/>
          <w:szCs w:val="22"/>
          <w:lang w:eastAsia="pl-PL"/>
        </w:rPr>
        <w:t>Gmina Ożarowice</w:t>
      </w:r>
    </w:p>
    <w:p w14:paraId="1E7033B8" w14:textId="77777777" w:rsidR="00342576" w:rsidRDefault="00342576" w:rsidP="00342576">
      <w:pPr>
        <w:spacing w:line="200" w:lineRule="atLeast"/>
        <w:rPr>
          <w:rFonts w:cstheme="minorHAnsi"/>
          <w:szCs w:val="22"/>
        </w:rPr>
      </w:pPr>
      <w:r>
        <w:rPr>
          <w:rFonts w:eastAsia="Times New Roman" w:cstheme="minorHAnsi"/>
          <w:bCs/>
          <w:kern w:val="0"/>
          <w:szCs w:val="22"/>
          <w:lang w:eastAsia="pl-PL"/>
        </w:rPr>
        <w:t>42-625 Ożarowice ul. Dworcowa 15</w:t>
      </w:r>
    </w:p>
    <w:p w14:paraId="517CD32A" w14:textId="77777777" w:rsidR="00342576" w:rsidRDefault="00342576" w:rsidP="00342576">
      <w:pPr>
        <w:spacing w:line="200" w:lineRule="atLeast"/>
        <w:rPr>
          <w:rFonts w:cstheme="minorHAnsi"/>
          <w:szCs w:val="22"/>
          <w:lang w:val="en-US"/>
        </w:rPr>
      </w:pPr>
      <w:proofErr w:type="spellStart"/>
      <w:r>
        <w:rPr>
          <w:rFonts w:cstheme="minorHAnsi"/>
          <w:szCs w:val="22"/>
          <w:lang w:val="en-US"/>
        </w:rPr>
        <w:t>telefon</w:t>
      </w:r>
      <w:proofErr w:type="spellEnd"/>
      <w:r>
        <w:rPr>
          <w:rFonts w:cstheme="minorHAnsi"/>
          <w:szCs w:val="22"/>
          <w:lang w:val="en-US"/>
        </w:rPr>
        <w:t xml:space="preserve"> +48 (32) 393 28 60; </w:t>
      </w:r>
      <w:proofErr w:type="spellStart"/>
      <w:r>
        <w:rPr>
          <w:rFonts w:cstheme="minorHAnsi"/>
          <w:szCs w:val="22"/>
          <w:lang w:val="en-US"/>
        </w:rPr>
        <w:t>faks</w:t>
      </w:r>
      <w:proofErr w:type="spellEnd"/>
      <w:r>
        <w:rPr>
          <w:rFonts w:cstheme="minorHAnsi"/>
          <w:szCs w:val="22"/>
          <w:lang w:val="en-US"/>
        </w:rPr>
        <w:t xml:space="preserve"> +48 (32) 284 50 24</w:t>
      </w:r>
    </w:p>
    <w:p w14:paraId="3CBDCA60" w14:textId="77777777" w:rsidR="00342576" w:rsidRDefault="00342576" w:rsidP="00342576">
      <w:pPr>
        <w:spacing w:line="200" w:lineRule="atLeast"/>
        <w:rPr>
          <w:rFonts w:cstheme="minorHAnsi"/>
          <w:szCs w:val="22"/>
          <w:lang w:val="en-US"/>
        </w:rPr>
      </w:pPr>
      <w:r>
        <w:rPr>
          <w:rFonts w:cstheme="minorHAnsi"/>
          <w:szCs w:val="22"/>
          <w:lang w:val="de-DE"/>
        </w:rPr>
        <w:t>e-mail:</w:t>
      </w:r>
      <w:r>
        <w:rPr>
          <w:rFonts w:cstheme="minorHAnsi"/>
          <w:szCs w:val="22"/>
          <w:lang w:val="en-US"/>
        </w:rPr>
        <w:t xml:space="preserve"> </w:t>
      </w:r>
      <w:hyperlink r:id="rId9">
        <w:r>
          <w:rPr>
            <w:rStyle w:val="czeinternetowe"/>
            <w:rFonts w:cstheme="minorHAnsi"/>
            <w:szCs w:val="22"/>
            <w:lang w:val="de-DE"/>
          </w:rPr>
          <w:t>sekretariat@ug.ozarowice.pl</w:t>
        </w:r>
      </w:hyperlink>
      <w:r>
        <w:rPr>
          <w:rFonts w:cstheme="minorHAnsi"/>
          <w:szCs w:val="22"/>
          <w:lang w:val="de-DE"/>
        </w:rPr>
        <w:t xml:space="preserve"> </w:t>
      </w:r>
    </w:p>
    <w:p w14:paraId="01DBBE06" w14:textId="77777777" w:rsidR="00342576" w:rsidRDefault="003A255F" w:rsidP="00342576">
      <w:pPr>
        <w:spacing w:line="200" w:lineRule="atLeast"/>
        <w:rPr>
          <w:rFonts w:cstheme="minorHAnsi"/>
          <w:szCs w:val="22"/>
          <w:lang w:val="de-DE"/>
        </w:rPr>
      </w:pPr>
      <w:hyperlink r:id="rId10">
        <w:r w:rsidR="00342576">
          <w:rPr>
            <w:rStyle w:val="czeinternetowe"/>
            <w:rFonts w:cstheme="minorHAnsi"/>
            <w:szCs w:val="22"/>
            <w:lang w:val="de-DE"/>
          </w:rPr>
          <w:t>http://bip.ozarowice.pl</w:t>
        </w:r>
      </w:hyperlink>
      <w:r w:rsidR="00342576">
        <w:rPr>
          <w:rFonts w:cstheme="minorHAnsi"/>
          <w:szCs w:val="22"/>
          <w:lang w:val="de-DE"/>
        </w:rPr>
        <w:t xml:space="preserve"> </w:t>
      </w:r>
    </w:p>
    <w:p w14:paraId="7A2A9A39" w14:textId="3DEE25DD" w:rsidR="00FE0BF9" w:rsidRPr="00AA1D18" w:rsidRDefault="00FE0BF9" w:rsidP="00AA1D18">
      <w:pPr>
        <w:pStyle w:val="Nagwek1"/>
      </w:pPr>
      <w:bookmarkStart w:id="1" w:name="_Toc523416231"/>
      <w:r w:rsidRPr="00AA1D18">
        <w:t>TRYB UDZIELENIA ZAMÓWIENIA</w:t>
      </w:r>
      <w:bookmarkEnd w:id="1"/>
      <w:r w:rsidRPr="00AA1D18">
        <w:t xml:space="preserve"> </w:t>
      </w:r>
    </w:p>
    <w:p w14:paraId="4F6B8766" w14:textId="6450105D" w:rsidR="00FE0BF9" w:rsidRPr="00AA1D18" w:rsidRDefault="00926485" w:rsidP="00371E2D">
      <w:pPr>
        <w:suppressAutoHyphens w:val="0"/>
        <w:ind w:left="709" w:hanging="709"/>
        <w:rPr>
          <w:rFonts w:eastAsia="Times New Roman" w:cstheme="minorHAnsi"/>
          <w:szCs w:val="22"/>
        </w:rPr>
      </w:pPr>
      <w:r w:rsidRPr="00AA1D18">
        <w:rPr>
          <w:rFonts w:eastAsia="Times New Roman" w:cstheme="minorHAnsi"/>
          <w:szCs w:val="22"/>
        </w:rPr>
        <w:t>2.1.</w:t>
      </w:r>
      <w:r w:rsidRPr="00AA1D18">
        <w:rPr>
          <w:rFonts w:eastAsia="Times New Roman" w:cstheme="minorHAnsi"/>
          <w:szCs w:val="22"/>
        </w:rPr>
        <w:tab/>
      </w:r>
      <w:r w:rsidR="00FE0BF9" w:rsidRPr="00AA1D18">
        <w:rPr>
          <w:rFonts w:eastAsia="Times New Roman" w:cstheme="minorHAnsi"/>
          <w:szCs w:val="22"/>
        </w:rPr>
        <w:t>Postępowanie prowadzone jest w trybie przetargu nieograniczonego, zgodnie z przepisami ustawy z dnia 29 stycznia 2004 r. Prawo zamówień publicznych</w:t>
      </w:r>
      <w:r w:rsidR="004D01F3">
        <w:rPr>
          <w:rFonts w:eastAsia="Times New Roman" w:cstheme="minorHAnsi"/>
          <w:szCs w:val="22"/>
        </w:rPr>
        <w:t xml:space="preserve"> (Dz.U. 2017 </w:t>
      </w:r>
      <w:r w:rsidR="00B7521C" w:rsidRPr="00AA1D18">
        <w:rPr>
          <w:rFonts w:eastAsia="Times New Roman" w:cstheme="minorHAnsi"/>
          <w:szCs w:val="22"/>
        </w:rPr>
        <w:t>r. poz. 1579</w:t>
      </w:r>
      <w:r w:rsidR="003B11E3">
        <w:rPr>
          <w:rFonts w:eastAsia="Times New Roman" w:cstheme="minorHAnsi"/>
          <w:szCs w:val="22"/>
        </w:rPr>
        <w:t xml:space="preserve"> ze zm.</w:t>
      </w:r>
      <w:r w:rsidR="00B7521C" w:rsidRPr="00AA1D18">
        <w:rPr>
          <w:rFonts w:eastAsia="Times New Roman" w:cstheme="minorHAnsi"/>
          <w:szCs w:val="22"/>
        </w:rPr>
        <w:t>)</w:t>
      </w:r>
      <w:r w:rsidR="00FE0BF9" w:rsidRPr="00AA1D18">
        <w:rPr>
          <w:rFonts w:eastAsia="Times New Roman" w:cstheme="minorHAnsi"/>
          <w:szCs w:val="22"/>
        </w:rPr>
        <w:t>, zw</w:t>
      </w:r>
      <w:r w:rsidR="00D9012C" w:rsidRPr="00AA1D18">
        <w:rPr>
          <w:rFonts w:eastAsia="Times New Roman" w:cstheme="minorHAnsi"/>
          <w:szCs w:val="22"/>
        </w:rPr>
        <w:t>aną w dalszej części SIWZ „</w:t>
      </w:r>
      <w:proofErr w:type="spellStart"/>
      <w:r w:rsidR="00D9012C" w:rsidRPr="00AA1D18">
        <w:rPr>
          <w:rFonts w:eastAsia="Times New Roman" w:cstheme="minorHAnsi"/>
          <w:b/>
          <w:szCs w:val="22"/>
        </w:rPr>
        <w:t>Pzp</w:t>
      </w:r>
      <w:proofErr w:type="spellEnd"/>
      <w:r w:rsidR="00D9012C" w:rsidRPr="00AA1D18">
        <w:rPr>
          <w:rFonts w:eastAsia="Times New Roman" w:cstheme="minorHAnsi"/>
          <w:szCs w:val="22"/>
        </w:rPr>
        <w:t>”, „</w:t>
      </w:r>
      <w:r w:rsidR="00D9012C" w:rsidRPr="00AA1D18">
        <w:rPr>
          <w:rFonts w:eastAsia="Times New Roman" w:cstheme="minorHAnsi"/>
          <w:b/>
          <w:szCs w:val="22"/>
        </w:rPr>
        <w:t>ustawą</w:t>
      </w:r>
      <w:r w:rsidR="00D9012C" w:rsidRPr="00AA1D18">
        <w:rPr>
          <w:rFonts w:eastAsia="Times New Roman" w:cstheme="minorHAnsi"/>
          <w:szCs w:val="22"/>
        </w:rPr>
        <w:t xml:space="preserve">” </w:t>
      </w:r>
      <w:r w:rsidR="00FE0BF9" w:rsidRPr="00AA1D18">
        <w:rPr>
          <w:rFonts w:eastAsia="Times New Roman" w:cstheme="minorHAnsi"/>
          <w:szCs w:val="22"/>
        </w:rPr>
        <w:t xml:space="preserve">lub </w:t>
      </w:r>
      <w:r w:rsidR="00D9012C" w:rsidRPr="00AA1D18">
        <w:rPr>
          <w:rFonts w:eastAsia="Times New Roman" w:cstheme="minorHAnsi"/>
          <w:szCs w:val="22"/>
        </w:rPr>
        <w:t>„</w:t>
      </w:r>
      <w:r w:rsidR="00FE0BF9" w:rsidRPr="00AA1D18">
        <w:rPr>
          <w:rFonts w:eastAsia="Times New Roman" w:cstheme="minorHAnsi"/>
          <w:b/>
          <w:szCs w:val="22"/>
        </w:rPr>
        <w:t xml:space="preserve">ustawą </w:t>
      </w:r>
      <w:proofErr w:type="spellStart"/>
      <w:r w:rsidR="00FE0BF9" w:rsidRPr="00AA1D18">
        <w:rPr>
          <w:rFonts w:eastAsia="Times New Roman" w:cstheme="minorHAnsi"/>
          <w:b/>
          <w:szCs w:val="22"/>
        </w:rPr>
        <w:t>Pzp</w:t>
      </w:r>
      <w:proofErr w:type="spellEnd"/>
      <w:r w:rsidR="00D9012C" w:rsidRPr="00AA1D18">
        <w:rPr>
          <w:rFonts w:eastAsia="Times New Roman" w:cstheme="minorHAnsi"/>
          <w:szCs w:val="22"/>
        </w:rPr>
        <w:t>”</w:t>
      </w:r>
      <w:r w:rsidR="00FE0BF9" w:rsidRPr="00AA1D18">
        <w:rPr>
          <w:rFonts w:eastAsia="Times New Roman" w:cstheme="minorHAnsi"/>
          <w:szCs w:val="22"/>
        </w:rPr>
        <w:t>.</w:t>
      </w:r>
    </w:p>
    <w:p w14:paraId="6B363649" w14:textId="2B56E35A" w:rsidR="00FE0BF9" w:rsidRPr="00AA1D18" w:rsidRDefault="00926485" w:rsidP="00371E2D">
      <w:pPr>
        <w:suppressAutoHyphens w:val="0"/>
        <w:ind w:left="709" w:hanging="709"/>
        <w:rPr>
          <w:rFonts w:eastAsia="Times New Roman" w:cstheme="minorHAnsi"/>
          <w:szCs w:val="22"/>
        </w:rPr>
      </w:pPr>
      <w:r w:rsidRPr="00AA1D18">
        <w:rPr>
          <w:rFonts w:eastAsia="Times New Roman" w:cstheme="minorHAnsi"/>
          <w:szCs w:val="22"/>
        </w:rPr>
        <w:t>2.2.</w:t>
      </w:r>
      <w:r w:rsidRPr="00AA1D18">
        <w:rPr>
          <w:rFonts w:eastAsia="Times New Roman" w:cstheme="minorHAnsi"/>
          <w:szCs w:val="22"/>
        </w:rPr>
        <w:tab/>
      </w:r>
      <w:r w:rsidR="00FE0BF9" w:rsidRPr="00AA1D18">
        <w:rPr>
          <w:rFonts w:eastAsia="Times New Roman" w:cstheme="minorHAnsi"/>
          <w:szCs w:val="22"/>
        </w:rPr>
        <w:t>Postępowanie prowadzone jest przez komisję przetargową powołaną do przeprowadzenia niniejszego postępowania o udzielenie zamówienia publicznego.</w:t>
      </w:r>
    </w:p>
    <w:p w14:paraId="19CD6D62" w14:textId="04DBC35B" w:rsidR="00FE0BF9" w:rsidRPr="00AA1D18" w:rsidRDefault="00926485" w:rsidP="00371E2D">
      <w:pPr>
        <w:ind w:left="709" w:hanging="709"/>
        <w:rPr>
          <w:rFonts w:eastAsia="Times New Roman" w:cstheme="minorHAnsi"/>
          <w:szCs w:val="22"/>
        </w:rPr>
      </w:pPr>
      <w:r w:rsidRPr="00AA1D18">
        <w:rPr>
          <w:rFonts w:eastAsia="Times New Roman" w:cstheme="minorHAnsi"/>
          <w:szCs w:val="22"/>
        </w:rPr>
        <w:t>2.3.</w:t>
      </w:r>
      <w:r w:rsidRPr="00AA1D18">
        <w:rPr>
          <w:rFonts w:eastAsia="Times New Roman" w:cstheme="minorHAnsi"/>
          <w:szCs w:val="22"/>
        </w:rPr>
        <w:tab/>
      </w:r>
      <w:r w:rsidR="00FE0BF9" w:rsidRPr="00AA1D18">
        <w:rPr>
          <w:rFonts w:eastAsia="Times New Roman" w:cstheme="minorHAnsi"/>
          <w:szCs w:val="22"/>
        </w:rPr>
        <w:t>Do czynności podejmowanych przez Z</w:t>
      </w:r>
      <w:r w:rsidR="00196C0D" w:rsidRPr="00AA1D18">
        <w:rPr>
          <w:rFonts w:eastAsia="Times New Roman" w:cstheme="minorHAnsi"/>
          <w:szCs w:val="22"/>
        </w:rPr>
        <w:t>amawiającego i w</w:t>
      </w:r>
      <w:r w:rsidR="00FE0BF9" w:rsidRPr="00AA1D18">
        <w:rPr>
          <w:rFonts w:eastAsia="Times New Roman" w:cstheme="minorHAnsi"/>
          <w:szCs w:val="22"/>
        </w:rPr>
        <w:t>ykonawców w postępowaniu</w:t>
      </w:r>
      <w:r w:rsidR="00785353">
        <w:rPr>
          <w:rFonts w:eastAsia="Times New Roman" w:cstheme="minorHAnsi"/>
          <w:szCs w:val="22"/>
        </w:rPr>
        <w:br/>
      </w:r>
      <w:r w:rsidR="00FE0BF9" w:rsidRPr="00AA1D18">
        <w:rPr>
          <w:rFonts w:eastAsia="Times New Roman" w:cstheme="minorHAnsi"/>
          <w:szCs w:val="22"/>
        </w:rPr>
        <w:t xml:space="preserve">o udzielenie zamówienia stosuje się przepisy powołanej ustawy </w:t>
      </w:r>
      <w:proofErr w:type="spellStart"/>
      <w:r w:rsidR="00FF16C1" w:rsidRPr="00AA1D18">
        <w:rPr>
          <w:rFonts w:eastAsia="Times New Roman" w:cstheme="minorHAnsi"/>
          <w:szCs w:val="22"/>
        </w:rPr>
        <w:t>Pzp</w:t>
      </w:r>
      <w:proofErr w:type="spellEnd"/>
      <w:r w:rsidR="00FE0BF9" w:rsidRPr="00AA1D18">
        <w:rPr>
          <w:rFonts w:eastAsia="Times New Roman" w:cstheme="minorHAnsi"/>
          <w:szCs w:val="22"/>
        </w:rPr>
        <w:t xml:space="preserve"> oraz aktów wykonawczych wydanych na jej podstawie.</w:t>
      </w:r>
    </w:p>
    <w:p w14:paraId="17DBF9C3" w14:textId="14EB4B5D" w:rsidR="000B690D" w:rsidRPr="00AA1D18" w:rsidRDefault="00926485" w:rsidP="00371E2D">
      <w:pPr>
        <w:ind w:left="709" w:hanging="709"/>
        <w:rPr>
          <w:rFonts w:eastAsia="Times New Roman" w:cstheme="minorHAnsi"/>
          <w:szCs w:val="22"/>
        </w:rPr>
      </w:pPr>
      <w:r w:rsidRPr="00AA1D18">
        <w:rPr>
          <w:rFonts w:eastAsia="Times New Roman" w:cstheme="minorHAnsi"/>
          <w:szCs w:val="22"/>
        </w:rPr>
        <w:t>2.4.</w:t>
      </w:r>
      <w:r w:rsidRPr="00AA1D18">
        <w:rPr>
          <w:rFonts w:eastAsia="Times New Roman" w:cstheme="minorHAnsi"/>
          <w:szCs w:val="22"/>
        </w:rPr>
        <w:tab/>
      </w:r>
      <w:r w:rsidR="00FE0BF9" w:rsidRPr="00AA1D18">
        <w:rPr>
          <w:rFonts w:eastAsia="Times New Roman" w:cstheme="minorHAnsi"/>
          <w:szCs w:val="22"/>
        </w:rPr>
        <w:t xml:space="preserve">Szacunkowa wartość przedmiotu zamówienia jest </w:t>
      </w:r>
      <w:r w:rsidR="0027482F" w:rsidRPr="00AA1D18">
        <w:rPr>
          <w:rFonts w:eastAsia="Times New Roman" w:cstheme="minorHAnsi"/>
          <w:szCs w:val="22"/>
        </w:rPr>
        <w:t>poniżej</w:t>
      </w:r>
      <w:r w:rsidR="00FE0BF9" w:rsidRPr="00AA1D18">
        <w:rPr>
          <w:rFonts w:eastAsia="Times New Roman" w:cstheme="minorHAnsi"/>
          <w:szCs w:val="22"/>
        </w:rPr>
        <w:t xml:space="preserve"> kwot</w:t>
      </w:r>
      <w:r w:rsidR="002F13A4" w:rsidRPr="00AA1D18">
        <w:rPr>
          <w:rFonts w:eastAsia="Times New Roman" w:cstheme="minorHAnsi"/>
          <w:szCs w:val="22"/>
        </w:rPr>
        <w:t>y określonej</w:t>
      </w:r>
      <w:r w:rsidR="00FE0BF9" w:rsidRPr="00AA1D18">
        <w:rPr>
          <w:rFonts w:eastAsia="Times New Roman" w:cstheme="minorHAnsi"/>
          <w:szCs w:val="22"/>
        </w:rPr>
        <w:t xml:space="preserve"> w przepisach wydanych na podstawie art. 11 ust. 8 ustawy </w:t>
      </w:r>
      <w:proofErr w:type="spellStart"/>
      <w:r w:rsidR="00FE0BF9" w:rsidRPr="00AA1D18">
        <w:rPr>
          <w:rFonts w:eastAsia="Times New Roman" w:cstheme="minorHAnsi"/>
          <w:szCs w:val="22"/>
        </w:rPr>
        <w:t>Pzp</w:t>
      </w:r>
      <w:proofErr w:type="spellEnd"/>
      <w:r w:rsidR="00FE0BF9" w:rsidRPr="00AA1D18">
        <w:rPr>
          <w:rFonts w:eastAsia="Times New Roman" w:cstheme="minorHAnsi"/>
          <w:szCs w:val="22"/>
        </w:rPr>
        <w:t>.</w:t>
      </w:r>
    </w:p>
    <w:p w14:paraId="676377C2" w14:textId="2CDB4B8A" w:rsidR="000B690D" w:rsidRPr="00AA1D18" w:rsidRDefault="000B690D" w:rsidP="00371E2D">
      <w:pPr>
        <w:ind w:left="709" w:hanging="709"/>
        <w:rPr>
          <w:rFonts w:eastAsiaTheme="minorHAnsi" w:cstheme="minorHAnsi"/>
          <w:kern w:val="0"/>
          <w:szCs w:val="22"/>
          <w:lang w:eastAsia="en-US"/>
        </w:rPr>
      </w:pPr>
      <w:r w:rsidRPr="00AA1D18">
        <w:rPr>
          <w:rFonts w:eastAsia="Times New Roman" w:cstheme="minorHAnsi"/>
          <w:szCs w:val="22"/>
        </w:rPr>
        <w:t>2.5.</w:t>
      </w:r>
      <w:r w:rsidRPr="00AA1D18">
        <w:rPr>
          <w:rFonts w:eastAsia="Times New Roman" w:cstheme="minorHAnsi"/>
          <w:szCs w:val="22"/>
        </w:rPr>
        <w:tab/>
      </w:r>
      <w:r w:rsidRPr="00AA1D18">
        <w:rPr>
          <w:rFonts w:eastAsiaTheme="minorHAnsi" w:cstheme="minorHAnsi"/>
          <w:kern w:val="0"/>
          <w:szCs w:val="22"/>
          <w:lang w:eastAsia="en-US"/>
        </w:rPr>
        <w:t>Zamawiający nie przewiduje przeprowadzenia aukcji elektronic</w:t>
      </w:r>
      <w:r w:rsidR="00E45790" w:rsidRPr="00AA1D18">
        <w:rPr>
          <w:rFonts w:eastAsiaTheme="minorHAnsi" w:cstheme="minorHAnsi"/>
          <w:kern w:val="0"/>
          <w:szCs w:val="22"/>
          <w:lang w:eastAsia="en-US"/>
        </w:rPr>
        <w:t>znej, o której mowa w art. 91a -</w:t>
      </w:r>
      <w:r w:rsidRPr="00AA1D18">
        <w:rPr>
          <w:rFonts w:eastAsiaTheme="minorHAnsi" w:cstheme="minorHAnsi"/>
          <w:kern w:val="0"/>
          <w:szCs w:val="22"/>
          <w:lang w:eastAsia="en-US"/>
        </w:rPr>
        <w:t xml:space="preserve"> 91e ustawy </w:t>
      </w:r>
      <w:proofErr w:type="spellStart"/>
      <w:r w:rsidRPr="00AA1D18">
        <w:rPr>
          <w:rFonts w:eastAsiaTheme="minorHAnsi" w:cstheme="minorHAnsi"/>
          <w:kern w:val="0"/>
          <w:szCs w:val="22"/>
          <w:lang w:eastAsia="en-US"/>
        </w:rPr>
        <w:t>Pzp</w:t>
      </w:r>
      <w:proofErr w:type="spellEnd"/>
      <w:r w:rsidRPr="00AA1D18">
        <w:rPr>
          <w:rFonts w:eastAsiaTheme="minorHAnsi" w:cstheme="minorHAnsi"/>
          <w:kern w:val="0"/>
          <w:szCs w:val="22"/>
          <w:lang w:eastAsia="en-US"/>
        </w:rPr>
        <w:t xml:space="preserve">. </w:t>
      </w:r>
    </w:p>
    <w:p w14:paraId="2EFEC4BD" w14:textId="0C059F7D" w:rsidR="003B2E4E" w:rsidRPr="00AA1D18" w:rsidRDefault="003B2E4E" w:rsidP="00371E2D">
      <w:pPr>
        <w:ind w:left="709" w:hanging="709"/>
        <w:rPr>
          <w:rFonts w:eastAsia="Times New Roman" w:cstheme="minorHAnsi"/>
          <w:szCs w:val="22"/>
        </w:rPr>
      </w:pPr>
      <w:r w:rsidRPr="00AA1D18">
        <w:rPr>
          <w:rFonts w:eastAsiaTheme="minorHAnsi" w:cstheme="minorHAnsi"/>
          <w:kern w:val="0"/>
          <w:szCs w:val="22"/>
          <w:lang w:eastAsia="en-US"/>
        </w:rPr>
        <w:t>2.6.</w:t>
      </w:r>
      <w:r w:rsidRPr="00AA1D18">
        <w:rPr>
          <w:rFonts w:eastAsiaTheme="minorHAnsi" w:cstheme="minorHAnsi"/>
          <w:kern w:val="0"/>
          <w:szCs w:val="22"/>
          <w:lang w:eastAsia="en-US"/>
        </w:rPr>
        <w:tab/>
        <w:t>Przedmiotowe postępowanie nie jest prowadzone w celu zawarcia umowy ramowej.</w:t>
      </w:r>
    </w:p>
    <w:p w14:paraId="60FCCA3A" w14:textId="6E909D38" w:rsidR="003B2E4E" w:rsidRPr="00AA1D18" w:rsidRDefault="003B2E4E" w:rsidP="00371E2D">
      <w:pPr>
        <w:ind w:left="709" w:hanging="709"/>
        <w:rPr>
          <w:rFonts w:eastAsia="Times New Roman" w:cstheme="minorHAnsi"/>
          <w:szCs w:val="22"/>
        </w:rPr>
      </w:pPr>
      <w:r w:rsidRPr="00AA1D18">
        <w:rPr>
          <w:rFonts w:eastAsia="Times New Roman" w:cstheme="minorHAnsi"/>
          <w:szCs w:val="22"/>
        </w:rPr>
        <w:t>2.7</w:t>
      </w:r>
      <w:r w:rsidR="00320D74" w:rsidRPr="00AA1D18">
        <w:rPr>
          <w:rFonts w:eastAsia="Times New Roman" w:cstheme="minorHAnsi"/>
          <w:szCs w:val="22"/>
        </w:rPr>
        <w:t>.</w:t>
      </w:r>
      <w:r w:rsidR="00320D74" w:rsidRPr="00AA1D18">
        <w:rPr>
          <w:rFonts w:eastAsia="Times New Roman" w:cstheme="minorHAnsi"/>
          <w:szCs w:val="22"/>
        </w:rPr>
        <w:tab/>
      </w:r>
      <w:r w:rsidRPr="00AA1D18">
        <w:rPr>
          <w:rFonts w:eastAsia="Times New Roman" w:cstheme="minorHAnsi"/>
          <w:szCs w:val="22"/>
        </w:rPr>
        <w:t>Zamawiający</w:t>
      </w:r>
      <w:r w:rsidR="007300BC" w:rsidRPr="00AA1D18">
        <w:rPr>
          <w:rFonts w:eastAsia="Times New Roman" w:cstheme="minorHAnsi"/>
          <w:szCs w:val="22"/>
        </w:rPr>
        <w:t xml:space="preserve"> </w:t>
      </w:r>
      <w:r w:rsidR="00982C67">
        <w:rPr>
          <w:rFonts w:eastAsia="Times New Roman" w:cstheme="minorHAnsi"/>
          <w:szCs w:val="22"/>
        </w:rPr>
        <w:t>najpierw</w:t>
      </w:r>
      <w:r w:rsidRPr="00AA1D18">
        <w:rPr>
          <w:rFonts w:eastAsia="Times New Roman" w:cstheme="minorHAnsi"/>
          <w:szCs w:val="22"/>
        </w:rPr>
        <w:t xml:space="preserve"> </w:t>
      </w:r>
      <w:r w:rsidR="00C46BDB">
        <w:rPr>
          <w:rFonts w:eastAsia="Times New Roman" w:cstheme="minorHAnsi"/>
          <w:szCs w:val="22"/>
        </w:rPr>
        <w:t>dokona</w:t>
      </w:r>
      <w:r w:rsidR="00982C67">
        <w:rPr>
          <w:rFonts w:eastAsia="Times New Roman" w:cstheme="minorHAnsi"/>
          <w:szCs w:val="22"/>
        </w:rPr>
        <w:t xml:space="preserve"> </w:t>
      </w:r>
      <w:r w:rsidRPr="00AA1D18">
        <w:rPr>
          <w:rFonts w:eastAsia="Times New Roman" w:cstheme="minorHAnsi"/>
          <w:szCs w:val="22"/>
        </w:rPr>
        <w:t>oceny ofert, a następnie zbada</w:t>
      </w:r>
      <w:r w:rsidR="007300BC" w:rsidRPr="00AA1D18">
        <w:rPr>
          <w:rFonts w:eastAsia="Times New Roman" w:cstheme="minorHAnsi"/>
          <w:szCs w:val="22"/>
        </w:rPr>
        <w:t>, czy w</w:t>
      </w:r>
      <w:r w:rsidRPr="00AA1D18">
        <w:rPr>
          <w:rFonts w:eastAsia="Times New Roman" w:cstheme="minorHAnsi"/>
          <w:szCs w:val="22"/>
        </w:rPr>
        <w:t>ykonawca, którego oferta została oceniona jako najkorzystniejsza, nie podlega wykluczeniu oraz czy spełnia warunki udziału w postępowaniu.</w:t>
      </w:r>
    </w:p>
    <w:p w14:paraId="433EDF86" w14:textId="55516A25" w:rsidR="00F42E9B" w:rsidRPr="00AA1D18" w:rsidRDefault="00F42E9B" w:rsidP="00AA1D18">
      <w:pPr>
        <w:pStyle w:val="Nagwek1"/>
      </w:pPr>
      <w:bookmarkStart w:id="2" w:name="_Toc523416232"/>
      <w:r w:rsidRPr="00AA1D18">
        <w:t>OPIS PRZEDMIOTU ZAMÓWIENIA</w:t>
      </w:r>
      <w:bookmarkEnd w:id="2"/>
    </w:p>
    <w:p w14:paraId="66322063" w14:textId="01F708AA" w:rsidR="006875DE" w:rsidRDefault="00C162C0" w:rsidP="00DE7C29">
      <w:pPr>
        <w:ind w:left="709" w:hanging="709"/>
        <w:rPr>
          <w:rFonts w:eastAsia="TimesNewRoman" w:cstheme="minorHAnsi"/>
          <w:color w:val="000000"/>
          <w:szCs w:val="22"/>
        </w:rPr>
      </w:pPr>
      <w:r w:rsidRPr="00B44506">
        <w:rPr>
          <w:rFonts w:eastAsia="TimesNewRoman" w:cstheme="minorHAnsi"/>
          <w:color w:val="000000"/>
          <w:szCs w:val="22"/>
        </w:rPr>
        <w:t>3.1.</w:t>
      </w:r>
      <w:r w:rsidRPr="00B44506">
        <w:rPr>
          <w:rFonts w:eastAsia="TimesNewRoman" w:cstheme="minorHAnsi"/>
          <w:color w:val="000000"/>
          <w:szCs w:val="22"/>
        </w:rPr>
        <w:tab/>
      </w:r>
      <w:r w:rsidR="00202AD3" w:rsidRPr="00202AD3">
        <w:rPr>
          <w:rFonts w:eastAsia="TimesNewRoman" w:cstheme="minorHAnsi"/>
          <w:color w:val="000000"/>
          <w:szCs w:val="22"/>
        </w:rPr>
        <w:t>Zakres zadania obejmuje budowę sieci kanalizacji sanitarnej w miejscowości Tąpkowice</w:t>
      </w:r>
      <w:r w:rsidR="00785353">
        <w:rPr>
          <w:rFonts w:eastAsia="TimesNewRoman" w:cstheme="minorHAnsi"/>
          <w:color w:val="000000"/>
          <w:szCs w:val="22"/>
        </w:rPr>
        <w:br/>
      </w:r>
      <w:r w:rsidR="00202AD3" w:rsidRPr="00202AD3">
        <w:rPr>
          <w:rFonts w:eastAsia="TimesNewRoman" w:cstheme="minorHAnsi"/>
          <w:color w:val="000000"/>
          <w:szCs w:val="22"/>
        </w:rPr>
        <w:t>w obrębie ulic Kościelnej, Kapryśnej, Prywatnej, Moniuszki, Skargi, Sawickiej, Prusa, Matejki, Krasickiego, Z</w:t>
      </w:r>
      <w:r w:rsidR="00202AD3">
        <w:rPr>
          <w:rFonts w:eastAsia="TimesNewRoman" w:cstheme="minorHAnsi"/>
          <w:color w:val="000000"/>
          <w:szCs w:val="22"/>
        </w:rPr>
        <w:t xml:space="preserve">wycięstwa, Chrobrego, Kopernika </w:t>
      </w:r>
      <w:r w:rsidR="00202AD3" w:rsidRPr="00202AD3">
        <w:rPr>
          <w:rFonts w:eastAsia="TimesNewRoman" w:cstheme="minorHAnsi"/>
          <w:color w:val="000000"/>
          <w:szCs w:val="22"/>
        </w:rPr>
        <w:t>i Sienkiewicza.</w:t>
      </w:r>
    </w:p>
    <w:p w14:paraId="79FF9805" w14:textId="6C40C88A" w:rsidR="006875DE" w:rsidRDefault="006875DE" w:rsidP="006875DE">
      <w:pPr>
        <w:ind w:left="709" w:hanging="709"/>
        <w:rPr>
          <w:szCs w:val="22"/>
        </w:rPr>
      </w:pPr>
      <w:r w:rsidRPr="006875DE">
        <w:rPr>
          <w:szCs w:val="22"/>
        </w:rPr>
        <w:t>3.1.</w:t>
      </w:r>
      <w:r w:rsidR="00202AD3">
        <w:rPr>
          <w:szCs w:val="22"/>
        </w:rPr>
        <w:t>1</w:t>
      </w:r>
      <w:r w:rsidRPr="006875DE">
        <w:rPr>
          <w:szCs w:val="22"/>
        </w:rPr>
        <w:t>.</w:t>
      </w:r>
      <w:r w:rsidRPr="006875DE">
        <w:rPr>
          <w:szCs w:val="22"/>
        </w:rPr>
        <w:tab/>
      </w:r>
      <w:r w:rsidR="00B92373">
        <w:rPr>
          <w:szCs w:val="22"/>
        </w:rPr>
        <w:t>Z</w:t>
      </w:r>
      <w:r w:rsidR="00202AD3">
        <w:rPr>
          <w:szCs w:val="22"/>
        </w:rPr>
        <w:t xml:space="preserve">amówienie </w:t>
      </w:r>
      <w:r w:rsidR="00B92373">
        <w:rPr>
          <w:szCs w:val="22"/>
        </w:rPr>
        <w:t>charakteryzuje się następującymi parametrami</w:t>
      </w:r>
      <w:r w:rsidRPr="006875DE">
        <w:rPr>
          <w:szCs w:val="22"/>
        </w:rPr>
        <w:t>:</w:t>
      </w:r>
    </w:p>
    <w:p w14:paraId="30FF3B23" w14:textId="26AACC5A" w:rsidR="00202AD3" w:rsidRPr="00BC018E" w:rsidRDefault="00202AD3" w:rsidP="00202AD3">
      <w:pPr>
        <w:pStyle w:val="Akapitzlist"/>
        <w:numPr>
          <w:ilvl w:val="0"/>
          <w:numId w:val="37"/>
        </w:numPr>
        <w:ind w:left="1080"/>
        <w:rPr>
          <w:szCs w:val="22"/>
        </w:rPr>
      </w:pPr>
      <w:r w:rsidRPr="00BC018E">
        <w:rPr>
          <w:szCs w:val="22"/>
        </w:rPr>
        <w:t>Długość sieci kanalizacji grawitacyjnej PVC Dz200</w:t>
      </w:r>
      <w:r w:rsidR="00E26C3F" w:rsidRPr="00BC018E">
        <w:rPr>
          <w:szCs w:val="22"/>
        </w:rPr>
        <w:t xml:space="preserve"> wynosi </w:t>
      </w:r>
      <w:r w:rsidR="00BC018E">
        <w:rPr>
          <w:szCs w:val="22"/>
        </w:rPr>
        <w:t xml:space="preserve">ok. </w:t>
      </w:r>
      <w:r w:rsidR="00A13482" w:rsidRPr="00BC018E">
        <w:rPr>
          <w:szCs w:val="22"/>
        </w:rPr>
        <w:t>4302,4</w:t>
      </w:r>
      <w:r w:rsidR="00E26C3F" w:rsidRPr="00BC018E">
        <w:rPr>
          <w:szCs w:val="22"/>
        </w:rPr>
        <w:t xml:space="preserve"> m;</w:t>
      </w:r>
    </w:p>
    <w:p w14:paraId="0BF7073C" w14:textId="016E5398" w:rsidR="00202AD3" w:rsidRPr="00202AD3" w:rsidRDefault="00202AD3" w:rsidP="00202AD3">
      <w:pPr>
        <w:pStyle w:val="Akapitzlist"/>
        <w:numPr>
          <w:ilvl w:val="0"/>
          <w:numId w:val="37"/>
        </w:numPr>
        <w:ind w:left="1080"/>
        <w:rPr>
          <w:szCs w:val="22"/>
        </w:rPr>
      </w:pPr>
      <w:r w:rsidRPr="00202AD3">
        <w:rPr>
          <w:szCs w:val="22"/>
        </w:rPr>
        <w:t>Ilość i długość przyłącz</w:t>
      </w:r>
      <w:r w:rsidR="00BC018E">
        <w:rPr>
          <w:szCs w:val="22"/>
        </w:rPr>
        <w:t>y DN200 wynosi: 5</w:t>
      </w:r>
      <w:r w:rsidR="00E26C3F">
        <w:rPr>
          <w:szCs w:val="22"/>
        </w:rPr>
        <w:t xml:space="preserve"> szt., </w:t>
      </w:r>
      <w:r w:rsidR="00BC018E">
        <w:rPr>
          <w:szCs w:val="22"/>
        </w:rPr>
        <w:t xml:space="preserve">ok. </w:t>
      </w:r>
      <w:r w:rsidR="00E26C3F">
        <w:rPr>
          <w:szCs w:val="22"/>
        </w:rPr>
        <w:t>189,5 m;</w:t>
      </w:r>
    </w:p>
    <w:p w14:paraId="1EDD4DE2" w14:textId="008998DB" w:rsidR="00202AD3" w:rsidRPr="00202AD3" w:rsidRDefault="00202AD3" w:rsidP="00202AD3">
      <w:pPr>
        <w:pStyle w:val="Akapitzlist"/>
        <w:numPr>
          <w:ilvl w:val="0"/>
          <w:numId w:val="37"/>
        </w:numPr>
        <w:ind w:left="1080"/>
        <w:rPr>
          <w:szCs w:val="22"/>
        </w:rPr>
      </w:pPr>
      <w:r w:rsidRPr="00202AD3">
        <w:rPr>
          <w:szCs w:val="22"/>
        </w:rPr>
        <w:t>Ilość i długość przyłącz</w:t>
      </w:r>
      <w:r w:rsidR="00E26C3F">
        <w:rPr>
          <w:szCs w:val="22"/>
        </w:rPr>
        <w:t xml:space="preserve">y DN160 wynosi: 66 szt., </w:t>
      </w:r>
      <w:r w:rsidR="00BC018E">
        <w:rPr>
          <w:szCs w:val="22"/>
        </w:rPr>
        <w:t xml:space="preserve">ok. </w:t>
      </w:r>
      <w:r w:rsidR="00E26C3F">
        <w:rPr>
          <w:szCs w:val="22"/>
        </w:rPr>
        <w:t>868,1m;</w:t>
      </w:r>
    </w:p>
    <w:p w14:paraId="18F1FE3B" w14:textId="39B9CA99" w:rsidR="00202AD3" w:rsidRPr="00202AD3" w:rsidRDefault="00202AD3" w:rsidP="00202AD3">
      <w:pPr>
        <w:pStyle w:val="Akapitzlist"/>
        <w:numPr>
          <w:ilvl w:val="0"/>
          <w:numId w:val="37"/>
        </w:numPr>
        <w:ind w:left="1080"/>
        <w:rPr>
          <w:szCs w:val="22"/>
        </w:rPr>
      </w:pPr>
      <w:r w:rsidRPr="00202AD3">
        <w:rPr>
          <w:szCs w:val="22"/>
        </w:rPr>
        <w:t xml:space="preserve">Ilość i długość przyłączy DN90 wynosi: 1 szt., </w:t>
      </w:r>
      <w:r w:rsidR="00BC018E">
        <w:rPr>
          <w:szCs w:val="22"/>
        </w:rPr>
        <w:t xml:space="preserve">ok. </w:t>
      </w:r>
      <w:r w:rsidRPr="00202AD3">
        <w:rPr>
          <w:szCs w:val="22"/>
        </w:rPr>
        <w:t>7,3 m.</w:t>
      </w:r>
    </w:p>
    <w:p w14:paraId="68E97E47" w14:textId="7A0D0FAD" w:rsidR="00202AD3" w:rsidRDefault="00202AD3" w:rsidP="006875DE">
      <w:pPr>
        <w:ind w:left="709" w:hanging="709"/>
        <w:rPr>
          <w:szCs w:val="22"/>
        </w:rPr>
      </w:pPr>
      <w:r>
        <w:rPr>
          <w:szCs w:val="22"/>
        </w:rPr>
        <w:t>3.1.2.</w:t>
      </w:r>
      <w:r>
        <w:rPr>
          <w:szCs w:val="22"/>
        </w:rPr>
        <w:tab/>
      </w:r>
      <w:r w:rsidRPr="00202AD3">
        <w:rPr>
          <w:szCs w:val="22"/>
        </w:rPr>
        <w:t>Zadanie obejmuje ponadto wykonanie przekroczeń drogi krajowej DK 78 obejmujące wykonanie w rejonie skrzyżowania ulic  Kościelna/Prusa oraz w rejonie posesji nr 24 przy ul. Zwycięstwa kanałów grawitacyjnych PVC fi 200 o</w:t>
      </w:r>
      <w:r w:rsidR="00A13482">
        <w:rPr>
          <w:szCs w:val="22"/>
        </w:rPr>
        <w:t xml:space="preserve"> sumarycznej długości 28,4 m.  </w:t>
      </w:r>
    </w:p>
    <w:p w14:paraId="0E33F365" w14:textId="39DF1C54" w:rsidR="00A13482" w:rsidRDefault="00A13482" w:rsidP="006875DE">
      <w:pPr>
        <w:ind w:left="709" w:hanging="709"/>
        <w:rPr>
          <w:szCs w:val="22"/>
        </w:rPr>
      </w:pPr>
      <w:r w:rsidRPr="005D0343">
        <w:rPr>
          <w:szCs w:val="22"/>
        </w:rPr>
        <w:t xml:space="preserve">3.1.3. </w:t>
      </w:r>
      <w:r w:rsidRPr="005D0343">
        <w:rPr>
          <w:szCs w:val="22"/>
        </w:rPr>
        <w:tab/>
        <w:t xml:space="preserve">Zakres </w:t>
      </w:r>
      <w:r w:rsidR="00BC018E" w:rsidRPr="005D0343">
        <w:rPr>
          <w:szCs w:val="22"/>
        </w:rPr>
        <w:t xml:space="preserve">załączonej </w:t>
      </w:r>
      <w:r w:rsidRPr="005D0343">
        <w:rPr>
          <w:szCs w:val="22"/>
        </w:rPr>
        <w:t>dokumentacji projektowej jest szerszy niż zakres zamówienia</w:t>
      </w:r>
      <w:r w:rsidR="00BC018E" w:rsidRPr="005D0343">
        <w:rPr>
          <w:szCs w:val="22"/>
        </w:rPr>
        <w:t xml:space="preserve"> (objęty pozwoleniem na budowę)</w:t>
      </w:r>
      <w:r w:rsidRPr="005D0343">
        <w:rPr>
          <w:szCs w:val="22"/>
        </w:rPr>
        <w:t xml:space="preserve">. Z zakresu zamówienia wyłączono wykonanie kanalizacji grawitacyjnej PVC Dz200 na </w:t>
      </w:r>
      <w:r w:rsidR="00BC018E" w:rsidRPr="005D0343">
        <w:rPr>
          <w:szCs w:val="22"/>
        </w:rPr>
        <w:t xml:space="preserve">działkach 87/8, 88/4, 88/7, 88/9, 88/10, 88/11, 88/12, 88/14, 88/15, 88/20, 88/21, 90/8  oraz </w:t>
      </w:r>
      <w:r w:rsidR="005447BD">
        <w:rPr>
          <w:szCs w:val="22"/>
        </w:rPr>
        <w:t xml:space="preserve">wykonanie </w:t>
      </w:r>
      <w:r w:rsidR="00BC018E" w:rsidRPr="005D0343">
        <w:rPr>
          <w:szCs w:val="22"/>
        </w:rPr>
        <w:t>sieci wodociągowej.</w:t>
      </w:r>
    </w:p>
    <w:p w14:paraId="0A33259C" w14:textId="77777777" w:rsidR="009401FF" w:rsidRPr="00D309FD" w:rsidRDefault="009401FF" w:rsidP="006875DE">
      <w:pPr>
        <w:rPr>
          <w:rFonts w:cstheme="minorHAnsi"/>
          <w:szCs w:val="22"/>
        </w:rPr>
      </w:pPr>
      <w:r w:rsidRPr="00D309FD">
        <w:rPr>
          <w:rFonts w:cstheme="minorHAnsi"/>
          <w:szCs w:val="22"/>
        </w:rPr>
        <w:t xml:space="preserve">3.2. </w:t>
      </w:r>
      <w:r w:rsidRPr="00D309FD">
        <w:rPr>
          <w:rFonts w:cstheme="minorHAnsi"/>
          <w:szCs w:val="22"/>
        </w:rPr>
        <w:tab/>
        <w:t>Zakres zamówienia obejmuje:</w:t>
      </w:r>
    </w:p>
    <w:p w14:paraId="673683CC" w14:textId="5C98B1CA" w:rsidR="009401FF" w:rsidRPr="00D309FD" w:rsidRDefault="009401FF" w:rsidP="007979EF">
      <w:pPr>
        <w:pStyle w:val="Akapitzlist"/>
        <w:numPr>
          <w:ilvl w:val="0"/>
          <w:numId w:val="17"/>
        </w:numPr>
        <w:ind w:left="1080"/>
        <w:rPr>
          <w:rFonts w:cstheme="minorHAnsi"/>
          <w:szCs w:val="22"/>
        </w:rPr>
      </w:pPr>
      <w:r w:rsidRPr="00D309FD">
        <w:rPr>
          <w:rFonts w:cstheme="minorHAnsi"/>
          <w:szCs w:val="22"/>
        </w:rPr>
        <w:t>Wykonanie robót b</w:t>
      </w:r>
      <w:r w:rsidR="007B5C08" w:rsidRPr="00D309FD">
        <w:rPr>
          <w:rFonts w:cstheme="minorHAnsi"/>
          <w:szCs w:val="22"/>
        </w:rPr>
        <w:t xml:space="preserve">udowlanych na podstawie </w:t>
      </w:r>
      <w:r w:rsidR="001E0180" w:rsidRPr="00D309FD">
        <w:rPr>
          <w:rFonts w:cstheme="minorHAnsi"/>
          <w:szCs w:val="22"/>
        </w:rPr>
        <w:t xml:space="preserve">dokumentacji </w:t>
      </w:r>
      <w:r w:rsidR="006875DE" w:rsidRPr="00D309FD">
        <w:rPr>
          <w:rFonts w:cstheme="minorHAnsi"/>
          <w:szCs w:val="22"/>
        </w:rPr>
        <w:t>projektowej</w:t>
      </w:r>
      <w:r w:rsidR="00B07C3C" w:rsidRPr="00D309FD">
        <w:rPr>
          <w:rFonts w:cstheme="minorHAnsi"/>
          <w:szCs w:val="22"/>
        </w:rPr>
        <w:t>;</w:t>
      </w:r>
    </w:p>
    <w:p w14:paraId="6A7C4504" w14:textId="34750730" w:rsidR="006A1704" w:rsidRPr="00D309FD" w:rsidRDefault="006A1704" w:rsidP="007979EF">
      <w:pPr>
        <w:pStyle w:val="Akapitzlist"/>
        <w:numPr>
          <w:ilvl w:val="0"/>
          <w:numId w:val="17"/>
        </w:numPr>
        <w:ind w:left="1080"/>
        <w:rPr>
          <w:rFonts w:cstheme="minorHAnsi"/>
          <w:szCs w:val="22"/>
        </w:rPr>
      </w:pPr>
      <w:r w:rsidRPr="00D309FD">
        <w:rPr>
          <w:rFonts w:cstheme="minorHAnsi"/>
          <w:szCs w:val="22"/>
        </w:rPr>
        <w:t>Wykonanie wszystkich wymaganych i określonych w dokumentacji technicznych badań, prób, atestó</w:t>
      </w:r>
      <w:r w:rsidR="008318AD">
        <w:rPr>
          <w:rFonts w:cstheme="minorHAnsi"/>
          <w:szCs w:val="22"/>
        </w:rPr>
        <w:t>w materiałowych, itp.</w:t>
      </w:r>
      <w:r w:rsidR="00B07C3C" w:rsidRPr="00D309FD">
        <w:rPr>
          <w:rFonts w:cstheme="minorHAnsi"/>
          <w:szCs w:val="22"/>
        </w:rPr>
        <w:t>;</w:t>
      </w:r>
    </w:p>
    <w:p w14:paraId="6CF0328C" w14:textId="56E98D55" w:rsidR="00B07C3C" w:rsidRPr="00D309FD" w:rsidRDefault="00B07C3C" w:rsidP="007979EF">
      <w:pPr>
        <w:pStyle w:val="Akapitzlist"/>
        <w:numPr>
          <w:ilvl w:val="0"/>
          <w:numId w:val="17"/>
        </w:numPr>
        <w:ind w:left="1080"/>
        <w:rPr>
          <w:rFonts w:cstheme="minorHAnsi"/>
          <w:szCs w:val="22"/>
        </w:rPr>
      </w:pPr>
      <w:r w:rsidRPr="00D309FD">
        <w:rPr>
          <w:rFonts w:cstheme="minorHAnsi"/>
          <w:szCs w:val="22"/>
        </w:rPr>
        <w:lastRenderedPageBreak/>
        <w:t>Wykonanie innych obowiązków wynikających ze wzoru umowy</w:t>
      </w:r>
      <w:r w:rsidR="00557D5B">
        <w:rPr>
          <w:rFonts w:cstheme="minorHAnsi"/>
          <w:szCs w:val="22"/>
        </w:rPr>
        <w:t xml:space="preserve"> lub ustawy Prawo budowlane</w:t>
      </w:r>
      <w:r w:rsidRPr="00D309FD">
        <w:rPr>
          <w:rFonts w:cstheme="minorHAnsi"/>
          <w:szCs w:val="22"/>
        </w:rPr>
        <w:t>.</w:t>
      </w:r>
    </w:p>
    <w:p w14:paraId="7456B3AD" w14:textId="77777777" w:rsidR="009401FF" w:rsidRPr="00D309FD" w:rsidRDefault="009401FF" w:rsidP="009401FF">
      <w:pPr>
        <w:rPr>
          <w:rFonts w:eastAsia="Times New Roman" w:cstheme="minorHAnsi"/>
          <w:szCs w:val="22"/>
        </w:rPr>
      </w:pPr>
      <w:r w:rsidRPr="00D309FD">
        <w:rPr>
          <w:rFonts w:eastAsia="Times New Roman" w:cstheme="minorHAnsi"/>
          <w:szCs w:val="22"/>
        </w:rPr>
        <w:t xml:space="preserve">3.3. </w:t>
      </w:r>
      <w:r w:rsidRPr="00D309FD">
        <w:rPr>
          <w:rFonts w:eastAsia="Times New Roman" w:cstheme="minorHAnsi"/>
          <w:szCs w:val="22"/>
        </w:rPr>
        <w:tab/>
        <w:t>Przedmiot zamówienia określają:</w:t>
      </w:r>
    </w:p>
    <w:p w14:paraId="3D37E1B1" w14:textId="77777777" w:rsidR="009401FF" w:rsidRPr="00D309FD" w:rsidRDefault="009401FF" w:rsidP="007979EF">
      <w:pPr>
        <w:pStyle w:val="Akapitzlist"/>
        <w:numPr>
          <w:ilvl w:val="0"/>
          <w:numId w:val="18"/>
        </w:numPr>
        <w:ind w:left="1080"/>
        <w:rPr>
          <w:rFonts w:eastAsia="Times New Roman" w:cstheme="minorHAnsi"/>
          <w:szCs w:val="22"/>
        </w:rPr>
      </w:pPr>
      <w:r w:rsidRPr="00D309FD">
        <w:rPr>
          <w:rFonts w:eastAsia="Times New Roman" w:cstheme="minorHAnsi"/>
          <w:szCs w:val="22"/>
        </w:rPr>
        <w:t xml:space="preserve">Wzór umowy – załącznik </w:t>
      </w:r>
      <w:r w:rsidRPr="00D309FD">
        <w:rPr>
          <w:rFonts w:eastAsia="Times New Roman" w:cstheme="minorHAnsi"/>
          <w:color w:val="000000"/>
          <w:szCs w:val="22"/>
        </w:rPr>
        <w:t>nr 2 do SIWZ;</w:t>
      </w:r>
    </w:p>
    <w:p w14:paraId="23DA283B" w14:textId="4E94AE25" w:rsidR="009401FF" w:rsidRPr="00D309FD" w:rsidRDefault="00202AD3" w:rsidP="007979EF">
      <w:pPr>
        <w:pStyle w:val="Akapitzlist"/>
        <w:numPr>
          <w:ilvl w:val="0"/>
          <w:numId w:val="18"/>
        </w:numPr>
        <w:ind w:left="1080"/>
        <w:rPr>
          <w:rFonts w:eastAsia="Times New Roman" w:cstheme="minorHAnsi"/>
          <w:szCs w:val="22"/>
        </w:rPr>
      </w:pPr>
      <w:r>
        <w:rPr>
          <w:rFonts w:eastAsia="Times New Roman" w:cstheme="minorHAnsi"/>
          <w:szCs w:val="22"/>
        </w:rPr>
        <w:t>Dokumentacja projektowa</w:t>
      </w:r>
      <w:r w:rsidR="009401FF" w:rsidRPr="00D309FD">
        <w:rPr>
          <w:rFonts w:cstheme="minorHAnsi"/>
          <w:szCs w:val="22"/>
        </w:rPr>
        <w:t xml:space="preserve"> – załącznik nr 3 do SIWZ</w:t>
      </w:r>
    </w:p>
    <w:p w14:paraId="796C6905" w14:textId="6AF1F1FA" w:rsidR="006875DE" w:rsidRDefault="009401FF" w:rsidP="006875DE">
      <w:pPr>
        <w:rPr>
          <w:rFonts w:eastAsia="Times New Roman" w:cstheme="minorHAnsi"/>
          <w:szCs w:val="22"/>
        </w:rPr>
      </w:pPr>
      <w:r w:rsidRPr="005D0343">
        <w:rPr>
          <w:rFonts w:eastAsia="Times New Roman" w:cstheme="minorHAnsi"/>
          <w:szCs w:val="22"/>
        </w:rPr>
        <w:t>3.4</w:t>
      </w:r>
      <w:r w:rsidR="00C162C0" w:rsidRPr="005D0343">
        <w:rPr>
          <w:rFonts w:eastAsia="Times New Roman" w:cstheme="minorHAnsi"/>
          <w:szCs w:val="22"/>
        </w:rPr>
        <w:t xml:space="preserve">. </w:t>
      </w:r>
      <w:r w:rsidR="00C162C0" w:rsidRPr="005D0343">
        <w:rPr>
          <w:rFonts w:eastAsia="Times New Roman" w:cstheme="minorHAnsi"/>
          <w:szCs w:val="22"/>
        </w:rPr>
        <w:tab/>
      </w:r>
      <w:r w:rsidR="00EB6323" w:rsidRPr="00C735C2">
        <w:rPr>
          <w:rFonts w:eastAsia="Times New Roman" w:cstheme="minorHAnsi"/>
          <w:szCs w:val="22"/>
          <w:u w:val="single"/>
        </w:rPr>
        <w:t>Oznaczenie przedmiotu zamówienia wg Wspólnego Słownika Zamówień (CPV)</w:t>
      </w:r>
      <w:r w:rsidR="00C162C0" w:rsidRPr="00C735C2">
        <w:rPr>
          <w:rFonts w:eastAsia="Times New Roman" w:cstheme="minorHAnsi"/>
          <w:szCs w:val="22"/>
          <w:u w:val="single"/>
        </w:rPr>
        <w:t>:</w:t>
      </w:r>
      <w:r w:rsidR="006875DE" w:rsidRPr="00D309FD">
        <w:rPr>
          <w:rFonts w:eastAsia="Times New Roman" w:cstheme="minorHAnsi"/>
          <w:szCs w:val="22"/>
        </w:rPr>
        <w:t xml:space="preserve"> </w:t>
      </w:r>
    </w:p>
    <w:p w14:paraId="5008E2DA" w14:textId="77777777" w:rsidR="00515A8E" w:rsidRDefault="00515A8E" w:rsidP="00202AD3">
      <w:pPr>
        <w:autoSpaceDE w:val="0"/>
        <w:ind w:left="1418" w:hanging="709"/>
      </w:pPr>
      <w:r>
        <w:t xml:space="preserve">45000000-7 </w:t>
      </w:r>
      <w:r>
        <w:tab/>
        <w:t>Roboty budowlane</w:t>
      </w:r>
    </w:p>
    <w:p w14:paraId="7FF3B0B7" w14:textId="77777777" w:rsidR="00515A8E" w:rsidRDefault="00515A8E" w:rsidP="00202AD3">
      <w:pPr>
        <w:autoSpaceDE w:val="0"/>
        <w:ind w:left="1418" w:hanging="709"/>
      </w:pPr>
      <w:r>
        <w:t xml:space="preserve">45100000-8 </w:t>
      </w:r>
      <w:r>
        <w:tab/>
        <w:t>Przygotowanie terenu pod budowę</w:t>
      </w:r>
    </w:p>
    <w:p w14:paraId="42CF4F6C" w14:textId="77777777" w:rsidR="00515A8E" w:rsidRDefault="00515A8E" w:rsidP="00202AD3">
      <w:pPr>
        <w:autoSpaceDE w:val="0"/>
        <w:ind w:left="1418" w:hanging="709"/>
      </w:pPr>
      <w:r>
        <w:t xml:space="preserve">45111200-0 </w:t>
      </w:r>
      <w:r>
        <w:tab/>
        <w:t>Roboty w zakresie przygotowania terenu pod budowę i roboty ziemne</w:t>
      </w:r>
    </w:p>
    <w:p w14:paraId="2626AE4A" w14:textId="77777777" w:rsidR="00515A8E" w:rsidRDefault="00515A8E" w:rsidP="00202AD3">
      <w:pPr>
        <w:autoSpaceDE w:val="0"/>
        <w:ind w:left="1418" w:hanging="709"/>
      </w:pPr>
      <w:r>
        <w:t xml:space="preserve">45111240-2 </w:t>
      </w:r>
      <w:r>
        <w:tab/>
        <w:t>Roboty w zakresie odwadniania gruntu</w:t>
      </w:r>
    </w:p>
    <w:p w14:paraId="34F90E5F" w14:textId="77777777" w:rsidR="00515A8E" w:rsidRDefault="00515A8E" w:rsidP="00202AD3">
      <w:pPr>
        <w:autoSpaceDE w:val="0"/>
        <w:ind w:left="1418" w:hanging="709"/>
      </w:pPr>
      <w:r>
        <w:t xml:space="preserve">45111291-4 </w:t>
      </w:r>
      <w:r>
        <w:tab/>
        <w:t>Roboty w zakresie zagospodarowania terenu</w:t>
      </w:r>
    </w:p>
    <w:p w14:paraId="51A922E9" w14:textId="77777777" w:rsidR="00515A8E" w:rsidRDefault="00515A8E" w:rsidP="00202AD3">
      <w:pPr>
        <w:autoSpaceDE w:val="0"/>
        <w:ind w:left="2125" w:hanging="1416"/>
      </w:pPr>
      <w:r>
        <w:t xml:space="preserve">45200000-9 </w:t>
      </w:r>
      <w:r>
        <w:tab/>
        <w:t>Roboty budowlane w zakresie wznoszenia kompletnych obiektów budowlanych lub ich części oraz roboty w zakresie inżynierii lądowej i wodnej</w:t>
      </w:r>
    </w:p>
    <w:p w14:paraId="60AD1AA9" w14:textId="77777777" w:rsidR="00515A8E" w:rsidRDefault="00515A8E" w:rsidP="00202AD3">
      <w:pPr>
        <w:autoSpaceDE w:val="0"/>
        <w:ind w:left="2125" w:hanging="1416"/>
      </w:pPr>
      <w:r>
        <w:t xml:space="preserve">45230000-8 </w:t>
      </w:r>
      <w:r>
        <w:tab/>
        <w:t xml:space="preserve">Roboty budowlane w zakresie budowy rurociągów, linii komunikacyjnych i elektroenergetycznych, autostrad, dróg, lotnisk i kolei; wyrównywanie terenu </w:t>
      </w:r>
    </w:p>
    <w:p w14:paraId="6BE4B350" w14:textId="77777777" w:rsidR="00515A8E" w:rsidRDefault="00515A8E" w:rsidP="00202AD3">
      <w:pPr>
        <w:autoSpaceDE w:val="0"/>
        <w:ind w:left="1418" w:hanging="709"/>
      </w:pPr>
      <w:r>
        <w:t xml:space="preserve">45231100-6 </w:t>
      </w:r>
      <w:r>
        <w:tab/>
        <w:t>Ogólne roboty budowlane związane z budową rurociągów</w:t>
      </w:r>
    </w:p>
    <w:p w14:paraId="3FBFEFCF" w14:textId="77777777" w:rsidR="00515A8E" w:rsidRDefault="00515A8E" w:rsidP="00515A8E">
      <w:pPr>
        <w:autoSpaceDE w:val="0"/>
        <w:ind w:left="2127" w:hanging="1418"/>
      </w:pPr>
      <w:r>
        <w:t>45231300-8</w:t>
      </w:r>
      <w:r>
        <w:tab/>
        <w:t>Roboty budowlane w zakresie budowy wodociągów i rurociągów do odprowadzania ścieków</w:t>
      </w:r>
    </w:p>
    <w:p w14:paraId="415FB9D5" w14:textId="77777777" w:rsidR="00515A8E" w:rsidRDefault="00515A8E" w:rsidP="00202AD3">
      <w:pPr>
        <w:autoSpaceDE w:val="0"/>
        <w:ind w:left="1418" w:hanging="709"/>
      </w:pPr>
      <w:r>
        <w:t xml:space="preserve">45231400-9 </w:t>
      </w:r>
      <w:r>
        <w:tab/>
        <w:t>Roboty budowlane w zakresie budowy linii energetycznych</w:t>
      </w:r>
    </w:p>
    <w:p w14:paraId="1068EDDC" w14:textId="77777777" w:rsidR="00515A8E" w:rsidRDefault="00515A8E" w:rsidP="00515A8E">
      <w:pPr>
        <w:autoSpaceDE w:val="0"/>
        <w:ind w:left="709"/>
      </w:pPr>
      <w:r>
        <w:t>45232410-9</w:t>
      </w:r>
      <w:r>
        <w:tab/>
        <w:t>Roboty w zakresie kanalizacji ściekowej</w:t>
      </w:r>
    </w:p>
    <w:p w14:paraId="2479BD5B" w14:textId="77777777" w:rsidR="00515A8E" w:rsidRDefault="00515A8E" w:rsidP="00202AD3">
      <w:pPr>
        <w:autoSpaceDE w:val="0"/>
        <w:ind w:left="1418" w:hanging="709"/>
      </w:pPr>
      <w:r>
        <w:t xml:space="preserve">45232423-3 </w:t>
      </w:r>
      <w:r>
        <w:tab/>
        <w:t xml:space="preserve">Roboty budowlane w zakresie przepompowni ścieków </w:t>
      </w:r>
    </w:p>
    <w:p w14:paraId="6D621AE1" w14:textId="77777777" w:rsidR="00515A8E" w:rsidRDefault="00515A8E" w:rsidP="00202AD3">
      <w:pPr>
        <w:autoSpaceDE w:val="0"/>
        <w:ind w:left="1418" w:hanging="709"/>
      </w:pPr>
      <w:r>
        <w:t xml:space="preserve">45232440-8 </w:t>
      </w:r>
      <w:r>
        <w:tab/>
        <w:t>Roboty budowlane w zakresie budowy rurociągów do odprowadzania ścieków</w:t>
      </w:r>
    </w:p>
    <w:p w14:paraId="67AE2D3C" w14:textId="77777777" w:rsidR="00515A8E" w:rsidRDefault="00515A8E" w:rsidP="00202AD3">
      <w:pPr>
        <w:autoSpaceDE w:val="0"/>
        <w:ind w:left="1418" w:hanging="709"/>
      </w:pPr>
      <w:r>
        <w:t xml:space="preserve">45233142-6 </w:t>
      </w:r>
      <w:r>
        <w:tab/>
        <w:t>Roboty w zakresie naprawy dróg</w:t>
      </w:r>
    </w:p>
    <w:p w14:paraId="200A4E9C" w14:textId="77777777" w:rsidR="00515A8E" w:rsidRDefault="00515A8E" w:rsidP="00202AD3">
      <w:pPr>
        <w:autoSpaceDE w:val="0"/>
        <w:ind w:left="709"/>
      </w:pPr>
      <w:r>
        <w:t xml:space="preserve">45236000-0 </w:t>
      </w:r>
      <w:r>
        <w:tab/>
        <w:t>Wyrównanie terenu</w:t>
      </w:r>
    </w:p>
    <w:p w14:paraId="46767B28" w14:textId="77777777" w:rsidR="00515A8E" w:rsidRDefault="00515A8E" w:rsidP="00515A8E">
      <w:pPr>
        <w:autoSpaceDE w:val="0"/>
        <w:ind w:left="709"/>
      </w:pPr>
      <w:r>
        <w:t>45255600-5</w:t>
      </w:r>
      <w:r>
        <w:tab/>
        <w:t>Roboty w zakresie kładzenia rur w kanalizacji</w:t>
      </w:r>
    </w:p>
    <w:p w14:paraId="4A5F881F" w14:textId="77777777" w:rsidR="00515A8E" w:rsidRDefault="00515A8E" w:rsidP="00515A8E">
      <w:pPr>
        <w:autoSpaceDE w:val="0"/>
        <w:ind w:left="709"/>
      </w:pPr>
      <w:r>
        <w:t>45330000-9</w:t>
      </w:r>
      <w:r>
        <w:tab/>
        <w:t>Roboty instalacyjne wodno-kanalizacyjne i sanitarne</w:t>
      </w:r>
    </w:p>
    <w:p w14:paraId="4DF5D7E4" w14:textId="77777777" w:rsidR="00515A8E" w:rsidRDefault="00515A8E" w:rsidP="00515A8E">
      <w:pPr>
        <w:autoSpaceDE w:val="0"/>
        <w:ind w:left="709"/>
      </w:pPr>
      <w:r>
        <w:t>45332000-3</w:t>
      </w:r>
      <w:r>
        <w:tab/>
        <w:t>Roboty instalacyjne wodne i kanalizacyjne</w:t>
      </w:r>
    </w:p>
    <w:p w14:paraId="6B681C5E" w14:textId="77777777" w:rsidR="00515A8E" w:rsidRDefault="00515A8E" w:rsidP="00515A8E">
      <w:pPr>
        <w:autoSpaceDE w:val="0"/>
        <w:ind w:left="709"/>
      </w:pPr>
      <w:r>
        <w:t>45332300-6</w:t>
      </w:r>
      <w:r>
        <w:tab/>
        <w:t>Roboty instalacyjne kanalizacyjne</w:t>
      </w:r>
    </w:p>
    <w:p w14:paraId="65E04AB0" w14:textId="2FCE1875" w:rsidR="00AC44DD" w:rsidRDefault="009312D5" w:rsidP="00202AD3">
      <w:pPr>
        <w:autoSpaceDE w:val="0"/>
        <w:ind w:left="709" w:hanging="709"/>
        <w:rPr>
          <w:rFonts w:eastAsia="TimesNewRoman" w:cstheme="minorHAnsi"/>
          <w:bCs/>
          <w:color w:val="000000"/>
          <w:szCs w:val="22"/>
        </w:rPr>
      </w:pPr>
      <w:r w:rsidRPr="00847740">
        <w:rPr>
          <w:rFonts w:eastAsia="TimesNewRoman" w:cstheme="minorHAnsi"/>
          <w:bCs/>
          <w:color w:val="000000"/>
          <w:szCs w:val="22"/>
        </w:rPr>
        <w:t>3.5.</w:t>
      </w:r>
      <w:r w:rsidRPr="00847740">
        <w:rPr>
          <w:rFonts w:eastAsia="TimesNewRoman" w:cstheme="minorHAnsi"/>
          <w:bCs/>
          <w:color w:val="000000"/>
          <w:szCs w:val="22"/>
        </w:rPr>
        <w:tab/>
        <w:t xml:space="preserve">Jeżeli w </w:t>
      </w:r>
      <w:r w:rsidR="00202AD3" w:rsidRPr="00847740">
        <w:rPr>
          <w:rFonts w:eastAsia="TimesNewRoman" w:cstheme="minorHAnsi"/>
          <w:bCs/>
          <w:color w:val="000000"/>
          <w:szCs w:val="22"/>
        </w:rPr>
        <w:t>dokumentacji projektowej</w:t>
      </w:r>
      <w:r w:rsidRPr="00847740">
        <w:rPr>
          <w:rFonts w:eastAsia="TimesNewRoman" w:cstheme="minorHAnsi"/>
          <w:bCs/>
          <w:color w:val="000000"/>
          <w:szCs w:val="22"/>
        </w:rPr>
        <w:t xml:space="preserve"> lub innym dokumencie opisującym przedmiot zamówienia zostało wskazane pochodzenie, marka, znak towarowy, producent, dostawca materiałów lub normy, aprobaty, specyfikacje i systemy, o</w:t>
      </w:r>
      <w:r w:rsidR="00847740" w:rsidRPr="00847740">
        <w:rPr>
          <w:rFonts w:eastAsia="TimesNewRoman" w:cstheme="minorHAnsi"/>
          <w:bCs/>
          <w:color w:val="000000"/>
          <w:szCs w:val="22"/>
        </w:rPr>
        <w:t xml:space="preserve"> których mowa w art. 30 ust.</w:t>
      </w:r>
      <w:r w:rsidR="00680B82">
        <w:rPr>
          <w:rFonts w:eastAsia="TimesNewRoman" w:cstheme="minorHAnsi"/>
          <w:bCs/>
          <w:color w:val="000000"/>
          <w:szCs w:val="22"/>
        </w:rPr>
        <w:t xml:space="preserve"> 1 -</w:t>
      </w:r>
      <w:r w:rsidRPr="00847740">
        <w:rPr>
          <w:rFonts w:eastAsia="TimesNewRoman" w:cstheme="minorHAnsi"/>
          <w:bCs/>
          <w:color w:val="000000"/>
          <w:szCs w:val="22"/>
        </w:rPr>
        <w:t xml:space="preserve"> 3 ustawy </w:t>
      </w:r>
      <w:proofErr w:type="spellStart"/>
      <w:r w:rsidRPr="00847740">
        <w:rPr>
          <w:rFonts w:eastAsia="TimesNewRoman" w:cstheme="minorHAnsi"/>
          <w:bCs/>
          <w:color w:val="000000"/>
          <w:szCs w:val="22"/>
        </w:rPr>
        <w:t>Pzp</w:t>
      </w:r>
      <w:proofErr w:type="spellEnd"/>
      <w:r w:rsidRPr="00847740">
        <w:rPr>
          <w:rFonts w:eastAsia="TimesNewRoman" w:cstheme="minorHAnsi"/>
          <w:bCs/>
          <w:color w:val="000000"/>
          <w:szCs w:val="22"/>
        </w:rPr>
        <w:t>, Zamawiający dopuszcza oferowanie materiałów lub rozwiązań równoważnych</w:t>
      </w:r>
      <w:r w:rsidR="00733EC3" w:rsidRPr="00847740">
        <w:rPr>
          <w:rFonts w:eastAsia="TimesNewRoman" w:cstheme="minorHAnsi"/>
          <w:bCs/>
          <w:color w:val="000000"/>
          <w:szCs w:val="22"/>
        </w:rPr>
        <w:t>.</w:t>
      </w:r>
      <w:r w:rsidR="00202AD3" w:rsidRPr="00847740">
        <w:rPr>
          <w:rFonts w:eastAsia="TimesNewRoman" w:cstheme="minorHAnsi"/>
          <w:bCs/>
          <w:color w:val="000000"/>
          <w:szCs w:val="22"/>
        </w:rPr>
        <w:t xml:space="preserve"> </w:t>
      </w:r>
    </w:p>
    <w:p w14:paraId="7963BF33" w14:textId="27420466" w:rsidR="00202AD3" w:rsidRDefault="00733EC3" w:rsidP="00AC44DD">
      <w:pPr>
        <w:autoSpaceDE w:val="0"/>
        <w:ind w:left="709"/>
        <w:rPr>
          <w:rFonts w:eastAsia="TimesNewRoman" w:cstheme="minorHAnsi"/>
          <w:bCs/>
          <w:color w:val="000000"/>
          <w:szCs w:val="22"/>
        </w:rPr>
      </w:pPr>
      <w:r w:rsidRPr="00F82388">
        <w:rPr>
          <w:rFonts w:eastAsia="TimesNewRoman" w:cstheme="minorHAnsi"/>
          <w:bCs/>
          <w:color w:val="000000"/>
          <w:szCs w:val="22"/>
        </w:rPr>
        <w:t xml:space="preserve">Za równoważne </w:t>
      </w:r>
      <w:r w:rsidR="00EF251F" w:rsidRPr="00F82388">
        <w:rPr>
          <w:rFonts w:eastAsia="TimesNewRoman" w:cstheme="minorHAnsi"/>
          <w:bCs/>
          <w:color w:val="000000"/>
          <w:szCs w:val="22"/>
        </w:rPr>
        <w:t>uważa</w:t>
      </w:r>
      <w:r w:rsidR="00202AD3" w:rsidRPr="00F82388">
        <w:rPr>
          <w:rFonts w:eastAsia="TimesNewRoman" w:cstheme="minorHAnsi"/>
          <w:bCs/>
          <w:color w:val="000000"/>
          <w:szCs w:val="22"/>
        </w:rPr>
        <w:t xml:space="preserve"> się materiały lub rozwiązania o właściwościach </w:t>
      </w:r>
      <w:r w:rsidR="00847740" w:rsidRPr="00F82388">
        <w:rPr>
          <w:rFonts w:eastAsia="TimesNewRoman" w:cstheme="minorHAnsi"/>
          <w:bCs/>
          <w:color w:val="000000"/>
          <w:szCs w:val="22"/>
        </w:rPr>
        <w:t>nie gorszych od wymaganych</w:t>
      </w:r>
      <w:r w:rsidR="00202AD3" w:rsidRPr="00F82388">
        <w:rPr>
          <w:rFonts w:eastAsia="TimesNewRoman" w:cstheme="minorHAnsi"/>
          <w:bCs/>
          <w:color w:val="000000"/>
          <w:szCs w:val="22"/>
        </w:rPr>
        <w:t xml:space="preserve">, </w:t>
      </w:r>
      <w:r w:rsidR="00847740" w:rsidRPr="00F82388">
        <w:rPr>
          <w:rFonts w:eastAsia="TimesNewRoman" w:cstheme="minorHAnsi"/>
          <w:bCs/>
          <w:color w:val="000000"/>
          <w:szCs w:val="22"/>
        </w:rPr>
        <w:t xml:space="preserve">a jeżeli parametry minimalne nie zostały określone, należy przez to rozumieć materiały lub rozwiązania o właściwościach zbliżonych, </w:t>
      </w:r>
      <w:r w:rsidR="00202AD3" w:rsidRPr="00F82388">
        <w:rPr>
          <w:rFonts w:eastAsia="TimesNewRoman" w:cstheme="minorHAnsi"/>
          <w:bCs/>
          <w:color w:val="000000"/>
          <w:szCs w:val="22"/>
        </w:rPr>
        <w:t>nadające się funkcjonalnie do zapotrzebowanego zastosowania.</w:t>
      </w:r>
    </w:p>
    <w:p w14:paraId="752E4EEA" w14:textId="5C018C77" w:rsidR="00A7637F" w:rsidRDefault="00A7637F" w:rsidP="00A7637F">
      <w:pPr>
        <w:autoSpaceDE w:val="0"/>
        <w:ind w:left="709" w:hanging="709"/>
        <w:rPr>
          <w:rFonts w:eastAsia="TimesNewRoman" w:cstheme="minorHAnsi"/>
          <w:bCs/>
          <w:color w:val="000000"/>
          <w:szCs w:val="22"/>
        </w:rPr>
      </w:pPr>
      <w:r>
        <w:rPr>
          <w:rFonts w:eastAsia="TimesNewRoman" w:cstheme="minorHAnsi"/>
          <w:bCs/>
          <w:color w:val="000000"/>
          <w:szCs w:val="22"/>
        </w:rPr>
        <w:t>3.6</w:t>
      </w:r>
      <w:r w:rsidR="00C162C0" w:rsidRPr="00AA1D18">
        <w:rPr>
          <w:rFonts w:eastAsia="TimesNewRoman" w:cstheme="minorHAnsi"/>
          <w:bCs/>
          <w:color w:val="000000"/>
          <w:szCs w:val="22"/>
        </w:rPr>
        <w:t>.</w:t>
      </w:r>
      <w:r w:rsidR="00C162C0" w:rsidRPr="00AA1D18">
        <w:rPr>
          <w:rFonts w:eastAsia="TimesNewRoman" w:cstheme="minorHAnsi"/>
          <w:bCs/>
          <w:color w:val="000000"/>
          <w:szCs w:val="22"/>
        </w:rPr>
        <w:tab/>
      </w:r>
      <w:r>
        <w:rPr>
          <w:rFonts w:eastAsia="TimesNewRoman" w:cstheme="minorHAnsi"/>
          <w:bCs/>
          <w:color w:val="000000"/>
          <w:szCs w:val="22"/>
        </w:rPr>
        <w:t>Przedmiar pełni funkcję pomocniczą przy wycenie zamówienia.</w:t>
      </w:r>
    </w:p>
    <w:p w14:paraId="66125AAE" w14:textId="7F55AC59" w:rsidR="00C162C0" w:rsidRPr="00AA1D18" w:rsidRDefault="00A7637F" w:rsidP="00A7637F">
      <w:pPr>
        <w:autoSpaceDE w:val="0"/>
        <w:ind w:left="709" w:hanging="709"/>
        <w:rPr>
          <w:rFonts w:eastAsia="TimesNewRoman" w:cstheme="minorHAnsi"/>
          <w:bCs/>
          <w:color w:val="000000"/>
          <w:szCs w:val="22"/>
        </w:rPr>
      </w:pPr>
      <w:r>
        <w:rPr>
          <w:rFonts w:eastAsia="TimesNewRoman" w:cstheme="minorHAnsi"/>
          <w:bCs/>
          <w:color w:val="000000"/>
          <w:szCs w:val="22"/>
        </w:rPr>
        <w:t>3.7.</w:t>
      </w:r>
      <w:r>
        <w:rPr>
          <w:rFonts w:eastAsia="TimesNewRoman" w:cstheme="minorHAnsi"/>
          <w:bCs/>
          <w:color w:val="000000"/>
          <w:szCs w:val="22"/>
        </w:rPr>
        <w:tab/>
      </w:r>
      <w:r w:rsidR="00C162C0" w:rsidRPr="00AA1D18">
        <w:rPr>
          <w:rFonts w:eastAsia="TimesNewRoman" w:cstheme="minorHAnsi"/>
          <w:bCs/>
          <w:color w:val="000000"/>
          <w:szCs w:val="22"/>
        </w:rPr>
        <w:t>Zamawiający dopuszcza ujęcie w ofercie, a następnie zastosowanie innych materiałów i urządzeń niż podane w dokumentacji projektowej</w:t>
      </w:r>
      <w:r w:rsidR="00D14595">
        <w:rPr>
          <w:rFonts w:eastAsia="TimesNewRoman" w:cstheme="minorHAnsi"/>
          <w:bCs/>
          <w:color w:val="000000"/>
          <w:szCs w:val="22"/>
        </w:rPr>
        <w:t>,</w:t>
      </w:r>
      <w:r w:rsidR="00C162C0" w:rsidRPr="00AA1D18">
        <w:rPr>
          <w:rFonts w:eastAsia="TimesNewRoman" w:cstheme="minorHAnsi"/>
          <w:bCs/>
          <w:color w:val="000000"/>
          <w:szCs w:val="22"/>
        </w:rPr>
        <w:t xml:space="preserve"> pod warunkiem zapewnienia </w:t>
      </w:r>
      <w:r w:rsidR="00D14595">
        <w:rPr>
          <w:rFonts w:eastAsia="TimesNewRoman" w:cstheme="minorHAnsi"/>
          <w:bCs/>
          <w:color w:val="000000"/>
          <w:szCs w:val="22"/>
        </w:rPr>
        <w:t>zgodności</w:t>
      </w:r>
      <w:r w:rsidR="003A3244">
        <w:rPr>
          <w:rFonts w:eastAsia="TimesNewRoman" w:cstheme="minorHAnsi"/>
          <w:bCs/>
          <w:color w:val="000000"/>
          <w:szCs w:val="22"/>
        </w:rPr>
        <w:br/>
      </w:r>
      <w:r w:rsidR="00D14595">
        <w:rPr>
          <w:rFonts w:eastAsia="TimesNewRoman" w:cstheme="minorHAnsi"/>
          <w:bCs/>
          <w:color w:val="000000"/>
          <w:szCs w:val="22"/>
        </w:rPr>
        <w:t>z opisem przedmiotu zamówienia</w:t>
      </w:r>
      <w:r w:rsidR="00C162C0" w:rsidRPr="00AA1D18">
        <w:rPr>
          <w:rFonts w:eastAsia="TimesNewRoman" w:cstheme="minorHAnsi"/>
          <w:bCs/>
          <w:color w:val="000000"/>
          <w:szCs w:val="22"/>
        </w:rPr>
        <w:t xml:space="preserve">. </w:t>
      </w:r>
    </w:p>
    <w:p w14:paraId="58129755" w14:textId="773486ED" w:rsidR="00CA6BD2" w:rsidRPr="00AA1D18" w:rsidRDefault="00A7637F" w:rsidP="00CA6BD2">
      <w:pPr>
        <w:autoSpaceDE w:val="0"/>
        <w:spacing w:line="100" w:lineRule="atLeast"/>
        <w:rPr>
          <w:rFonts w:eastAsia="Times New Roman" w:cstheme="minorHAnsi"/>
          <w:szCs w:val="22"/>
        </w:rPr>
      </w:pPr>
      <w:r>
        <w:rPr>
          <w:rFonts w:eastAsia="Times New Roman" w:cstheme="minorHAnsi"/>
          <w:szCs w:val="22"/>
        </w:rPr>
        <w:t>3.8</w:t>
      </w:r>
      <w:r w:rsidR="00CA6BD2" w:rsidRPr="00AA1D18">
        <w:rPr>
          <w:rFonts w:eastAsia="Times New Roman" w:cstheme="minorHAnsi"/>
          <w:szCs w:val="22"/>
        </w:rPr>
        <w:t>.</w:t>
      </w:r>
      <w:r w:rsidR="00CA6BD2" w:rsidRPr="00AA1D18">
        <w:rPr>
          <w:rFonts w:eastAsia="Times New Roman" w:cstheme="minorHAnsi"/>
          <w:szCs w:val="22"/>
        </w:rPr>
        <w:tab/>
        <w:t>Zamawiający nie dopuszcza składania ofert częściowych.</w:t>
      </w:r>
    </w:p>
    <w:p w14:paraId="79DC3D44" w14:textId="0989B991" w:rsidR="004926DA" w:rsidRPr="00733EC3" w:rsidRDefault="00A7637F" w:rsidP="00CA6BD2">
      <w:pPr>
        <w:autoSpaceDE w:val="0"/>
        <w:spacing w:line="100" w:lineRule="atLeast"/>
        <w:rPr>
          <w:rFonts w:eastAsia="Times New Roman" w:cstheme="minorHAnsi"/>
          <w:szCs w:val="22"/>
        </w:rPr>
      </w:pPr>
      <w:r>
        <w:rPr>
          <w:rFonts w:eastAsia="Times New Roman" w:cstheme="minorHAnsi"/>
          <w:szCs w:val="22"/>
        </w:rPr>
        <w:t>3.9</w:t>
      </w:r>
      <w:r w:rsidR="00CA6BD2" w:rsidRPr="00AA1D18">
        <w:rPr>
          <w:rFonts w:eastAsia="Times New Roman" w:cstheme="minorHAnsi"/>
          <w:szCs w:val="22"/>
        </w:rPr>
        <w:t>.</w:t>
      </w:r>
      <w:r w:rsidR="00CA6BD2" w:rsidRPr="00AA1D18">
        <w:rPr>
          <w:rFonts w:eastAsia="Times New Roman" w:cstheme="minorHAnsi"/>
          <w:szCs w:val="22"/>
        </w:rPr>
        <w:tab/>
        <w:t>Zamawiający nie dopuszcza składania ofert wariantowych.</w:t>
      </w:r>
    </w:p>
    <w:p w14:paraId="51053968" w14:textId="77777777" w:rsidR="002C2E24" w:rsidRDefault="002C2E24">
      <w:pPr>
        <w:widowControl/>
        <w:suppressAutoHyphens w:val="0"/>
        <w:spacing w:after="160" w:line="259" w:lineRule="auto"/>
        <w:jc w:val="left"/>
        <w:rPr>
          <w:rFonts w:cs="Arial"/>
          <w:b/>
          <w:bCs/>
          <w:kern w:val="22"/>
          <w:szCs w:val="32"/>
        </w:rPr>
      </w:pPr>
      <w:bookmarkStart w:id="3" w:name="_Toc523416233"/>
      <w:r>
        <w:br w:type="page"/>
      </w:r>
    </w:p>
    <w:p w14:paraId="15408BB0" w14:textId="683EEC89" w:rsidR="001A283D" w:rsidRPr="00AA1D18" w:rsidRDefault="00FE1E2A" w:rsidP="004D01F3">
      <w:pPr>
        <w:pStyle w:val="Nagwek1"/>
        <w:jc w:val="both"/>
      </w:pPr>
      <w:r w:rsidRPr="00AA1D18">
        <w:lastRenderedPageBreak/>
        <w:t>OKREŚLENIE WYMAGAŃ ZATRUDNIENIA NA PODSTAWIE UMOWY O PRACĘ OSÓB WYKONUJĄCYCH CZYNNOŚCI W ZAKRESIE REALIZACJI ZAMÓWIENIA</w:t>
      </w:r>
      <w:bookmarkEnd w:id="3"/>
    </w:p>
    <w:p w14:paraId="7E27203A" w14:textId="43C2E8DE" w:rsidR="00D23407" w:rsidRDefault="00D23407" w:rsidP="008901BF">
      <w:pPr>
        <w:widowControl/>
        <w:suppressAutoHyphens w:val="0"/>
        <w:ind w:left="709" w:hanging="709"/>
        <w:rPr>
          <w:rFonts w:cstheme="minorHAnsi"/>
          <w:szCs w:val="22"/>
        </w:rPr>
      </w:pPr>
      <w:r w:rsidRPr="00AA1D18">
        <w:rPr>
          <w:rFonts w:cstheme="minorHAnsi"/>
          <w:szCs w:val="22"/>
        </w:rPr>
        <w:t>4.1.</w:t>
      </w:r>
      <w:r w:rsidRPr="00AA1D18">
        <w:rPr>
          <w:rFonts w:cstheme="minorHAnsi"/>
          <w:szCs w:val="22"/>
        </w:rPr>
        <w:tab/>
        <w:t xml:space="preserve">Zamawiający wymaga zatrudnienia na podstawie umowy o pracę przez wykonawcę lub podwykonawcę osób wykonujących </w:t>
      </w:r>
      <w:r w:rsidR="008901BF" w:rsidRPr="00AA1D18">
        <w:rPr>
          <w:rFonts w:cstheme="minorHAnsi"/>
          <w:szCs w:val="22"/>
        </w:rPr>
        <w:t xml:space="preserve">roboty budowlane, za wyjątkiem </w:t>
      </w:r>
      <w:r w:rsidR="00D309FD">
        <w:rPr>
          <w:rFonts w:cstheme="minorHAnsi"/>
          <w:szCs w:val="22"/>
        </w:rPr>
        <w:t>osób wykonujących samodzielne funkcje w budownictwie</w:t>
      </w:r>
      <w:r w:rsidR="008901BF" w:rsidRPr="00AA1D18">
        <w:rPr>
          <w:rFonts w:cstheme="minorHAnsi"/>
          <w:szCs w:val="22"/>
        </w:rPr>
        <w:t>.</w:t>
      </w:r>
    </w:p>
    <w:p w14:paraId="68D98036" w14:textId="28ABFF38" w:rsidR="00D27165" w:rsidRPr="00D27165" w:rsidRDefault="00D27165" w:rsidP="00D27165">
      <w:pPr>
        <w:spacing w:before="120"/>
        <w:ind w:left="709" w:hanging="709"/>
        <w:rPr>
          <w:rFonts w:cstheme="minorHAnsi"/>
          <w:szCs w:val="20"/>
        </w:rPr>
      </w:pPr>
      <w:r w:rsidRPr="00D27165">
        <w:rPr>
          <w:rFonts w:cstheme="minorHAnsi"/>
          <w:szCs w:val="20"/>
        </w:rPr>
        <w:t>4.2.</w:t>
      </w:r>
      <w:r w:rsidRPr="00D27165">
        <w:rPr>
          <w:rFonts w:cstheme="minorHAnsi"/>
          <w:szCs w:val="20"/>
        </w:rPr>
        <w:tab/>
      </w:r>
      <w:r>
        <w:rPr>
          <w:rFonts w:cstheme="minorHAnsi"/>
          <w:szCs w:val="20"/>
        </w:rPr>
        <w:t>Wymagania zatrudnienia przez w</w:t>
      </w:r>
      <w:r w:rsidRPr="00D27165">
        <w:rPr>
          <w:rFonts w:cstheme="minorHAnsi"/>
          <w:szCs w:val="20"/>
        </w:rPr>
        <w:t>ykonawcę lub podwykonawcę na podstawie umowy o pracę</w:t>
      </w:r>
      <w:r w:rsidR="001A3D6E">
        <w:rPr>
          <w:rFonts w:cstheme="minorHAnsi"/>
          <w:szCs w:val="20"/>
        </w:rPr>
        <w:t xml:space="preserve"> </w:t>
      </w:r>
      <w:r w:rsidRPr="00D27165">
        <w:rPr>
          <w:rFonts w:cstheme="minorHAnsi"/>
          <w:szCs w:val="20"/>
        </w:rPr>
        <w:t>osób wykonujących wskazane przez Zamawiającego czynności w zakresie realizacji zamówienia</w:t>
      </w:r>
      <w:r>
        <w:rPr>
          <w:rFonts w:cstheme="minorHAnsi"/>
          <w:szCs w:val="20"/>
        </w:rPr>
        <w:t>,</w:t>
      </w:r>
      <w:r w:rsidRPr="00D27165">
        <w:rPr>
          <w:rFonts w:cstheme="minorHAnsi"/>
          <w:szCs w:val="20"/>
        </w:rPr>
        <w:t xml:space="preserve"> zostały określone </w:t>
      </w:r>
      <w:r>
        <w:rPr>
          <w:rFonts w:cstheme="minorHAnsi"/>
          <w:szCs w:val="20"/>
        </w:rPr>
        <w:t>w umowie.</w:t>
      </w:r>
    </w:p>
    <w:p w14:paraId="7B189412" w14:textId="77777777" w:rsidR="00D27165" w:rsidRPr="00D27165" w:rsidRDefault="00D27165" w:rsidP="00D27165">
      <w:pPr>
        <w:spacing w:before="120"/>
        <w:ind w:left="709"/>
        <w:rPr>
          <w:rFonts w:cstheme="minorHAnsi"/>
          <w:szCs w:val="20"/>
        </w:rPr>
      </w:pPr>
      <w:r w:rsidRPr="00D27165">
        <w:rPr>
          <w:rFonts w:cstheme="minorHAnsi"/>
          <w:szCs w:val="20"/>
        </w:rPr>
        <w:t>Powyższe wymagania określają w szczególności:</w:t>
      </w:r>
    </w:p>
    <w:p w14:paraId="2C4EF369" w14:textId="3DFCB961" w:rsidR="002052EE" w:rsidRDefault="002052EE" w:rsidP="00D27165">
      <w:pPr>
        <w:pStyle w:val="Akapitzlist"/>
        <w:numPr>
          <w:ilvl w:val="0"/>
          <w:numId w:val="45"/>
        </w:numPr>
        <w:spacing w:before="120"/>
        <w:ind w:left="1080"/>
        <w:rPr>
          <w:rFonts w:cstheme="minorHAnsi"/>
        </w:rPr>
      </w:pPr>
      <w:r>
        <w:rPr>
          <w:rFonts w:cstheme="minorHAnsi"/>
        </w:rPr>
        <w:t>obowiązki wykonawcy, podwykonawcy lub dalszego podwykonawcy;</w:t>
      </w:r>
    </w:p>
    <w:p w14:paraId="78F56B6D" w14:textId="2229B69F" w:rsidR="00D27165" w:rsidRPr="00D27165" w:rsidRDefault="00D27165" w:rsidP="00D27165">
      <w:pPr>
        <w:pStyle w:val="Akapitzlist"/>
        <w:numPr>
          <w:ilvl w:val="0"/>
          <w:numId w:val="45"/>
        </w:numPr>
        <w:spacing w:before="120"/>
        <w:ind w:left="1080"/>
        <w:rPr>
          <w:rFonts w:cstheme="minorHAnsi"/>
        </w:rPr>
      </w:pPr>
      <w:r w:rsidRPr="00D27165">
        <w:rPr>
          <w:rFonts w:cstheme="minorHAnsi"/>
        </w:rPr>
        <w:t>sposób d</w:t>
      </w:r>
      <w:r w:rsidR="001A3D6E">
        <w:rPr>
          <w:rFonts w:cstheme="minorHAnsi"/>
        </w:rPr>
        <w:t>okumentowania zatrudnienia osób na podstawie umowy o pracę</w:t>
      </w:r>
      <w:r>
        <w:rPr>
          <w:rFonts w:cstheme="minorHAnsi"/>
        </w:rPr>
        <w:t>;</w:t>
      </w:r>
      <w:r w:rsidRPr="00D27165">
        <w:rPr>
          <w:rFonts w:cstheme="minorHAnsi"/>
        </w:rPr>
        <w:t xml:space="preserve"> </w:t>
      </w:r>
    </w:p>
    <w:p w14:paraId="610D38AA" w14:textId="5017EF20" w:rsidR="00D27165" w:rsidRDefault="00D27165" w:rsidP="00D27165">
      <w:pPr>
        <w:pStyle w:val="Akapitzlist"/>
        <w:numPr>
          <w:ilvl w:val="0"/>
          <w:numId w:val="45"/>
        </w:numPr>
        <w:spacing w:before="120"/>
        <w:ind w:left="1080"/>
        <w:rPr>
          <w:rFonts w:cstheme="minorHAnsi"/>
        </w:rPr>
      </w:pPr>
      <w:r w:rsidRPr="00D27165">
        <w:rPr>
          <w:rFonts w:cstheme="minorHAnsi"/>
        </w:rPr>
        <w:t xml:space="preserve">uprawnienia Zamawiającego w zakresie kontroli spełniania przez </w:t>
      </w:r>
      <w:r>
        <w:rPr>
          <w:rFonts w:cstheme="minorHAnsi"/>
        </w:rPr>
        <w:t>w</w:t>
      </w:r>
      <w:r w:rsidRPr="00D27165">
        <w:rPr>
          <w:rFonts w:cstheme="minorHAnsi"/>
        </w:rPr>
        <w:t>ykonawcę wymagań,</w:t>
      </w:r>
      <w:r w:rsidR="00171A23">
        <w:rPr>
          <w:rFonts w:cstheme="minorHAnsi"/>
        </w:rPr>
        <w:br/>
      </w:r>
      <w:r w:rsidRPr="00D27165">
        <w:rPr>
          <w:rFonts w:cstheme="minorHAnsi"/>
        </w:rPr>
        <w:t xml:space="preserve">o których mowa w art. 29 ust. 3a ustawy </w:t>
      </w:r>
      <w:proofErr w:type="spellStart"/>
      <w:r w:rsidRPr="00D27165">
        <w:rPr>
          <w:rFonts w:cstheme="minorHAnsi"/>
        </w:rPr>
        <w:t>Pzp</w:t>
      </w:r>
      <w:proofErr w:type="spellEnd"/>
      <w:r w:rsidRPr="00D27165">
        <w:rPr>
          <w:rFonts w:cstheme="minorHAnsi"/>
        </w:rPr>
        <w:t xml:space="preserve"> oraz sankcje z tyt</w:t>
      </w:r>
      <w:r>
        <w:rPr>
          <w:rFonts w:cstheme="minorHAnsi"/>
        </w:rPr>
        <w:t>ułu niespełnienia tych wymagań;</w:t>
      </w:r>
    </w:p>
    <w:p w14:paraId="7C71EEF3" w14:textId="32C28688" w:rsidR="00F42E9B" w:rsidRPr="00AA1D18" w:rsidRDefault="00F42E9B" w:rsidP="00AA1D18">
      <w:pPr>
        <w:pStyle w:val="Nagwek1"/>
      </w:pPr>
      <w:bookmarkStart w:id="4" w:name="_Toc523416234"/>
      <w:r w:rsidRPr="00AA1D18">
        <w:t>TERMIN WYKONANIA ZAMÓWIENIA</w:t>
      </w:r>
      <w:bookmarkEnd w:id="4"/>
    </w:p>
    <w:p w14:paraId="5B6A962C" w14:textId="46826212" w:rsidR="00D309FD" w:rsidRDefault="00CA6BD2" w:rsidP="00BD4DDE">
      <w:pPr>
        <w:ind w:left="709" w:hanging="709"/>
        <w:rPr>
          <w:rFonts w:eastAsia="Times New Roman" w:cstheme="minorHAnsi"/>
          <w:b/>
          <w:color w:val="000000"/>
          <w:szCs w:val="22"/>
        </w:rPr>
      </w:pPr>
      <w:r w:rsidRPr="00A13FB4">
        <w:rPr>
          <w:rFonts w:eastAsia="Times New Roman" w:cstheme="minorHAnsi"/>
          <w:szCs w:val="22"/>
        </w:rPr>
        <w:t>5</w:t>
      </w:r>
      <w:r w:rsidR="00C162C0" w:rsidRPr="00A13FB4">
        <w:rPr>
          <w:rFonts w:eastAsia="Times New Roman" w:cstheme="minorHAnsi"/>
          <w:szCs w:val="22"/>
        </w:rPr>
        <w:t>.1.</w:t>
      </w:r>
      <w:r w:rsidR="00C162C0" w:rsidRPr="00A13FB4">
        <w:rPr>
          <w:rFonts w:eastAsia="Times New Roman" w:cstheme="minorHAnsi"/>
          <w:szCs w:val="22"/>
        </w:rPr>
        <w:tab/>
        <w:t xml:space="preserve">Termin wykonania </w:t>
      </w:r>
      <w:r w:rsidR="00C51BB5" w:rsidRPr="00A13FB4">
        <w:rPr>
          <w:rFonts w:eastAsia="Times New Roman" w:cstheme="minorHAnsi"/>
          <w:szCs w:val="22"/>
        </w:rPr>
        <w:t>zamówienia</w:t>
      </w:r>
      <w:r w:rsidR="00C162C0" w:rsidRPr="00A13FB4">
        <w:rPr>
          <w:rFonts w:eastAsia="Times New Roman" w:cstheme="minorHAnsi"/>
          <w:szCs w:val="22"/>
        </w:rPr>
        <w:t>:</w:t>
      </w:r>
      <w:r w:rsidR="00A84099" w:rsidRPr="00A13FB4">
        <w:rPr>
          <w:rFonts w:eastAsia="Times New Roman" w:cstheme="minorHAnsi"/>
          <w:szCs w:val="22"/>
        </w:rPr>
        <w:t xml:space="preserve"> </w:t>
      </w:r>
      <w:r w:rsidR="005F566B">
        <w:rPr>
          <w:rFonts w:eastAsia="Times New Roman" w:cstheme="minorHAnsi"/>
          <w:b/>
          <w:szCs w:val="22"/>
        </w:rPr>
        <w:t>30 kwietnia</w:t>
      </w:r>
      <w:r w:rsidR="00AC44DD">
        <w:rPr>
          <w:rFonts w:eastAsia="Times New Roman" w:cstheme="minorHAnsi"/>
          <w:b/>
          <w:szCs w:val="22"/>
        </w:rPr>
        <w:t xml:space="preserve"> 20</w:t>
      </w:r>
      <w:r w:rsidR="005F566B">
        <w:rPr>
          <w:rFonts w:eastAsia="Times New Roman" w:cstheme="minorHAnsi"/>
          <w:b/>
          <w:szCs w:val="22"/>
        </w:rPr>
        <w:t>20</w:t>
      </w:r>
      <w:r w:rsidR="00AC44DD">
        <w:rPr>
          <w:rFonts w:eastAsia="Times New Roman" w:cstheme="minorHAnsi"/>
          <w:b/>
          <w:szCs w:val="22"/>
        </w:rPr>
        <w:t xml:space="preserve"> r.</w:t>
      </w:r>
    </w:p>
    <w:p w14:paraId="512DC9D6" w14:textId="4CA051B0" w:rsidR="00C162C0" w:rsidRPr="00AA1D18" w:rsidRDefault="00C162C0" w:rsidP="00D309FD">
      <w:pPr>
        <w:ind w:left="709"/>
        <w:rPr>
          <w:rFonts w:eastAsia="Times New Roman" w:cstheme="minorHAnsi"/>
          <w:b/>
          <w:color w:val="000000"/>
          <w:szCs w:val="22"/>
        </w:rPr>
      </w:pPr>
      <w:r w:rsidRPr="00AA1D18">
        <w:rPr>
          <w:rFonts w:eastAsia="Times New Roman" w:cstheme="minorHAnsi"/>
          <w:color w:val="000000"/>
          <w:szCs w:val="22"/>
        </w:rPr>
        <w:t xml:space="preserve">Za datę wykonania zamówienia uznaje się </w:t>
      </w:r>
      <w:r w:rsidR="00C04236">
        <w:rPr>
          <w:rFonts w:eastAsia="Times New Roman" w:cstheme="minorHAnsi"/>
          <w:color w:val="000000"/>
          <w:szCs w:val="22"/>
        </w:rPr>
        <w:t>dzień podpisania bezusterkowego protokołu odbioru końcowego.</w:t>
      </w:r>
    </w:p>
    <w:p w14:paraId="57B27AC3" w14:textId="1E772BD5" w:rsidR="00733EC3" w:rsidRPr="00AA1D18" w:rsidRDefault="00733EC3" w:rsidP="00733EC3">
      <w:pPr>
        <w:ind w:left="709" w:hanging="709"/>
        <w:rPr>
          <w:rFonts w:eastAsia="Times New Roman" w:cstheme="minorHAnsi"/>
          <w:color w:val="000000"/>
          <w:szCs w:val="22"/>
        </w:rPr>
      </w:pPr>
      <w:bookmarkStart w:id="5" w:name="_Toc523416235"/>
      <w:r w:rsidRPr="00AA1D18">
        <w:rPr>
          <w:rFonts w:eastAsia="Times New Roman" w:cstheme="minorHAnsi"/>
          <w:color w:val="000000"/>
          <w:szCs w:val="22"/>
        </w:rPr>
        <w:t>5.2.</w:t>
      </w:r>
      <w:r w:rsidRPr="00AA1D18">
        <w:rPr>
          <w:rFonts w:eastAsia="Times New Roman" w:cstheme="minorHAnsi"/>
          <w:color w:val="000000"/>
          <w:szCs w:val="22"/>
        </w:rPr>
        <w:tab/>
        <w:t xml:space="preserve">Wykonawca jest zobowiązany do przedłożenia Zamawiającemu harmonogramu rzeczowo-finansowego nie później niż w terminie </w:t>
      </w:r>
      <w:r>
        <w:rPr>
          <w:rFonts w:eastAsia="Times New Roman" w:cstheme="minorHAnsi"/>
          <w:color w:val="000000"/>
          <w:szCs w:val="22"/>
        </w:rPr>
        <w:t xml:space="preserve">7 dni od dnia </w:t>
      </w:r>
      <w:r w:rsidRPr="00AA1D18">
        <w:rPr>
          <w:rFonts w:eastAsia="Times New Roman" w:cstheme="minorHAnsi"/>
          <w:color w:val="000000"/>
          <w:szCs w:val="22"/>
        </w:rPr>
        <w:t xml:space="preserve">podpisania Umowy. Harmonogram powinien być sporządzony w podziale na </w:t>
      </w:r>
      <w:r w:rsidR="00397ED5">
        <w:rPr>
          <w:rFonts w:eastAsia="Times New Roman" w:cstheme="minorHAnsi"/>
          <w:color w:val="000000"/>
          <w:szCs w:val="22"/>
        </w:rPr>
        <w:t>etapy (odcinki)</w:t>
      </w:r>
      <w:r w:rsidRPr="00AA1D18">
        <w:rPr>
          <w:rFonts w:eastAsia="Times New Roman" w:cstheme="minorHAnsi"/>
          <w:color w:val="000000"/>
          <w:szCs w:val="22"/>
        </w:rPr>
        <w:t xml:space="preserve">, w ujęciu miesięcznym, określać zakres i wartość prac wykonywanych w danym miesiącu, uwzględniać możliwość płatności częściowych </w:t>
      </w:r>
      <w:r>
        <w:rPr>
          <w:rFonts w:eastAsia="Times New Roman" w:cstheme="minorHAnsi"/>
          <w:color w:val="000000"/>
          <w:szCs w:val="22"/>
        </w:rPr>
        <w:t>do 95% wynagrodzenia</w:t>
      </w:r>
      <w:r w:rsidRPr="00AA1D18">
        <w:rPr>
          <w:rFonts w:eastAsia="Times New Roman" w:cstheme="minorHAnsi"/>
          <w:color w:val="000000"/>
          <w:szCs w:val="22"/>
        </w:rPr>
        <w:t xml:space="preserve"> oraz płatności końcowej w wysokości co najmniej </w:t>
      </w:r>
      <w:r>
        <w:rPr>
          <w:rFonts w:eastAsia="Times New Roman" w:cstheme="minorHAnsi"/>
          <w:color w:val="000000"/>
          <w:szCs w:val="22"/>
        </w:rPr>
        <w:t>5</w:t>
      </w:r>
      <w:r w:rsidRPr="00AA1D18">
        <w:rPr>
          <w:rFonts w:eastAsia="Times New Roman" w:cstheme="minorHAnsi"/>
          <w:color w:val="000000"/>
          <w:szCs w:val="22"/>
        </w:rPr>
        <w:t xml:space="preserve">% </w:t>
      </w:r>
      <w:r>
        <w:rPr>
          <w:rFonts w:eastAsia="Times New Roman" w:cstheme="minorHAnsi"/>
          <w:color w:val="000000"/>
          <w:szCs w:val="22"/>
        </w:rPr>
        <w:t>wynagrodzenia</w:t>
      </w:r>
      <w:r w:rsidRPr="00AA1D18">
        <w:rPr>
          <w:rFonts w:eastAsia="Times New Roman" w:cstheme="minorHAnsi"/>
          <w:color w:val="000000"/>
          <w:szCs w:val="22"/>
        </w:rPr>
        <w:t>.</w:t>
      </w:r>
      <w:r>
        <w:rPr>
          <w:rFonts w:eastAsia="Times New Roman" w:cstheme="minorHAnsi"/>
          <w:color w:val="000000"/>
          <w:szCs w:val="22"/>
        </w:rPr>
        <w:t xml:space="preserve"> </w:t>
      </w:r>
    </w:p>
    <w:p w14:paraId="1F1C7732" w14:textId="7F63A218" w:rsidR="00F42E9B" w:rsidRPr="00AA1D18" w:rsidRDefault="00F42E9B" w:rsidP="00543BBD">
      <w:pPr>
        <w:pStyle w:val="Nagwek1"/>
      </w:pPr>
      <w:r w:rsidRPr="00AA1D18">
        <w:t>ZAMÓWIENIA UZUPEŁNIAJĄCE</w:t>
      </w:r>
      <w:bookmarkEnd w:id="5"/>
    </w:p>
    <w:p w14:paraId="22157542" w14:textId="4D8602F2" w:rsidR="00F42E9B" w:rsidRPr="00AA1D18" w:rsidRDefault="00F42E9B" w:rsidP="00F42E9B">
      <w:pPr>
        <w:autoSpaceDE w:val="0"/>
        <w:rPr>
          <w:rFonts w:eastAsia="Times New Roman" w:cstheme="minorHAnsi"/>
          <w:szCs w:val="22"/>
        </w:rPr>
      </w:pPr>
      <w:r w:rsidRPr="00AA1D18">
        <w:rPr>
          <w:rFonts w:eastAsia="Times New Roman" w:cstheme="minorHAnsi"/>
          <w:szCs w:val="22"/>
        </w:rPr>
        <w:t xml:space="preserve">Zamawiający </w:t>
      </w:r>
      <w:r w:rsidR="004769CC" w:rsidRPr="00AA1D18">
        <w:rPr>
          <w:rFonts w:eastAsia="Times New Roman" w:cstheme="minorHAnsi"/>
          <w:szCs w:val="22"/>
        </w:rPr>
        <w:t>nie przewiduje możliwości</w:t>
      </w:r>
      <w:r w:rsidR="00D82EB8" w:rsidRPr="00AA1D18">
        <w:rPr>
          <w:rFonts w:eastAsia="Times New Roman" w:cstheme="minorHAnsi"/>
          <w:szCs w:val="22"/>
        </w:rPr>
        <w:t xml:space="preserve"> udzielania zamówień, o których mowa w art. 67 ust. 1 pkt 6 ustawy </w:t>
      </w:r>
      <w:proofErr w:type="spellStart"/>
      <w:r w:rsidR="00D82EB8" w:rsidRPr="00AA1D18">
        <w:rPr>
          <w:rFonts w:eastAsia="Times New Roman" w:cstheme="minorHAnsi"/>
          <w:szCs w:val="22"/>
        </w:rPr>
        <w:t>Pzp</w:t>
      </w:r>
      <w:proofErr w:type="spellEnd"/>
      <w:r w:rsidRPr="00AA1D18">
        <w:rPr>
          <w:rFonts w:eastAsia="Times New Roman" w:cstheme="minorHAnsi"/>
          <w:szCs w:val="22"/>
        </w:rPr>
        <w:t>.</w:t>
      </w:r>
    </w:p>
    <w:p w14:paraId="2C403261" w14:textId="433C54DA" w:rsidR="00F42E9B" w:rsidRPr="00AA1D18" w:rsidRDefault="00F42E9B" w:rsidP="00833903">
      <w:pPr>
        <w:pStyle w:val="Nagwek1"/>
      </w:pPr>
      <w:bookmarkStart w:id="6" w:name="_Toc523416236"/>
      <w:r w:rsidRPr="00AA1D18">
        <w:t>WARUNKI UDZIAŁU W POSTĘPOWANIU</w:t>
      </w:r>
      <w:r w:rsidR="009C3DCB" w:rsidRPr="00AA1D18">
        <w:t>,</w:t>
      </w:r>
      <w:r w:rsidRPr="00AA1D18">
        <w:t xml:space="preserve"> OPIS SPOSOBU DOKONYWANIA OCENY SPEŁNIANIA WARUNKÓW UDZIAŁU WYKONAWCÓW W POSTĘPOWANIU</w:t>
      </w:r>
      <w:bookmarkEnd w:id="6"/>
    </w:p>
    <w:p w14:paraId="0C4F9DEB" w14:textId="40CAB361" w:rsidR="00650BED" w:rsidRPr="00AA1D18" w:rsidRDefault="00C55392" w:rsidP="00E7795E">
      <w:pPr>
        <w:autoSpaceDE w:val="0"/>
        <w:spacing w:line="100" w:lineRule="atLeast"/>
        <w:ind w:left="709" w:hanging="709"/>
        <w:rPr>
          <w:rFonts w:eastAsia="Times New Roman" w:cstheme="minorHAnsi"/>
          <w:szCs w:val="22"/>
        </w:rPr>
      </w:pPr>
      <w:bookmarkStart w:id="7" w:name="_Hlk526328202"/>
      <w:r w:rsidRPr="00AA1D18">
        <w:rPr>
          <w:rFonts w:eastAsia="Times New Roman" w:cstheme="minorHAnsi"/>
          <w:szCs w:val="22"/>
        </w:rPr>
        <w:t>7.1.</w:t>
      </w:r>
      <w:r w:rsidRPr="00AA1D18">
        <w:rPr>
          <w:rFonts w:eastAsia="Times New Roman" w:cstheme="minorHAnsi"/>
          <w:szCs w:val="22"/>
        </w:rPr>
        <w:tab/>
        <w:t>O udzielenie zamówienia mogą ubiegać się wykonawcy, którzy nie podlegają wykluczeniu oraz spełniają</w:t>
      </w:r>
      <w:r w:rsidR="005F7650" w:rsidRPr="00AA1D18">
        <w:rPr>
          <w:rFonts w:eastAsia="Times New Roman" w:cstheme="minorHAnsi"/>
          <w:szCs w:val="22"/>
        </w:rPr>
        <w:t xml:space="preserve"> </w:t>
      </w:r>
      <w:r w:rsidR="004A6D04" w:rsidRPr="00AA1D18">
        <w:rPr>
          <w:rFonts w:eastAsia="Times New Roman" w:cstheme="minorHAnsi"/>
          <w:szCs w:val="22"/>
        </w:rPr>
        <w:t>warunki udziału w postępowaniu</w:t>
      </w:r>
      <w:r w:rsidR="00650BED" w:rsidRPr="00AA1D18">
        <w:rPr>
          <w:rFonts w:eastAsia="Times New Roman" w:cstheme="minorHAnsi"/>
          <w:szCs w:val="22"/>
        </w:rPr>
        <w:t xml:space="preserve"> dotyczące:</w:t>
      </w:r>
    </w:p>
    <w:p w14:paraId="5F738475" w14:textId="4CBF157B" w:rsidR="00650BED" w:rsidRPr="00AA1D18" w:rsidRDefault="00650BED" w:rsidP="007979EF">
      <w:pPr>
        <w:pStyle w:val="Akapitzlist"/>
        <w:numPr>
          <w:ilvl w:val="0"/>
          <w:numId w:val="13"/>
        </w:numPr>
        <w:autoSpaceDE w:val="0"/>
        <w:spacing w:line="100" w:lineRule="atLeast"/>
        <w:ind w:left="1080"/>
        <w:rPr>
          <w:rFonts w:eastAsia="Times New Roman" w:cstheme="minorHAnsi"/>
          <w:b/>
          <w:szCs w:val="22"/>
        </w:rPr>
      </w:pPr>
      <w:r w:rsidRPr="00AA1D18">
        <w:rPr>
          <w:rFonts w:eastAsia="Times New Roman" w:cstheme="minorHAnsi"/>
          <w:b/>
          <w:szCs w:val="22"/>
        </w:rPr>
        <w:t>Kompetencji lub uprawnień do prowadzenia określonej działalności zawodowej, o ile wynika to z odrębnych przepisów:</w:t>
      </w:r>
    </w:p>
    <w:p w14:paraId="3F6061DD" w14:textId="6F972B3B" w:rsidR="00650BED" w:rsidRPr="00AA1D18" w:rsidRDefault="00650BED" w:rsidP="00D736FD">
      <w:pPr>
        <w:autoSpaceDE w:val="0"/>
        <w:spacing w:line="100" w:lineRule="atLeast"/>
        <w:ind w:left="371" w:firstLine="709"/>
        <w:rPr>
          <w:rFonts w:eastAsia="Times New Roman" w:cstheme="minorHAnsi"/>
          <w:szCs w:val="22"/>
        </w:rPr>
      </w:pPr>
      <w:r w:rsidRPr="00AA1D18">
        <w:rPr>
          <w:rFonts w:eastAsia="Times New Roman" w:cstheme="minorHAnsi"/>
          <w:szCs w:val="22"/>
        </w:rPr>
        <w:t>Nie dotyczy</w:t>
      </w:r>
    </w:p>
    <w:p w14:paraId="74611DBF" w14:textId="5EE4603E" w:rsidR="00650BED" w:rsidRPr="00AA1D18" w:rsidRDefault="00650BED" w:rsidP="007979EF">
      <w:pPr>
        <w:pStyle w:val="Akapitzlist"/>
        <w:numPr>
          <w:ilvl w:val="0"/>
          <w:numId w:val="13"/>
        </w:numPr>
        <w:autoSpaceDE w:val="0"/>
        <w:spacing w:line="100" w:lineRule="atLeast"/>
        <w:ind w:left="1080"/>
        <w:rPr>
          <w:rFonts w:eastAsia="Times New Roman" w:cstheme="minorHAnsi"/>
          <w:b/>
          <w:szCs w:val="22"/>
        </w:rPr>
      </w:pPr>
      <w:r w:rsidRPr="00AA1D18">
        <w:rPr>
          <w:rFonts w:eastAsia="Times New Roman" w:cstheme="minorHAnsi"/>
          <w:b/>
          <w:szCs w:val="22"/>
        </w:rPr>
        <w:t xml:space="preserve">Sytuacji ekonomicznej </w:t>
      </w:r>
      <w:r w:rsidR="003A58E4" w:rsidRPr="00AA1D18">
        <w:rPr>
          <w:rFonts w:eastAsia="Times New Roman" w:cstheme="minorHAnsi"/>
          <w:b/>
          <w:szCs w:val="22"/>
        </w:rPr>
        <w:t>lub</w:t>
      </w:r>
      <w:r w:rsidRPr="00AA1D18">
        <w:rPr>
          <w:rFonts w:eastAsia="Times New Roman" w:cstheme="minorHAnsi"/>
          <w:b/>
          <w:szCs w:val="22"/>
        </w:rPr>
        <w:t xml:space="preserve"> finansowej:</w:t>
      </w:r>
    </w:p>
    <w:p w14:paraId="257AEA1E" w14:textId="410B44D3" w:rsidR="00FF614E" w:rsidRPr="00EF1DC9" w:rsidRDefault="00733EC3" w:rsidP="00EF1DC9">
      <w:pPr>
        <w:autoSpaceDE w:val="0"/>
        <w:spacing w:line="100" w:lineRule="atLeast"/>
        <w:ind w:left="1080"/>
        <w:rPr>
          <w:rFonts w:eastAsia="Times New Roman" w:cstheme="minorHAnsi"/>
          <w:szCs w:val="22"/>
        </w:rPr>
      </w:pPr>
      <w:r w:rsidRPr="00EF1DC9">
        <w:rPr>
          <w:rFonts w:eastAsia="Times New Roman" w:cstheme="minorHAnsi"/>
          <w:szCs w:val="22"/>
        </w:rPr>
        <w:t>Wykonawca spełni warunek jeżeli wykaże, że posiada środki finansowe lub zdolność kredytową w wysokości nie mniejszej niż 1</w:t>
      </w:r>
      <w:r w:rsidR="00EF1DC9" w:rsidRPr="00EF1DC9">
        <w:rPr>
          <w:rFonts w:eastAsia="Times New Roman" w:cstheme="minorHAnsi"/>
          <w:szCs w:val="22"/>
        </w:rPr>
        <w:t>.000.000</w:t>
      </w:r>
      <w:r w:rsidR="00EF1DC9">
        <w:rPr>
          <w:rFonts w:eastAsia="Times New Roman" w:cstheme="minorHAnsi"/>
          <w:szCs w:val="22"/>
        </w:rPr>
        <w:t>,00</w:t>
      </w:r>
      <w:r w:rsidRPr="00EF1DC9">
        <w:rPr>
          <w:rFonts w:eastAsia="Times New Roman" w:cstheme="minorHAnsi"/>
          <w:szCs w:val="22"/>
        </w:rPr>
        <w:t xml:space="preserve"> zł (słownie: jeden milion złotych).</w:t>
      </w:r>
    </w:p>
    <w:bookmarkEnd w:id="7"/>
    <w:p w14:paraId="59A7FB81" w14:textId="0C90CA3F" w:rsidR="00650BED" w:rsidRPr="00AA1D18" w:rsidRDefault="003A58E4" w:rsidP="007979EF">
      <w:pPr>
        <w:pStyle w:val="Akapitzlist"/>
        <w:numPr>
          <w:ilvl w:val="0"/>
          <w:numId w:val="13"/>
        </w:numPr>
        <w:autoSpaceDE w:val="0"/>
        <w:spacing w:line="100" w:lineRule="atLeast"/>
        <w:ind w:left="1080"/>
        <w:rPr>
          <w:rFonts w:eastAsia="Times New Roman" w:cstheme="minorHAnsi"/>
          <w:b/>
          <w:szCs w:val="22"/>
        </w:rPr>
      </w:pPr>
      <w:r w:rsidRPr="00AA1D18">
        <w:rPr>
          <w:rFonts w:eastAsia="Times New Roman" w:cstheme="minorHAnsi"/>
          <w:b/>
          <w:szCs w:val="22"/>
        </w:rPr>
        <w:t>Zdolności technicznej lub</w:t>
      </w:r>
      <w:r w:rsidR="00650BED" w:rsidRPr="00AA1D18">
        <w:rPr>
          <w:rFonts w:eastAsia="Times New Roman" w:cstheme="minorHAnsi"/>
          <w:b/>
          <w:szCs w:val="22"/>
        </w:rPr>
        <w:t xml:space="preserve"> zawodowej:</w:t>
      </w:r>
    </w:p>
    <w:p w14:paraId="17D88581" w14:textId="77777777" w:rsidR="00195B76" w:rsidRDefault="006C4B9D" w:rsidP="00A30693">
      <w:pPr>
        <w:pStyle w:val="Akapitzlist"/>
        <w:autoSpaceDE w:val="0"/>
        <w:spacing w:line="100" w:lineRule="atLeast"/>
        <w:ind w:left="731" w:firstLine="349"/>
        <w:rPr>
          <w:rFonts w:eastAsia="Times New Roman" w:cstheme="minorHAnsi"/>
          <w:szCs w:val="22"/>
        </w:rPr>
      </w:pPr>
      <w:r w:rsidRPr="00AA1D18">
        <w:rPr>
          <w:rFonts w:eastAsia="Times New Roman" w:cstheme="minorHAnsi"/>
          <w:b/>
          <w:szCs w:val="22"/>
          <w:u w:val="single"/>
        </w:rPr>
        <w:t>Zdolność techniczna</w:t>
      </w:r>
      <w:r w:rsidR="00FF1BA1" w:rsidRPr="00AA1D18">
        <w:rPr>
          <w:rFonts w:eastAsia="Times New Roman" w:cstheme="minorHAnsi"/>
          <w:b/>
          <w:szCs w:val="22"/>
          <w:u w:val="single"/>
        </w:rPr>
        <w:t>:</w:t>
      </w:r>
      <w:r w:rsidR="00A30693" w:rsidRPr="00AA1D18">
        <w:rPr>
          <w:rFonts w:eastAsia="Times New Roman" w:cstheme="minorHAnsi"/>
          <w:szCs w:val="22"/>
        </w:rPr>
        <w:t xml:space="preserve"> </w:t>
      </w:r>
    </w:p>
    <w:p w14:paraId="0E77FE9B" w14:textId="5C2B1A84" w:rsidR="006C4B9D" w:rsidRPr="00AA1D18" w:rsidRDefault="00195B76" w:rsidP="00A30693">
      <w:pPr>
        <w:pStyle w:val="Akapitzlist"/>
        <w:autoSpaceDE w:val="0"/>
        <w:spacing w:line="100" w:lineRule="atLeast"/>
        <w:ind w:left="731" w:firstLine="349"/>
        <w:rPr>
          <w:rFonts w:eastAsia="Times New Roman" w:cstheme="minorHAnsi"/>
          <w:b/>
          <w:szCs w:val="22"/>
          <w:u w:val="single"/>
        </w:rPr>
      </w:pPr>
      <w:r>
        <w:rPr>
          <w:rFonts w:eastAsia="Times New Roman" w:cstheme="minorHAnsi"/>
          <w:szCs w:val="22"/>
        </w:rPr>
        <w:t>N</w:t>
      </w:r>
      <w:r w:rsidR="006C4B9D" w:rsidRPr="00AA1D18">
        <w:rPr>
          <w:rFonts w:eastAsia="Times New Roman" w:cstheme="minorHAnsi"/>
          <w:szCs w:val="22"/>
        </w:rPr>
        <w:t>ie dotyczy</w:t>
      </w:r>
    </w:p>
    <w:p w14:paraId="1049A9E6" w14:textId="545AF6CE" w:rsidR="006C4B9D" w:rsidRPr="00AA1D18" w:rsidRDefault="006C4B9D" w:rsidP="00D736FD">
      <w:pPr>
        <w:autoSpaceDE w:val="0"/>
        <w:spacing w:line="100" w:lineRule="atLeast"/>
        <w:ind w:left="728" w:firstLine="352"/>
        <w:rPr>
          <w:rFonts w:eastAsia="Times New Roman" w:cstheme="minorHAnsi"/>
          <w:b/>
          <w:szCs w:val="22"/>
          <w:u w:val="single"/>
        </w:rPr>
      </w:pPr>
      <w:r w:rsidRPr="00AA1D18">
        <w:rPr>
          <w:rFonts w:eastAsia="Times New Roman" w:cstheme="minorHAnsi"/>
          <w:b/>
          <w:szCs w:val="22"/>
          <w:u w:val="single"/>
        </w:rPr>
        <w:t>Zdolność zawodowa</w:t>
      </w:r>
      <w:r w:rsidR="00FF1BA1" w:rsidRPr="00AA1D18">
        <w:rPr>
          <w:rFonts w:eastAsia="Times New Roman" w:cstheme="minorHAnsi"/>
          <w:b/>
          <w:szCs w:val="22"/>
          <w:u w:val="single"/>
        </w:rPr>
        <w:t>:</w:t>
      </w:r>
    </w:p>
    <w:p w14:paraId="3148FD6E" w14:textId="20E4093F" w:rsidR="00733EC3" w:rsidRPr="00687C65" w:rsidRDefault="004A6D04" w:rsidP="00733EC3">
      <w:pPr>
        <w:pStyle w:val="Akapitzlist"/>
        <w:numPr>
          <w:ilvl w:val="1"/>
          <w:numId w:val="13"/>
        </w:numPr>
        <w:autoSpaceDE w:val="0"/>
        <w:spacing w:line="100" w:lineRule="atLeast"/>
        <w:ind w:left="1443"/>
        <w:rPr>
          <w:rFonts w:eastAsia="Times New Roman" w:cstheme="minorHAnsi"/>
          <w:szCs w:val="22"/>
        </w:rPr>
      </w:pPr>
      <w:r w:rsidRPr="00687C65">
        <w:rPr>
          <w:rFonts w:eastAsia="Times New Roman" w:cstheme="minorHAnsi"/>
          <w:szCs w:val="22"/>
        </w:rPr>
        <w:t xml:space="preserve">Wykonawca </w:t>
      </w:r>
      <w:r w:rsidR="006C4B9D" w:rsidRPr="00687C65">
        <w:rPr>
          <w:rFonts w:eastAsia="Times New Roman" w:cstheme="minorHAnsi"/>
          <w:szCs w:val="22"/>
        </w:rPr>
        <w:t xml:space="preserve">spełni warunek jeżeli wykaże, że należycie wykonał </w:t>
      </w:r>
      <w:r w:rsidRPr="00687C65">
        <w:rPr>
          <w:rFonts w:eastAsia="Times New Roman" w:cstheme="minorHAnsi"/>
          <w:szCs w:val="22"/>
        </w:rPr>
        <w:t xml:space="preserve">w okresie ostatnich </w:t>
      </w:r>
      <w:r w:rsidR="00C162C0" w:rsidRPr="00687C65">
        <w:rPr>
          <w:rFonts w:eastAsia="Times New Roman" w:cstheme="minorHAnsi"/>
          <w:szCs w:val="22"/>
        </w:rPr>
        <w:lastRenderedPageBreak/>
        <w:t>pięciu</w:t>
      </w:r>
      <w:r w:rsidRPr="00687C65">
        <w:rPr>
          <w:rFonts w:eastAsia="Times New Roman" w:cstheme="minorHAnsi"/>
          <w:szCs w:val="22"/>
        </w:rPr>
        <w:t xml:space="preserve"> lat przed upływem terminu składania </w:t>
      </w:r>
      <w:r w:rsidR="00650BED" w:rsidRPr="00687C65">
        <w:rPr>
          <w:rFonts w:eastAsia="Times New Roman" w:cstheme="minorHAnsi"/>
          <w:szCs w:val="22"/>
        </w:rPr>
        <w:t>ofert, a jeżeli okres prowadzenia działalności jest krótszy – w tym okresie</w:t>
      </w:r>
      <w:r w:rsidR="00C51BB5" w:rsidRPr="00687C65">
        <w:rPr>
          <w:rFonts w:eastAsia="Times New Roman" w:cstheme="minorHAnsi"/>
          <w:szCs w:val="22"/>
        </w:rPr>
        <w:t>,</w:t>
      </w:r>
      <w:r w:rsidR="00A55D87" w:rsidRPr="00687C65">
        <w:rPr>
          <w:rFonts w:eastAsia="Times New Roman" w:cstheme="minorHAnsi"/>
          <w:szCs w:val="22"/>
        </w:rPr>
        <w:t xml:space="preserve"> </w:t>
      </w:r>
      <w:r w:rsidR="00C162C0" w:rsidRPr="00687C65">
        <w:rPr>
          <w:rFonts w:eastAsia="Times New Roman" w:cstheme="minorHAnsi"/>
          <w:szCs w:val="22"/>
        </w:rPr>
        <w:t>co najmniej</w:t>
      </w:r>
      <w:r w:rsidR="00761BC3" w:rsidRPr="00687C65">
        <w:rPr>
          <w:rFonts w:eastAsia="Times New Roman" w:cstheme="minorHAnsi"/>
          <w:szCs w:val="22"/>
        </w:rPr>
        <w:t xml:space="preserve"> </w:t>
      </w:r>
      <w:r w:rsidR="00733EC3" w:rsidRPr="00687C65">
        <w:rPr>
          <w:rFonts w:eastAsia="Times New Roman" w:cstheme="minorHAnsi"/>
          <w:szCs w:val="22"/>
        </w:rPr>
        <w:t xml:space="preserve">dwa zadania polegające na budowie lub przebudowie sieci </w:t>
      </w:r>
      <w:r w:rsidR="002F0AD7" w:rsidRPr="00687C65">
        <w:rPr>
          <w:rFonts w:eastAsia="Times New Roman" w:cstheme="minorHAnsi"/>
          <w:szCs w:val="22"/>
        </w:rPr>
        <w:t xml:space="preserve">kanalizacyjnej </w:t>
      </w:r>
      <w:r w:rsidR="003D2C2A">
        <w:rPr>
          <w:rFonts w:eastAsia="Times New Roman" w:cstheme="minorHAnsi"/>
          <w:szCs w:val="22"/>
        </w:rPr>
        <w:t xml:space="preserve">grawitacyjnej </w:t>
      </w:r>
      <w:r w:rsidR="00EF251F" w:rsidRPr="00687C65">
        <w:rPr>
          <w:rFonts w:eastAsia="Times New Roman" w:cstheme="minorHAnsi"/>
          <w:szCs w:val="22"/>
        </w:rPr>
        <w:t>o długości minimum 3</w:t>
      </w:r>
      <w:r w:rsidR="00733EC3" w:rsidRPr="00687C65">
        <w:rPr>
          <w:rFonts w:eastAsia="Times New Roman" w:cstheme="minorHAnsi"/>
          <w:szCs w:val="22"/>
        </w:rPr>
        <w:t xml:space="preserve"> km</w:t>
      </w:r>
      <w:r w:rsidR="00D14595" w:rsidRPr="00687C65">
        <w:rPr>
          <w:rFonts w:eastAsia="Times New Roman" w:cstheme="minorHAnsi"/>
          <w:szCs w:val="22"/>
        </w:rPr>
        <w:t xml:space="preserve"> każde</w:t>
      </w:r>
      <w:r w:rsidR="00733EC3" w:rsidRPr="00687C65">
        <w:rPr>
          <w:rFonts w:eastAsia="Times New Roman" w:cstheme="minorHAnsi"/>
          <w:szCs w:val="22"/>
        </w:rPr>
        <w:t>, w zakres których wchodziły przyłącza.</w:t>
      </w:r>
    </w:p>
    <w:p w14:paraId="64149336" w14:textId="7C1B2AFF" w:rsidR="00F46D2E" w:rsidRDefault="006C4B9D" w:rsidP="007979EF">
      <w:pPr>
        <w:pStyle w:val="Akapitzlist"/>
        <w:numPr>
          <w:ilvl w:val="1"/>
          <w:numId w:val="13"/>
        </w:numPr>
        <w:autoSpaceDE w:val="0"/>
        <w:spacing w:line="100" w:lineRule="atLeast"/>
        <w:ind w:left="1443"/>
        <w:rPr>
          <w:rFonts w:eastAsia="Times New Roman" w:cstheme="minorHAnsi"/>
          <w:szCs w:val="22"/>
        </w:rPr>
      </w:pPr>
      <w:r w:rsidRPr="007E239F">
        <w:rPr>
          <w:rFonts w:eastAsia="Times New Roman" w:cstheme="minorHAnsi"/>
          <w:szCs w:val="22"/>
        </w:rPr>
        <w:t xml:space="preserve">Wykonawca </w:t>
      </w:r>
      <w:r w:rsidR="00D736FD" w:rsidRPr="007E239F">
        <w:rPr>
          <w:rFonts w:eastAsia="Times New Roman" w:cstheme="minorHAnsi"/>
          <w:szCs w:val="22"/>
        </w:rPr>
        <w:t xml:space="preserve">spełni warunek jeżeli wykaże, że </w:t>
      </w:r>
      <w:r w:rsidRPr="007E239F">
        <w:rPr>
          <w:rFonts w:eastAsia="Times New Roman" w:cstheme="minorHAnsi"/>
          <w:szCs w:val="22"/>
        </w:rPr>
        <w:t xml:space="preserve">dysponuje </w:t>
      </w:r>
      <w:r w:rsidR="00C1081D" w:rsidRPr="007E239F">
        <w:rPr>
          <w:rFonts w:eastAsia="Times New Roman" w:cstheme="minorHAnsi"/>
          <w:szCs w:val="22"/>
        </w:rPr>
        <w:t xml:space="preserve">lub będzie dysponował </w:t>
      </w:r>
      <w:r w:rsidRPr="007E239F">
        <w:rPr>
          <w:rFonts w:eastAsia="Times New Roman" w:cstheme="minorHAnsi"/>
          <w:szCs w:val="22"/>
        </w:rPr>
        <w:t xml:space="preserve">osobami </w:t>
      </w:r>
      <w:r w:rsidR="00FF1BA1" w:rsidRPr="007E239F">
        <w:rPr>
          <w:rFonts w:eastAsia="Times New Roman" w:cstheme="minorHAnsi"/>
          <w:szCs w:val="22"/>
        </w:rPr>
        <w:t xml:space="preserve">posiadającymi </w:t>
      </w:r>
      <w:r w:rsidR="003E0A09" w:rsidRPr="007E239F">
        <w:rPr>
          <w:rFonts w:eastAsia="Times New Roman" w:cstheme="minorHAnsi"/>
          <w:szCs w:val="22"/>
        </w:rPr>
        <w:t>kwalifikacje</w:t>
      </w:r>
      <w:r w:rsidR="00FF1BA1" w:rsidRPr="007E239F">
        <w:rPr>
          <w:rFonts w:eastAsia="Times New Roman" w:cstheme="minorHAnsi"/>
          <w:szCs w:val="22"/>
        </w:rPr>
        <w:t xml:space="preserve"> </w:t>
      </w:r>
      <w:r w:rsidR="00D736FD" w:rsidRPr="007E239F">
        <w:rPr>
          <w:rFonts w:eastAsia="Times New Roman" w:cstheme="minorHAnsi"/>
          <w:szCs w:val="22"/>
        </w:rPr>
        <w:t>do realizacji zamówienia</w:t>
      </w:r>
      <w:r w:rsidRPr="007E239F">
        <w:rPr>
          <w:rFonts w:eastAsia="Times New Roman" w:cstheme="minorHAnsi"/>
          <w:szCs w:val="22"/>
        </w:rPr>
        <w:t>, w tym</w:t>
      </w:r>
      <w:r w:rsidR="00D736FD" w:rsidRPr="007E239F">
        <w:rPr>
          <w:rFonts w:eastAsia="Times New Roman" w:cstheme="minorHAnsi"/>
          <w:szCs w:val="22"/>
        </w:rPr>
        <w:t xml:space="preserve"> co najmniej</w:t>
      </w:r>
      <w:r w:rsidR="00F46D2E">
        <w:rPr>
          <w:rFonts w:eastAsia="Times New Roman" w:cstheme="minorHAnsi"/>
          <w:szCs w:val="22"/>
        </w:rPr>
        <w:t>:</w:t>
      </w:r>
      <w:r w:rsidR="00B92373">
        <w:rPr>
          <w:rFonts w:eastAsia="Times New Roman" w:cstheme="minorHAnsi"/>
          <w:szCs w:val="22"/>
        </w:rPr>
        <w:t xml:space="preserve"> </w:t>
      </w:r>
    </w:p>
    <w:p w14:paraId="18F76D3A" w14:textId="046068DF" w:rsidR="006C4B9D" w:rsidRPr="007E239F" w:rsidRDefault="00B92373" w:rsidP="00F46D2E">
      <w:pPr>
        <w:pStyle w:val="Akapitzlist"/>
        <w:numPr>
          <w:ilvl w:val="0"/>
          <w:numId w:val="42"/>
        </w:numPr>
        <w:autoSpaceDE w:val="0"/>
        <w:spacing w:line="100" w:lineRule="atLeast"/>
        <w:ind w:left="1811"/>
        <w:rPr>
          <w:rFonts w:eastAsia="Times New Roman" w:cstheme="minorHAnsi"/>
          <w:szCs w:val="22"/>
        </w:rPr>
      </w:pPr>
      <w:r w:rsidRPr="00F46D2E">
        <w:rPr>
          <w:rFonts w:eastAsia="Times New Roman" w:cstheme="minorHAnsi"/>
          <w:b/>
          <w:szCs w:val="22"/>
        </w:rPr>
        <w:t>kierownikiem budowy</w:t>
      </w:r>
      <w:r>
        <w:rPr>
          <w:rFonts w:eastAsia="Times New Roman" w:cstheme="minorHAnsi"/>
          <w:szCs w:val="22"/>
        </w:rPr>
        <w:t>, który</w:t>
      </w:r>
      <w:r w:rsidR="006C4B9D" w:rsidRPr="007E239F">
        <w:rPr>
          <w:rFonts w:eastAsia="Times New Roman" w:cstheme="minorHAnsi"/>
          <w:szCs w:val="22"/>
        </w:rPr>
        <w:t>:</w:t>
      </w:r>
    </w:p>
    <w:p w14:paraId="1AE58B06" w14:textId="47E3ACFB" w:rsidR="00BF7FE5" w:rsidRDefault="00BF7FE5" w:rsidP="00F46D2E">
      <w:pPr>
        <w:pStyle w:val="Akapitzlist"/>
        <w:numPr>
          <w:ilvl w:val="0"/>
          <w:numId w:val="22"/>
        </w:numPr>
        <w:autoSpaceDE w:val="0"/>
        <w:spacing w:line="100" w:lineRule="atLeast"/>
        <w:ind w:left="2163"/>
        <w:rPr>
          <w:rFonts w:eastAsia="Times New Roman" w:cstheme="minorHAnsi"/>
          <w:szCs w:val="22"/>
        </w:rPr>
      </w:pPr>
      <w:r w:rsidRPr="00A13FB4">
        <w:rPr>
          <w:rFonts w:eastAsia="Times New Roman" w:cstheme="minorHAnsi"/>
          <w:szCs w:val="22"/>
        </w:rPr>
        <w:t>posiada</w:t>
      </w:r>
      <w:r w:rsidR="006C4B9D" w:rsidRPr="00A13FB4">
        <w:rPr>
          <w:rFonts w:eastAsia="Times New Roman" w:cstheme="minorHAnsi"/>
          <w:szCs w:val="22"/>
        </w:rPr>
        <w:t xml:space="preserve"> </w:t>
      </w:r>
      <w:r w:rsidR="00E27527" w:rsidRPr="00A13FB4">
        <w:rPr>
          <w:rFonts w:eastAsia="Times New Roman" w:cstheme="minorHAnsi"/>
          <w:szCs w:val="22"/>
        </w:rPr>
        <w:t xml:space="preserve">uprawnienia </w:t>
      </w:r>
      <w:r w:rsidR="00A13FB4" w:rsidRPr="00A13FB4">
        <w:rPr>
          <w:rFonts w:eastAsia="Times New Roman" w:cstheme="minorHAnsi"/>
          <w:szCs w:val="22"/>
        </w:rPr>
        <w:t xml:space="preserve">budowlane </w:t>
      </w:r>
      <w:r w:rsidR="00E27527" w:rsidRPr="00A13FB4">
        <w:rPr>
          <w:rFonts w:eastAsia="Times New Roman" w:cstheme="minorHAnsi"/>
          <w:szCs w:val="22"/>
        </w:rPr>
        <w:t>do kierowania robotami budowlanymi</w:t>
      </w:r>
      <w:r w:rsidR="007B637C">
        <w:rPr>
          <w:rFonts w:eastAsia="Times New Roman" w:cstheme="minorHAnsi"/>
          <w:szCs w:val="22"/>
        </w:rPr>
        <w:br/>
      </w:r>
      <w:r w:rsidR="00E27527" w:rsidRPr="00A13FB4">
        <w:rPr>
          <w:rFonts w:eastAsia="Times New Roman" w:cstheme="minorHAnsi"/>
          <w:szCs w:val="22"/>
        </w:rPr>
        <w:t xml:space="preserve">w </w:t>
      </w:r>
      <w:r w:rsidR="006C4FD6">
        <w:rPr>
          <w:rFonts w:eastAsia="Times New Roman" w:cstheme="minorHAnsi"/>
          <w:szCs w:val="22"/>
        </w:rPr>
        <w:t xml:space="preserve">specjalności </w:t>
      </w:r>
      <w:r w:rsidR="00733EC3" w:rsidRPr="00733EC3">
        <w:rPr>
          <w:rFonts w:eastAsia="Times New Roman" w:cstheme="minorHAnsi"/>
          <w:szCs w:val="22"/>
        </w:rPr>
        <w:t xml:space="preserve">instalacyjnej w zakresie sieci, instalacji i urządzeń cieplnych, wentylacyjnych, gazowych, wodociągowych i kanalizacyjnych </w:t>
      </w:r>
      <w:r w:rsidR="00733EC3">
        <w:rPr>
          <w:rFonts w:eastAsia="Times New Roman" w:cstheme="minorHAnsi"/>
          <w:szCs w:val="22"/>
        </w:rPr>
        <w:t xml:space="preserve"> </w:t>
      </w:r>
      <w:r w:rsidR="0063729E" w:rsidRPr="00A13FB4">
        <w:rPr>
          <w:rFonts w:eastAsia="Times New Roman" w:cstheme="minorHAnsi"/>
          <w:szCs w:val="22"/>
        </w:rPr>
        <w:t>(</w:t>
      </w:r>
      <w:r w:rsidR="00B92373">
        <w:rPr>
          <w:rFonts w:eastAsia="Times New Roman" w:cstheme="minorHAnsi"/>
          <w:szCs w:val="22"/>
        </w:rPr>
        <w:t>w </w:t>
      </w:r>
      <w:r w:rsidRPr="00A13FB4">
        <w:rPr>
          <w:rFonts w:eastAsia="Times New Roman" w:cstheme="minorHAnsi"/>
          <w:szCs w:val="22"/>
        </w:rPr>
        <w:t>rozumieniu ustawy z dnia 7 lipca 1994 r. Prawo budowlane lub odpowiadające im ważne uprawnienia wydane na podstawie wcześniej obowiązujących przepisów)</w:t>
      </w:r>
      <w:r w:rsidR="00A13FB4" w:rsidRPr="00A13FB4">
        <w:rPr>
          <w:rFonts w:eastAsia="Times New Roman" w:cstheme="minorHAnsi"/>
          <w:szCs w:val="22"/>
        </w:rPr>
        <w:t>;</w:t>
      </w:r>
      <w:r w:rsidR="00397ED5">
        <w:rPr>
          <w:rFonts w:eastAsia="Times New Roman" w:cstheme="minorHAnsi"/>
          <w:szCs w:val="22"/>
        </w:rPr>
        <w:t xml:space="preserve"> oraz</w:t>
      </w:r>
    </w:p>
    <w:p w14:paraId="4D896C7C" w14:textId="487E9F89" w:rsidR="000C299C" w:rsidRPr="00A13FB4" w:rsidRDefault="00397ED5" w:rsidP="00F46D2E">
      <w:pPr>
        <w:pStyle w:val="Akapitzlist"/>
        <w:numPr>
          <w:ilvl w:val="0"/>
          <w:numId w:val="22"/>
        </w:numPr>
        <w:autoSpaceDE w:val="0"/>
        <w:spacing w:line="100" w:lineRule="atLeast"/>
        <w:ind w:left="2163"/>
        <w:rPr>
          <w:rFonts w:eastAsia="Times New Roman" w:cstheme="minorHAnsi"/>
          <w:szCs w:val="22"/>
        </w:rPr>
      </w:pPr>
      <w:r>
        <w:rPr>
          <w:rFonts w:eastAsia="Times New Roman" w:cstheme="minorHAnsi"/>
          <w:szCs w:val="22"/>
        </w:rPr>
        <w:t>p</w:t>
      </w:r>
      <w:r w:rsidR="000C299C">
        <w:rPr>
          <w:rFonts w:eastAsia="Times New Roman" w:cstheme="minorHAnsi"/>
          <w:szCs w:val="22"/>
        </w:rPr>
        <w:t xml:space="preserve">osiada doświadczenie w pełnieniu funkcji kierownika budowy lub kierownika robót dla co najmniej dwóch zadań obejmujących budowę </w:t>
      </w:r>
      <w:r w:rsidR="002F0AD7">
        <w:rPr>
          <w:rFonts w:eastAsia="Times New Roman" w:cstheme="minorHAnsi"/>
          <w:szCs w:val="22"/>
        </w:rPr>
        <w:t xml:space="preserve">lub przebudowę sieci kanalizacyjnej </w:t>
      </w:r>
      <w:r w:rsidR="003D2C2A">
        <w:rPr>
          <w:rFonts w:eastAsia="Times New Roman" w:cstheme="minorHAnsi"/>
          <w:szCs w:val="22"/>
        </w:rPr>
        <w:t xml:space="preserve">grawitacyjnej </w:t>
      </w:r>
      <w:r w:rsidR="00EF251F">
        <w:rPr>
          <w:rFonts w:eastAsia="Times New Roman" w:cstheme="minorHAnsi"/>
          <w:szCs w:val="22"/>
        </w:rPr>
        <w:t>o długości min. 3</w:t>
      </w:r>
      <w:r w:rsidR="000C299C">
        <w:rPr>
          <w:rFonts w:eastAsia="Times New Roman" w:cstheme="minorHAnsi"/>
          <w:szCs w:val="22"/>
        </w:rPr>
        <w:t xml:space="preserve"> km</w:t>
      </w:r>
      <w:r w:rsidR="00D14595">
        <w:rPr>
          <w:rFonts w:eastAsia="Times New Roman" w:cstheme="minorHAnsi"/>
          <w:szCs w:val="22"/>
        </w:rPr>
        <w:t xml:space="preserve"> każde</w:t>
      </w:r>
      <w:r w:rsidR="000C299C">
        <w:rPr>
          <w:rFonts w:eastAsia="Times New Roman" w:cstheme="minorHAnsi"/>
          <w:szCs w:val="22"/>
        </w:rPr>
        <w:t>, w zakres których wchodziły przyłącza</w:t>
      </w:r>
      <w:r w:rsidR="000C299C" w:rsidRPr="00F46D2E">
        <w:rPr>
          <w:rFonts w:eastAsia="Times New Roman" w:cstheme="minorHAnsi"/>
          <w:szCs w:val="22"/>
        </w:rPr>
        <w:t>.</w:t>
      </w:r>
    </w:p>
    <w:p w14:paraId="1F538B60" w14:textId="628EB8ED" w:rsidR="00F46D2E" w:rsidRPr="007E239F" w:rsidRDefault="00F46D2E" w:rsidP="00F46D2E">
      <w:pPr>
        <w:pStyle w:val="Akapitzlist"/>
        <w:numPr>
          <w:ilvl w:val="0"/>
          <w:numId w:val="42"/>
        </w:numPr>
        <w:autoSpaceDE w:val="0"/>
        <w:spacing w:line="100" w:lineRule="atLeast"/>
        <w:ind w:left="1811"/>
        <w:rPr>
          <w:rFonts w:eastAsia="Times New Roman" w:cstheme="minorHAnsi"/>
          <w:szCs w:val="22"/>
        </w:rPr>
      </w:pPr>
      <w:r w:rsidRPr="00F46D2E">
        <w:rPr>
          <w:rFonts w:eastAsia="Times New Roman" w:cstheme="minorHAnsi"/>
          <w:b/>
          <w:szCs w:val="22"/>
        </w:rPr>
        <w:t>kierownikiem robót</w:t>
      </w:r>
      <w:r>
        <w:rPr>
          <w:rFonts w:eastAsia="Times New Roman" w:cstheme="minorHAnsi"/>
          <w:szCs w:val="22"/>
        </w:rPr>
        <w:t>, który</w:t>
      </w:r>
      <w:r w:rsidRPr="007E239F">
        <w:rPr>
          <w:rFonts w:eastAsia="Times New Roman" w:cstheme="minorHAnsi"/>
          <w:szCs w:val="22"/>
        </w:rPr>
        <w:t>:</w:t>
      </w:r>
    </w:p>
    <w:p w14:paraId="32B05BC4" w14:textId="3D5129B3" w:rsidR="00F46D2E" w:rsidRPr="00F46D2E" w:rsidRDefault="00F46D2E" w:rsidP="00F46D2E">
      <w:pPr>
        <w:pStyle w:val="Akapitzlist"/>
        <w:numPr>
          <w:ilvl w:val="0"/>
          <w:numId w:val="44"/>
        </w:numPr>
        <w:autoSpaceDE w:val="0"/>
        <w:spacing w:line="100" w:lineRule="atLeast"/>
        <w:ind w:left="2163"/>
        <w:rPr>
          <w:rFonts w:eastAsia="Times New Roman" w:cstheme="minorHAnsi"/>
          <w:szCs w:val="22"/>
        </w:rPr>
      </w:pPr>
      <w:r w:rsidRPr="00F46D2E">
        <w:rPr>
          <w:rFonts w:eastAsia="Times New Roman" w:cstheme="minorHAnsi"/>
          <w:szCs w:val="22"/>
        </w:rPr>
        <w:t>posiada uprawnienia budowlane do kierowania robotami budowlanymi</w:t>
      </w:r>
      <w:r w:rsidR="00EC2A11">
        <w:rPr>
          <w:rFonts w:eastAsia="Times New Roman" w:cstheme="minorHAnsi"/>
          <w:szCs w:val="22"/>
        </w:rPr>
        <w:br/>
      </w:r>
      <w:r w:rsidRPr="00F46D2E">
        <w:rPr>
          <w:rFonts w:eastAsia="Times New Roman" w:cstheme="minorHAnsi"/>
          <w:szCs w:val="22"/>
        </w:rPr>
        <w:t xml:space="preserve">w specjalności </w:t>
      </w:r>
      <w:r>
        <w:rPr>
          <w:rFonts w:eastAsia="Times New Roman" w:cstheme="minorHAnsi"/>
          <w:szCs w:val="22"/>
        </w:rPr>
        <w:t xml:space="preserve">drogowej </w:t>
      </w:r>
      <w:r w:rsidRPr="00F46D2E">
        <w:rPr>
          <w:rFonts w:eastAsia="Times New Roman" w:cstheme="minorHAnsi"/>
          <w:szCs w:val="22"/>
        </w:rPr>
        <w:t>(w rozumieniu ustawy z dnia 7 lipca 1994 r. Prawo budowlane lub odpowiadające im ważne uprawnienia wydane na podstawie wcześniej obowiązujących przepisów)</w:t>
      </w:r>
      <w:r>
        <w:rPr>
          <w:rFonts w:eastAsia="Times New Roman" w:cstheme="minorHAnsi"/>
          <w:szCs w:val="22"/>
        </w:rPr>
        <w:t>.</w:t>
      </w:r>
    </w:p>
    <w:p w14:paraId="5DD362F0" w14:textId="7D4431E2" w:rsidR="00DC10F8" w:rsidRPr="00DC10F8" w:rsidRDefault="00DC10F8" w:rsidP="009257BC">
      <w:pPr>
        <w:autoSpaceDE w:val="0"/>
        <w:spacing w:line="100" w:lineRule="atLeast"/>
        <w:ind w:left="1451"/>
        <w:rPr>
          <w:rFonts w:eastAsia="Times New Roman" w:cstheme="minorHAnsi"/>
          <w:b/>
          <w:szCs w:val="22"/>
        </w:rPr>
      </w:pPr>
      <w:r w:rsidRPr="00DC10F8">
        <w:rPr>
          <w:rFonts w:eastAsia="Times New Roman" w:cstheme="minorHAnsi"/>
          <w:b/>
          <w:szCs w:val="22"/>
        </w:rPr>
        <w:t>Uwagi</w:t>
      </w:r>
      <w:r>
        <w:rPr>
          <w:rFonts w:eastAsia="Times New Roman" w:cstheme="minorHAnsi"/>
          <w:b/>
          <w:szCs w:val="22"/>
        </w:rPr>
        <w:t>:</w:t>
      </w:r>
    </w:p>
    <w:p w14:paraId="58B98D28" w14:textId="2D83CE3D" w:rsidR="00EB2977" w:rsidRPr="00EB2977" w:rsidRDefault="00D736FD" w:rsidP="007979EF">
      <w:pPr>
        <w:pStyle w:val="Akapitzlist"/>
        <w:numPr>
          <w:ilvl w:val="0"/>
          <w:numId w:val="27"/>
        </w:numPr>
        <w:autoSpaceDE w:val="0"/>
        <w:spacing w:line="100" w:lineRule="atLeast"/>
        <w:ind w:left="1811"/>
        <w:rPr>
          <w:rFonts w:eastAsia="Times New Roman" w:cstheme="minorHAnsi"/>
          <w:szCs w:val="22"/>
        </w:rPr>
      </w:pPr>
      <w:r w:rsidRPr="00DC10F8">
        <w:rPr>
          <w:rFonts w:eastAsia="Times New Roman" w:cstheme="minorHAnsi"/>
          <w:szCs w:val="22"/>
        </w:rPr>
        <w:t>Zgodnie z zasadami określonymi we właściwych przepisach, Zamawiający dopuszcza pełnienie ww. funkcji przez osoby posi</w:t>
      </w:r>
      <w:r w:rsidR="00F76B15">
        <w:rPr>
          <w:rFonts w:eastAsia="Times New Roman" w:cstheme="minorHAnsi"/>
          <w:szCs w:val="22"/>
        </w:rPr>
        <w:t>adające odpowiednie kwalifikacje</w:t>
      </w:r>
      <w:r w:rsidRPr="00DC10F8">
        <w:rPr>
          <w:rFonts w:eastAsia="Times New Roman" w:cstheme="minorHAnsi"/>
          <w:szCs w:val="22"/>
        </w:rPr>
        <w:t xml:space="preserve"> zawodowe zdobyte w innych państwach na zasadach określonych w art. 12a ustawy z dnia 7 lipca 1994 r. Prawo budowlane, z uwzględnieniem postanowień ustawy z dnia 22 grudnia 2015 r. o zasadach uznawania kwalifikacji zawodowych nabytych w państwach członkowskich Unii Europejskiej.</w:t>
      </w:r>
    </w:p>
    <w:p w14:paraId="38AF0F64" w14:textId="5AF697E2" w:rsidR="0099201A" w:rsidRDefault="00E7795E" w:rsidP="0099201A">
      <w:pPr>
        <w:autoSpaceDE w:val="0"/>
        <w:spacing w:line="100" w:lineRule="atLeast"/>
        <w:ind w:left="708" w:hanging="708"/>
        <w:rPr>
          <w:rFonts w:eastAsia="Times New Roman" w:cstheme="minorHAnsi"/>
          <w:szCs w:val="22"/>
        </w:rPr>
      </w:pPr>
      <w:r w:rsidRPr="00AA1D18">
        <w:rPr>
          <w:rFonts w:eastAsia="Times New Roman" w:cstheme="minorHAnsi"/>
          <w:szCs w:val="22"/>
        </w:rPr>
        <w:t>7.2</w:t>
      </w:r>
      <w:r w:rsidR="00A53653" w:rsidRPr="00AA1D18">
        <w:rPr>
          <w:rFonts w:eastAsia="Times New Roman" w:cstheme="minorHAnsi"/>
          <w:szCs w:val="22"/>
        </w:rPr>
        <w:t>.</w:t>
      </w:r>
      <w:r w:rsidR="00A53653" w:rsidRPr="00AA1D18">
        <w:rPr>
          <w:rFonts w:eastAsia="Times New Roman" w:cstheme="minorHAnsi"/>
          <w:szCs w:val="22"/>
        </w:rPr>
        <w:tab/>
        <w:t>Zamawiający może na każdym etapie postępowania uznać, że wykonawca nie posiada wymaganych zdolności, jeżeli zaangażowani</w:t>
      </w:r>
      <w:r w:rsidR="000E46FF" w:rsidRPr="00AA1D18">
        <w:rPr>
          <w:rFonts w:eastAsia="Times New Roman" w:cstheme="minorHAnsi"/>
          <w:szCs w:val="22"/>
        </w:rPr>
        <w:t>e</w:t>
      </w:r>
      <w:r w:rsidR="00A53653" w:rsidRPr="00AA1D18">
        <w:rPr>
          <w:rFonts w:eastAsia="Times New Roman" w:cstheme="minorHAnsi"/>
          <w:szCs w:val="22"/>
        </w:rPr>
        <w:t xml:space="preserve"> zasobów technicznych lub zawodowych wykonawcy w inne przedsięwzięcia gospodarcze wykonawcy może mieć negatywny</w:t>
      </w:r>
      <w:r w:rsidR="0099201A" w:rsidRPr="00AA1D18">
        <w:rPr>
          <w:rFonts w:eastAsia="Times New Roman" w:cstheme="minorHAnsi"/>
          <w:szCs w:val="22"/>
        </w:rPr>
        <w:t xml:space="preserve"> wpływ na realizację zamówienia</w:t>
      </w:r>
    </w:p>
    <w:p w14:paraId="0C0FC6C4" w14:textId="72459670" w:rsidR="00864757" w:rsidRPr="001D18A7" w:rsidRDefault="00E7795E" w:rsidP="00371E2D">
      <w:pPr>
        <w:autoSpaceDE w:val="0"/>
        <w:spacing w:line="100" w:lineRule="atLeast"/>
        <w:ind w:left="709" w:hanging="709"/>
        <w:rPr>
          <w:rFonts w:eastAsia="Times New Roman" w:cstheme="minorHAnsi"/>
          <w:szCs w:val="22"/>
        </w:rPr>
      </w:pPr>
      <w:r w:rsidRPr="001D18A7">
        <w:rPr>
          <w:rFonts w:eastAsia="Times New Roman" w:cstheme="minorHAnsi"/>
          <w:szCs w:val="22"/>
        </w:rPr>
        <w:t>7.3</w:t>
      </w:r>
      <w:r w:rsidR="00A53653" w:rsidRPr="001D18A7">
        <w:rPr>
          <w:rFonts w:eastAsia="Times New Roman" w:cstheme="minorHAnsi"/>
          <w:szCs w:val="22"/>
        </w:rPr>
        <w:t>.</w:t>
      </w:r>
      <w:r w:rsidR="00A53653" w:rsidRPr="001D18A7">
        <w:rPr>
          <w:rFonts w:eastAsia="Times New Roman" w:cstheme="minorHAnsi"/>
          <w:szCs w:val="22"/>
        </w:rPr>
        <w:tab/>
        <w:t xml:space="preserve">Z postępowania zamówienia wyklucza się wykonawcę, w stosunku do którego zachodzi którakolwiek z okoliczności, o których mowa w art. 24 ust. </w:t>
      </w:r>
      <w:r w:rsidR="00FA07C6" w:rsidRPr="001D18A7">
        <w:rPr>
          <w:rFonts w:eastAsia="Times New Roman" w:cstheme="minorHAnsi"/>
          <w:szCs w:val="22"/>
        </w:rPr>
        <w:t xml:space="preserve">1 </w:t>
      </w:r>
      <w:r w:rsidR="00851F1A">
        <w:rPr>
          <w:rFonts w:eastAsia="Times New Roman" w:cstheme="minorHAnsi"/>
          <w:szCs w:val="22"/>
        </w:rPr>
        <w:t xml:space="preserve">pkt 12-23 </w:t>
      </w:r>
      <w:r w:rsidR="00414C65" w:rsidRPr="001D18A7">
        <w:rPr>
          <w:rFonts w:eastAsia="Times New Roman" w:cstheme="minorHAnsi"/>
          <w:szCs w:val="22"/>
        </w:rPr>
        <w:t xml:space="preserve">ustawy </w:t>
      </w:r>
      <w:proofErr w:type="spellStart"/>
      <w:r w:rsidR="00414C65" w:rsidRPr="001D18A7">
        <w:rPr>
          <w:rFonts w:eastAsia="Times New Roman" w:cstheme="minorHAnsi"/>
          <w:szCs w:val="22"/>
        </w:rPr>
        <w:t>Pzp</w:t>
      </w:r>
      <w:proofErr w:type="spellEnd"/>
      <w:r w:rsidR="00864757" w:rsidRPr="001D18A7">
        <w:rPr>
          <w:rFonts w:eastAsia="Times New Roman" w:cstheme="minorHAnsi"/>
          <w:szCs w:val="22"/>
        </w:rPr>
        <w:t>.</w:t>
      </w:r>
    </w:p>
    <w:p w14:paraId="6346623D" w14:textId="065CC5CB" w:rsidR="005653C8" w:rsidRPr="00195B76" w:rsidRDefault="00E7795E" w:rsidP="00371E2D">
      <w:pPr>
        <w:autoSpaceDE w:val="0"/>
        <w:spacing w:line="100" w:lineRule="atLeast"/>
        <w:ind w:left="709" w:hanging="709"/>
        <w:rPr>
          <w:rFonts w:eastAsia="Times New Roman" w:cstheme="minorHAnsi"/>
          <w:szCs w:val="22"/>
        </w:rPr>
      </w:pPr>
      <w:r w:rsidRPr="00195B76">
        <w:rPr>
          <w:rFonts w:eastAsia="Times New Roman" w:cstheme="minorHAnsi"/>
          <w:szCs w:val="22"/>
        </w:rPr>
        <w:t>7.4</w:t>
      </w:r>
      <w:r w:rsidR="00167F9B" w:rsidRPr="00195B76">
        <w:rPr>
          <w:rFonts w:eastAsia="Times New Roman" w:cstheme="minorHAnsi"/>
          <w:szCs w:val="22"/>
        </w:rPr>
        <w:t>.</w:t>
      </w:r>
      <w:r w:rsidR="005653C8" w:rsidRPr="00195B76">
        <w:rPr>
          <w:rFonts w:eastAsia="Times New Roman" w:cstheme="minorHAnsi"/>
          <w:szCs w:val="22"/>
        </w:rPr>
        <w:tab/>
        <w:t xml:space="preserve">Zamawiający </w:t>
      </w:r>
      <w:r w:rsidR="00100F4D">
        <w:rPr>
          <w:rFonts w:eastAsia="Times New Roman" w:cstheme="minorHAnsi"/>
          <w:szCs w:val="22"/>
        </w:rPr>
        <w:t xml:space="preserve">przewiduje </w:t>
      </w:r>
      <w:r w:rsidR="00B92373">
        <w:rPr>
          <w:rFonts w:eastAsia="Times New Roman" w:cstheme="minorHAnsi"/>
          <w:szCs w:val="22"/>
        </w:rPr>
        <w:t xml:space="preserve">także </w:t>
      </w:r>
      <w:r w:rsidR="00100F4D">
        <w:rPr>
          <w:rFonts w:eastAsia="Times New Roman" w:cstheme="minorHAnsi"/>
          <w:szCs w:val="22"/>
        </w:rPr>
        <w:t>wykluczenie wykonawcy</w:t>
      </w:r>
      <w:r w:rsidR="005653C8" w:rsidRPr="00195B76">
        <w:rPr>
          <w:rFonts w:eastAsia="Times New Roman" w:cstheme="minorHAnsi"/>
          <w:szCs w:val="22"/>
        </w:rPr>
        <w:t>:</w:t>
      </w:r>
    </w:p>
    <w:p w14:paraId="53898030" w14:textId="342C22BE" w:rsidR="005653C8" w:rsidRPr="00AA1D18" w:rsidRDefault="005653C8" w:rsidP="007979EF">
      <w:pPr>
        <w:pStyle w:val="Tekstpodstawowy2"/>
        <w:numPr>
          <w:ilvl w:val="0"/>
          <w:numId w:val="19"/>
        </w:numPr>
        <w:spacing w:line="260" w:lineRule="atLeast"/>
        <w:ind w:left="1080"/>
        <w:rPr>
          <w:rFonts w:eastAsia="Times New Roman" w:cstheme="minorHAnsi"/>
          <w:szCs w:val="22"/>
        </w:rPr>
      </w:pPr>
      <w:r w:rsidRPr="00AA1D18">
        <w:rPr>
          <w:rFonts w:eastAsia="Times New Roman" w:cstheme="minorHAnsi"/>
          <w:szCs w:val="22"/>
        </w:rPr>
        <w:t>w stosunku do którego otwarto likwidację, w zatwierdzonym przez sąd układzie</w:t>
      </w:r>
      <w:r w:rsidR="00892C37">
        <w:rPr>
          <w:rFonts w:eastAsia="Times New Roman" w:cstheme="minorHAnsi"/>
          <w:szCs w:val="22"/>
        </w:rPr>
        <w:br/>
      </w:r>
      <w:r w:rsidRPr="00AA1D18">
        <w:rPr>
          <w:rFonts w:eastAsia="Times New Roman" w:cstheme="minorHAnsi"/>
          <w:szCs w:val="22"/>
        </w:rPr>
        <w:t>w postępowaniu restrukturyzacyjnym jest przewidziane zaspokojenie wierzycieli przez likwidację jego majątku lub sąd zarządził likwidację jego majątku w trybie art. 332 ust. 1 ustawy z dnia 15 maja 2015 r. – Prawo restrukturyzacyjne (Dz. U. z 201</w:t>
      </w:r>
      <w:r w:rsidR="001263A7">
        <w:rPr>
          <w:rFonts w:eastAsia="Times New Roman" w:cstheme="minorHAnsi"/>
          <w:szCs w:val="22"/>
        </w:rPr>
        <w:t>6</w:t>
      </w:r>
      <w:r w:rsidRPr="00AA1D18">
        <w:rPr>
          <w:rFonts w:eastAsia="Times New Roman" w:cstheme="minorHAnsi"/>
          <w:szCs w:val="22"/>
        </w:rPr>
        <w:t xml:space="preserve"> r. poz. </w:t>
      </w:r>
      <w:r w:rsidR="00AE4937">
        <w:rPr>
          <w:rFonts w:eastAsia="Times New Roman" w:cstheme="minorHAnsi"/>
          <w:szCs w:val="22"/>
        </w:rPr>
        <w:t>1574, 1579, 1948 i 2260</w:t>
      </w:r>
      <w:r w:rsidRPr="00AA1D18">
        <w:rPr>
          <w:rFonts w:eastAsia="Times New Roman" w:cstheme="minorHAnsi"/>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AE4937">
        <w:rPr>
          <w:rFonts w:eastAsia="Times New Roman" w:cstheme="minorHAnsi"/>
          <w:szCs w:val="22"/>
        </w:rPr>
        <w:t>6</w:t>
      </w:r>
      <w:r w:rsidRPr="00AA1D18">
        <w:rPr>
          <w:rFonts w:eastAsia="Times New Roman" w:cstheme="minorHAnsi"/>
          <w:szCs w:val="22"/>
        </w:rPr>
        <w:t xml:space="preserve"> r. poz. </w:t>
      </w:r>
      <w:r w:rsidR="00AE4937">
        <w:rPr>
          <w:rFonts w:eastAsia="Times New Roman" w:cstheme="minorHAnsi"/>
          <w:szCs w:val="22"/>
        </w:rPr>
        <w:t>2171, 2260 i 2260 oraz</w:t>
      </w:r>
      <w:r w:rsidRPr="00AA1D18">
        <w:rPr>
          <w:rFonts w:eastAsia="Times New Roman" w:cstheme="minorHAnsi"/>
          <w:szCs w:val="22"/>
        </w:rPr>
        <w:t xml:space="preserve"> z 201</w:t>
      </w:r>
      <w:r w:rsidR="00AE4937">
        <w:rPr>
          <w:rFonts w:eastAsia="Times New Roman" w:cstheme="minorHAnsi"/>
          <w:szCs w:val="22"/>
        </w:rPr>
        <w:t>7</w:t>
      </w:r>
      <w:r w:rsidRPr="00AA1D18">
        <w:rPr>
          <w:rFonts w:eastAsia="Times New Roman" w:cstheme="minorHAnsi"/>
          <w:szCs w:val="22"/>
        </w:rPr>
        <w:t xml:space="preserve"> r. poz. </w:t>
      </w:r>
      <w:r w:rsidR="00AE4937">
        <w:rPr>
          <w:rFonts w:eastAsia="Times New Roman" w:cstheme="minorHAnsi"/>
          <w:szCs w:val="22"/>
        </w:rPr>
        <w:t>791</w:t>
      </w:r>
      <w:r w:rsidRPr="00AA1D18">
        <w:rPr>
          <w:rFonts w:eastAsia="Times New Roman" w:cstheme="minorHAnsi"/>
          <w:szCs w:val="22"/>
        </w:rPr>
        <w:t>);</w:t>
      </w:r>
    </w:p>
    <w:p w14:paraId="5D0786EE" w14:textId="4E90E9A7" w:rsidR="005653C8" w:rsidRPr="00AA1D18" w:rsidRDefault="005653C8" w:rsidP="007979EF">
      <w:pPr>
        <w:pStyle w:val="Tekstpodstawowy2"/>
        <w:numPr>
          <w:ilvl w:val="0"/>
          <w:numId w:val="19"/>
        </w:numPr>
        <w:spacing w:line="260" w:lineRule="atLeast"/>
        <w:ind w:left="1080"/>
        <w:rPr>
          <w:rFonts w:eastAsia="Times New Roman" w:cstheme="minorHAnsi"/>
          <w:szCs w:val="22"/>
        </w:rPr>
      </w:pPr>
      <w:r w:rsidRPr="00AA1D18">
        <w:rPr>
          <w:rFonts w:eastAsia="Times New Roman" w:cstheme="minorHAnsi"/>
          <w:szCs w:val="22"/>
        </w:rPr>
        <w:t>który, z przyczyn leżących po jego stronie, nie wykonał albo nienależycie wykonał</w:t>
      </w:r>
      <w:r w:rsidR="00E72AB6">
        <w:rPr>
          <w:rFonts w:eastAsia="Times New Roman" w:cstheme="minorHAnsi"/>
          <w:szCs w:val="22"/>
        </w:rPr>
        <w:br/>
      </w:r>
      <w:r w:rsidRPr="00AA1D18">
        <w:rPr>
          <w:rFonts w:eastAsia="Times New Roman" w:cstheme="minorHAnsi"/>
          <w:szCs w:val="22"/>
        </w:rPr>
        <w:t>w istotnym stopniu wcześniejszą umowę w sprawie zamówienia publicznego lub umowę koncesji, zawartą z Zamawiającym, o kt</w:t>
      </w:r>
      <w:r w:rsidR="00C45622" w:rsidRPr="00AA1D18">
        <w:rPr>
          <w:rFonts w:eastAsia="Times New Roman" w:cstheme="minorHAnsi"/>
          <w:szCs w:val="22"/>
        </w:rPr>
        <w:t>órym mowa w art. 3 ust. 1 pkt 1-</w:t>
      </w:r>
      <w:r w:rsidRPr="00AA1D18">
        <w:rPr>
          <w:rFonts w:eastAsia="Times New Roman" w:cstheme="minorHAnsi"/>
          <w:szCs w:val="22"/>
        </w:rPr>
        <w:t>4</w:t>
      </w:r>
      <w:r w:rsidR="00A30693" w:rsidRPr="00AA1D18">
        <w:rPr>
          <w:rFonts w:eastAsia="Times New Roman" w:cstheme="minorHAnsi"/>
          <w:szCs w:val="22"/>
        </w:rPr>
        <w:t xml:space="preserve"> ustawy </w:t>
      </w:r>
      <w:proofErr w:type="spellStart"/>
      <w:r w:rsidR="00A30693" w:rsidRPr="00AA1D18">
        <w:rPr>
          <w:rFonts w:eastAsia="Times New Roman" w:cstheme="minorHAnsi"/>
          <w:szCs w:val="22"/>
        </w:rPr>
        <w:t>Pzp</w:t>
      </w:r>
      <w:proofErr w:type="spellEnd"/>
      <w:r w:rsidRPr="00AA1D18">
        <w:rPr>
          <w:rFonts w:eastAsia="Times New Roman" w:cstheme="minorHAnsi"/>
          <w:szCs w:val="22"/>
        </w:rPr>
        <w:t>, co doprowadziło do rozwiązania umowy lub zasądzenia odszkodowania;</w:t>
      </w:r>
    </w:p>
    <w:p w14:paraId="04D03BF8" w14:textId="51B6E13C" w:rsidR="005653C8" w:rsidRPr="00AA1D18" w:rsidRDefault="005653C8" w:rsidP="007979EF">
      <w:pPr>
        <w:pStyle w:val="Tekstpodstawowy2"/>
        <w:numPr>
          <w:ilvl w:val="0"/>
          <w:numId w:val="19"/>
        </w:numPr>
        <w:spacing w:line="260" w:lineRule="atLeast"/>
        <w:ind w:left="1080"/>
        <w:rPr>
          <w:rFonts w:eastAsia="Times New Roman" w:cstheme="minorHAnsi"/>
          <w:szCs w:val="22"/>
        </w:rPr>
      </w:pPr>
      <w:r w:rsidRPr="00AA1D18">
        <w:rPr>
          <w:rFonts w:eastAsia="Times New Roman" w:cstheme="minorHAnsi"/>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ust. 1 pkt 15, chyba że </w:t>
      </w:r>
      <w:r w:rsidRPr="00AA1D18">
        <w:rPr>
          <w:rFonts w:eastAsia="Times New Roman" w:cstheme="minorHAnsi"/>
          <w:szCs w:val="22"/>
        </w:rPr>
        <w:lastRenderedPageBreak/>
        <w:t>Wykonawca dokonał płatności należnych podatków, opłat lub składek na ubezpieczenia społeczne lub zdrowotne wraz z odsetkami lub grzywnami lub zawarł wiążące porozumienie w sprawie spłaty tych należności.</w:t>
      </w:r>
    </w:p>
    <w:p w14:paraId="75DD3001" w14:textId="77777777" w:rsidR="004C114D" w:rsidRDefault="00167F9B" w:rsidP="006B61F8">
      <w:pPr>
        <w:autoSpaceDE w:val="0"/>
        <w:spacing w:line="100" w:lineRule="atLeast"/>
        <w:rPr>
          <w:rFonts w:eastAsia="Times New Roman" w:cstheme="minorHAnsi"/>
          <w:szCs w:val="22"/>
        </w:rPr>
      </w:pPr>
      <w:r w:rsidRPr="00AA1D18">
        <w:rPr>
          <w:rFonts w:eastAsia="Times New Roman" w:cstheme="minorHAnsi"/>
          <w:szCs w:val="22"/>
        </w:rPr>
        <w:t>7.</w:t>
      </w:r>
      <w:r w:rsidR="00E7795E" w:rsidRPr="00AA1D18">
        <w:rPr>
          <w:rFonts w:eastAsia="Times New Roman" w:cstheme="minorHAnsi"/>
          <w:szCs w:val="22"/>
        </w:rPr>
        <w:t>5</w:t>
      </w:r>
      <w:r w:rsidR="00864757" w:rsidRPr="00AA1D18">
        <w:rPr>
          <w:rFonts w:eastAsia="Times New Roman" w:cstheme="minorHAnsi"/>
          <w:szCs w:val="22"/>
        </w:rPr>
        <w:t>.</w:t>
      </w:r>
      <w:r w:rsidR="00864757" w:rsidRPr="00AA1D18">
        <w:rPr>
          <w:rFonts w:eastAsia="Times New Roman" w:cstheme="minorHAnsi"/>
          <w:szCs w:val="22"/>
        </w:rPr>
        <w:tab/>
        <w:t xml:space="preserve">Wykluczenie wykonawcy następuje zgodnie z art. 24 ust. 7 ustawy </w:t>
      </w:r>
      <w:proofErr w:type="spellStart"/>
      <w:r w:rsidR="00864757" w:rsidRPr="00AA1D18">
        <w:rPr>
          <w:rFonts w:eastAsia="Times New Roman" w:cstheme="minorHAnsi"/>
          <w:szCs w:val="22"/>
        </w:rPr>
        <w:t>Pzp</w:t>
      </w:r>
      <w:proofErr w:type="spellEnd"/>
      <w:r w:rsidR="00864757" w:rsidRPr="00AA1D18">
        <w:rPr>
          <w:rFonts w:eastAsia="Times New Roman" w:cstheme="minorHAnsi"/>
          <w:szCs w:val="22"/>
        </w:rPr>
        <w:t>.</w:t>
      </w:r>
    </w:p>
    <w:p w14:paraId="5797EA27" w14:textId="604E8707" w:rsidR="00CA6903" w:rsidRPr="00AA1D18" w:rsidRDefault="00E7795E" w:rsidP="00E42C70">
      <w:pPr>
        <w:autoSpaceDE w:val="0"/>
        <w:spacing w:line="100" w:lineRule="atLeast"/>
        <w:ind w:left="709" w:hanging="709"/>
        <w:rPr>
          <w:rFonts w:eastAsia="Times New Roman" w:cstheme="minorHAnsi"/>
          <w:szCs w:val="22"/>
        </w:rPr>
      </w:pPr>
      <w:r w:rsidRPr="00AA1D18">
        <w:rPr>
          <w:rFonts w:eastAsia="Times New Roman" w:cstheme="minorHAnsi"/>
          <w:szCs w:val="22"/>
        </w:rPr>
        <w:t>7.6</w:t>
      </w:r>
      <w:r w:rsidR="00CA6903" w:rsidRPr="00AA1D18">
        <w:rPr>
          <w:rFonts w:eastAsia="Times New Roman" w:cstheme="minorHAnsi"/>
          <w:szCs w:val="22"/>
        </w:rPr>
        <w:t>.</w:t>
      </w:r>
      <w:r w:rsidR="00CA6903" w:rsidRPr="00AA1D18">
        <w:rPr>
          <w:rFonts w:eastAsia="Times New Roman" w:cstheme="minorHAnsi"/>
          <w:szCs w:val="22"/>
        </w:rPr>
        <w:tab/>
        <w:t xml:space="preserve">Wykonawca, który podlega wykluczeniu na podstawie art. 24 ust. 1 pkt 13 i 14 oraz 16-20 ustawy </w:t>
      </w:r>
      <w:proofErr w:type="spellStart"/>
      <w:r w:rsidR="00CA6903" w:rsidRPr="00AA1D18">
        <w:rPr>
          <w:rFonts w:eastAsia="Times New Roman" w:cstheme="minorHAnsi"/>
          <w:szCs w:val="22"/>
        </w:rPr>
        <w:t>Pzp</w:t>
      </w:r>
      <w:proofErr w:type="spellEnd"/>
      <w:r w:rsidR="00994379" w:rsidRPr="00AA1D18">
        <w:rPr>
          <w:rFonts w:eastAsia="Times New Roman" w:cstheme="minorHAnsi"/>
          <w:szCs w:val="22"/>
        </w:rPr>
        <w:t xml:space="preserve"> lub na</w:t>
      </w:r>
      <w:r w:rsidR="006875DE">
        <w:rPr>
          <w:rFonts w:eastAsia="Times New Roman" w:cstheme="minorHAnsi"/>
          <w:szCs w:val="22"/>
        </w:rPr>
        <w:t xml:space="preserve"> </w:t>
      </w:r>
      <w:r w:rsidR="00994379" w:rsidRPr="00AA1D18">
        <w:rPr>
          <w:rFonts w:eastAsia="Times New Roman" w:cstheme="minorHAnsi"/>
          <w:szCs w:val="22"/>
        </w:rPr>
        <w:t xml:space="preserve">podstawie okoliczności wymienionych w </w:t>
      </w:r>
      <w:r w:rsidR="00851F1A">
        <w:rPr>
          <w:rFonts w:eastAsia="Times New Roman" w:cstheme="minorHAnsi"/>
          <w:szCs w:val="22"/>
        </w:rPr>
        <w:t>pkt. 7.4.</w:t>
      </w:r>
      <w:r w:rsidR="00CA6903" w:rsidRPr="00AA1D18">
        <w:rPr>
          <w:rFonts w:eastAsia="Times New Roman" w:cstheme="minorHAnsi"/>
          <w:szCs w:val="22"/>
        </w:rPr>
        <w:t>, może przedstawić dowody na to, że podjęte przez niego środki są wystarczające do wykazania jego rzetelności,</w:t>
      </w:r>
      <w:r w:rsidR="00BC726F">
        <w:rPr>
          <w:rFonts w:eastAsia="Times New Roman" w:cstheme="minorHAnsi"/>
          <w:szCs w:val="22"/>
        </w:rPr>
        <w:br/>
      </w:r>
      <w:r w:rsidR="00CA6903" w:rsidRPr="00AA1D18">
        <w:rPr>
          <w:rFonts w:eastAsia="Times New Roman" w:cstheme="minorHAnsi"/>
          <w:szCs w:val="22"/>
        </w:rPr>
        <w:t>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2685D0F" w14:textId="0F7C86E2" w:rsidR="00CA6903" w:rsidRPr="00AA1D18" w:rsidRDefault="00CA6903" w:rsidP="00371E2D">
      <w:pPr>
        <w:ind w:left="709" w:hanging="709"/>
        <w:rPr>
          <w:rFonts w:cstheme="minorHAnsi"/>
          <w:szCs w:val="22"/>
        </w:rPr>
      </w:pPr>
      <w:r w:rsidRPr="00AA1D18">
        <w:rPr>
          <w:rFonts w:cstheme="minorHAnsi"/>
          <w:szCs w:val="22"/>
        </w:rPr>
        <w:t>7.</w:t>
      </w:r>
      <w:r w:rsidR="00E7795E" w:rsidRPr="00AA1D18">
        <w:rPr>
          <w:rFonts w:cstheme="minorHAnsi"/>
          <w:szCs w:val="22"/>
        </w:rPr>
        <w:t>7</w:t>
      </w:r>
      <w:r w:rsidRPr="00AA1D18">
        <w:rPr>
          <w:rFonts w:cstheme="minorHAnsi"/>
          <w:szCs w:val="22"/>
        </w:rPr>
        <w:t>.</w:t>
      </w:r>
      <w:r w:rsidRPr="00AA1D18">
        <w:rPr>
          <w:rFonts w:cstheme="minorHAnsi"/>
          <w:szCs w:val="22"/>
        </w:rPr>
        <w:tab/>
        <w:t xml:space="preserve">Wykonawca nie podlega wykluczeniu, jeżeli </w:t>
      </w:r>
      <w:r w:rsidR="00BE500E" w:rsidRPr="00AA1D18">
        <w:rPr>
          <w:rFonts w:cstheme="minorHAnsi"/>
          <w:szCs w:val="22"/>
        </w:rPr>
        <w:t>Z</w:t>
      </w:r>
      <w:r w:rsidRPr="00AA1D18">
        <w:rPr>
          <w:rFonts w:cstheme="minorHAnsi"/>
          <w:szCs w:val="22"/>
        </w:rPr>
        <w:t>amawiający, uwzględniając wagę i szczególne okoliczności czynu wykonawcy, uzna za wystarczające dowody przedstawione na podstawie pkt. powyżej.</w:t>
      </w:r>
    </w:p>
    <w:p w14:paraId="23A7E3F8" w14:textId="788B884F" w:rsidR="00584FAC" w:rsidRPr="00AA1D18" w:rsidRDefault="00E7795E" w:rsidP="002C526D">
      <w:pPr>
        <w:autoSpaceDE w:val="0"/>
        <w:spacing w:line="100" w:lineRule="atLeast"/>
        <w:ind w:left="709" w:hanging="709"/>
        <w:rPr>
          <w:rFonts w:eastAsia="Times New Roman" w:cstheme="minorHAnsi"/>
          <w:szCs w:val="22"/>
        </w:rPr>
      </w:pPr>
      <w:r w:rsidRPr="00AA1D18">
        <w:rPr>
          <w:rFonts w:eastAsia="Times New Roman" w:cstheme="minorHAnsi"/>
          <w:szCs w:val="22"/>
        </w:rPr>
        <w:t>7.8</w:t>
      </w:r>
      <w:r w:rsidR="00CA6903" w:rsidRPr="00AA1D18">
        <w:rPr>
          <w:rFonts w:eastAsia="Times New Roman" w:cstheme="minorHAnsi"/>
          <w:szCs w:val="22"/>
        </w:rPr>
        <w:t>.</w:t>
      </w:r>
      <w:r w:rsidR="00CA6903" w:rsidRPr="00AA1D18">
        <w:rPr>
          <w:rFonts w:eastAsia="Times New Roman" w:cstheme="minorHAnsi"/>
          <w:szCs w:val="22"/>
        </w:rPr>
        <w:tab/>
        <w:t>Zamawiający może wykluczyć wykonawcę na każdym etapie postępowania o ud</w:t>
      </w:r>
      <w:r w:rsidR="002C526D" w:rsidRPr="00AA1D18">
        <w:rPr>
          <w:rFonts w:eastAsia="Times New Roman" w:cstheme="minorHAnsi"/>
          <w:szCs w:val="22"/>
        </w:rPr>
        <w:t>zielenie zamówienia publicznego.</w:t>
      </w:r>
    </w:p>
    <w:p w14:paraId="05127EB5" w14:textId="01632BA0" w:rsidR="00F42E9B" w:rsidRPr="00AA1D18" w:rsidRDefault="00F42E9B" w:rsidP="001A3D6E">
      <w:pPr>
        <w:pStyle w:val="Nagwek1"/>
      </w:pPr>
      <w:bookmarkStart w:id="8" w:name="_Toc523416237"/>
      <w:r w:rsidRPr="00AA1D18">
        <w:t xml:space="preserve">ZASADY </w:t>
      </w:r>
      <w:r w:rsidRPr="001A3D6E">
        <w:t>DOKONYWANIA</w:t>
      </w:r>
      <w:r w:rsidRPr="00AA1D18">
        <w:t xml:space="preserve"> OCENY SPEŁNIANIA WARUNKÓW UDZIAŁU W POSTĘPOWANIU</w:t>
      </w:r>
      <w:bookmarkEnd w:id="8"/>
    </w:p>
    <w:p w14:paraId="4D272569" w14:textId="21C64078" w:rsidR="008A4C05" w:rsidRPr="00AA1D18" w:rsidRDefault="008A4C05" w:rsidP="00C43D0F">
      <w:pPr>
        <w:autoSpaceDE w:val="0"/>
        <w:spacing w:line="100" w:lineRule="atLeast"/>
        <w:ind w:left="709" w:hanging="709"/>
        <w:rPr>
          <w:rFonts w:eastAsia="Times New Roman" w:cstheme="minorHAnsi"/>
          <w:szCs w:val="22"/>
        </w:rPr>
      </w:pPr>
      <w:r w:rsidRPr="00AA1D18">
        <w:rPr>
          <w:rFonts w:eastAsia="Times New Roman" w:cstheme="minorHAnsi"/>
          <w:szCs w:val="22"/>
        </w:rPr>
        <w:t>8.1.</w:t>
      </w:r>
      <w:r w:rsidRPr="00AA1D18">
        <w:rPr>
          <w:rFonts w:eastAsia="Times New Roman" w:cstheme="minorHAnsi"/>
          <w:szCs w:val="22"/>
        </w:rPr>
        <w:tab/>
        <w:t>Wykonawca wykazuje spełnienie warunków udziału w postępowaniu opisanych w części 7 niniejszej SIWZ poprzez złożenie</w:t>
      </w:r>
      <w:r w:rsidR="0018648A" w:rsidRPr="00AA1D18">
        <w:rPr>
          <w:rFonts w:eastAsia="Times New Roman" w:cstheme="minorHAnsi"/>
          <w:szCs w:val="22"/>
        </w:rPr>
        <w:t xml:space="preserve"> oświadczenia wstępnego</w:t>
      </w:r>
      <w:r w:rsidR="0099201A" w:rsidRPr="00AA1D18">
        <w:rPr>
          <w:rFonts w:eastAsia="Times New Roman" w:cstheme="minorHAnsi"/>
          <w:szCs w:val="22"/>
        </w:rPr>
        <w:t>, którego wzór stanowi załącznik nr 4 do SIWZ</w:t>
      </w:r>
      <w:r w:rsidR="00C828A2" w:rsidRPr="00AA1D18">
        <w:rPr>
          <w:rFonts w:eastAsia="Times New Roman" w:cstheme="minorHAnsi"/>
          <w:szCs w:val="22"/>
        </w:rPr>
        <w:t>.</w:t>
      </w:r>
      <w:r w:rsidRPr="00AA1D18">
        <w:rPr>
          <w:rFonts w:eastAsia="Times New Roman" w:cstheme="minorHAnsi"/>
          <w:szCs w:val="22"/>
        </w:rPr>
        <w:t xml:space="preserve"> </w:t>
      </w:r>
    </w:p>
    <w:p w14:paraId="06C639F9" w14:textId="11EED607" w:rsidR="00F42E9B" w:rsidRPr="00AA1D18" w:rsidRDefault="00F42E9B" w:rsidP="00C43D0F">
      <w:pPr>
        <w:autoSpaceDE w:val="0"/>
        <w:spacing w:line="100" w:lineRule="atLeast"/>
        <w:ind w:left="709" w:hanging="709"/>
        <w:rPr>
          <w:rFonts w:eastAsia="Times New Roman" w:cstheme="minorHAnsi"/>
          <w:szCs w:val="22"/>
        </w:rPr>
      </w:pPr>
      <w:r w:rsidRPr="00AA1D18">
        <w:rPr>
          <w:rFonts w:eastAsia="Times New Roman" w:cstheme="minorHAnsi"/>
          <w:szCs w:val="22"/>
        </w:rPr>
        <w:t>8.2.</w:t>
      </w:r>
      <w:r w:rsidRPr="00AA1D18">
        <w:rPr>
          <w:rFonts w:eastAsia="Times New Roman" w:cstheme="minorHAnsi"/>
          <w:szCs w:val="22"/>
        </w:rPr>
        <w:tab/>
        <w:t xml:space="preserve">Ocena spełnienia warunków wymaganych od Wykonawców zostanie dokonana według formuły: spełnia </w:t>
      </w:r>
      <w:r w:rsidR="000745AF" w:rsidRPr="00AA1D18">
        <w:rPr>
          <w:rFonts w:eastAsia="Times New Roman" w:cstheme="minorHAnsi"/>
          <w:szCs w:val="22"/>
        </w:rPr>
        <w:t>/</w:t>
      </w:r>
      <w:r w:rsidRPr="00AA1D18">
        <w:rPr>
          <w:rFonts w:eastAsia="Times New Roman" w:cstheme="minorHAnsi"/>
          <w:szCs w:val="22"/>
        </w:rPr>
        <w:t xml:space="preserve"> nie spełnia.</w:t>
      </w:r>
    </w:p>
    <w:p w14:paraId="7F69FF3A" w14:textId="04019183" w:rsidR="00C828A2" w:rsidRPr="00AA1D18" w:rsidRDefault="00C828A2" w:rsidP="00C43D0F">
      <w:pPr>
        <w:autoSpaceDE w:val="0"/>
        <w:spacing w:line="100" w:lineRule="atLeast"/>
        <w:ind w:left="709" w:hanging="709"/>
        <w:rPr>
          <w:rFonts w:eastAsia="Times New Roman" w:cstheme="minorHAnsi"/>
          <w:szCs w:val="22"/>
        </w:rPr>
      </w:pPr>
      <w:r w:rsidRPr="00AA1D18">
        <w:rPr>
          <w:rFonts w:eastAsia="Times New Roman" w:cstheme="minorHAnsi"/>
          <w:szCs w:val="22"/>
        </w:rPr>
        <w:t>8.3.</w:t>
      </w:r>
      <w:r w:rsidRPr="00AA1D18">
        <w:rPr>
          <w:rFonts w:eastAsia="Times New Roman" w:cstheme="minorHAnsi"/>
          <w:szCs w:val="22"/>
        </w:rPr>
        <w:tab/>
        <w:t xml:space="preserve">Z treści </w:t>
      </w:r>
      <w:r w:rsidR="00C43D0F" w:rsidRPr="00AA1D18">
        <w:rPr>
          <w:rFonts w:eastAsia="Times New Roman" w:cstheme="minorHAnsi"/>
          <w:szCs w:val="22"/>
        </w:rPr>
        <w:t>oświadczenia wstępnego</w:t>
      </w:r>
      <w:r w:rsidRPr="00AA1D18">
        <w:rPr>
          <w:rFonts w:eastAsia="Times New Roman" w:cstheme="minorHAnsi"/>
          <w:szCs w:val="22"/>
        </w:rPr>
        <w:t xml:space="preserve"> musi jednoznacznie wynikać, że wykonawca spełnia warunki udziału w postępowaniu oraz nie podlega wykluczeniu z postępowania.</w:t>
      </w:r>
    </w:p>
    <w:p w14:paraId="16F0583E" w14:textId="672DFCC7" w:rsidR="00F42E9B" w:rsidRPr="00AA1D18" w:rsidRDefault="00F42E9B" w:rsidP="00C43D0F">
      <w:pPr>
        <w:autoSpaceDE w:val="0"/>
        <w:spacing w:line="100" w:lineRule="atLeast"/>
        <w:ind w:left="709" w:hanging="709"/>
        <w:rPr>
          <w:rFonts w:eastAsia="Times New Roman" w:cstheme="minorHAnsi"/>
          <w:szCs w:val="22"/>
        </w:rPr>
      </w:pPr>
      <w:r w:rsidRPr="00AA1D18">
        <w:rPr>
          <w:rFonts w:eastAsia="Times New Roman" w:cstheme="minorHAnsi"/>
          <w:szCs w:val="22"/>
        </w:rPr>
        <w:t>8.4.</w:t>
      </w:r>
      <w:r w:rsidRPr="00AA1D18">
        <w:rPr>
          <w:rFonts w:eastAsia="Times New Roman" w:cstheme="minorHAnsi"/>
          <w:szCs w:val="22"/>
        </w:rPr>
        <w:tab/>
        <w:t>Niespełnienie chociażby jednego warunku skutkować będzie wyklucz</w:t>
      </w:r>
      <w:r w:rsidR="00C828A2" w:rsidRPr="00AA1D18">
        <w:rPr>
          <w:rFonts w:eastAsia="Times New Roman" w:cstheme="minorHAnsi"/>
          <w:szCs w:val="22"/>
        </w:rPr>
        <w:t>eniem wykonawcy</w:t>
      </w:r>
      <w:r w:rsidR="00EC3854">
        <w:rPr>
          <w:rFonts w:eastAsia="Times New Roman" w:cstheme="minorHAnsi"/>
          <w:szCs w:val="22"/>
        </w:rPr>
        <w:br/>
      </w:r>
      <w:r w:rsidR="00C828A2" w:rsidRPr="00AA1D18">
        <w:rPr>
          <w:rFonts w:eastAsia="Times New Roman" w:cstheme="minorHAnsi"/>
          <w:szCs w:val="22"/>
        </w:rPr>
        <w:t xml:space="preserve">z postępowania i </w:t>
      </w:r>
      <w:r w:rsidRPr="00AA1D18">
        <w:rPr>
          <w:rFonts w:eastAsia="Times New Roman" w:cstheme="minorHAnsi"/>
          <w:szCs w:val="22"/>
        </w:rPr>
        <w:t>odrzuceniem jego oferty.</w:t>
      </w:r>
    </w:p>
    <w:p w14:paraId="32E8E14C" w14:textId="77777777" w:rsidR="002868DA" w:rsidRPr="00AA1D18" w:rsidRDefault="002868DA" w:rsidP="00C43D0F">
      <w:pPr>
        <w:autoSpaceDE w:val="0"/>
        <w:spacing w:line="100" w:lineRule="atLeast"/>
        <w:ind w:left="709" w:hanging="709"/>
        <w:rPr>
          <w:rFonts w:eastAsia="Times New Roman" w:cstheme="minorHAnsi"/>
          <w:szCs w:val="22"/>
        </w:rPr>
      </w:pPr>
      <w:r w:rsidRPr="00AA1D18">
        <w:rPr>
          <w:rFonts w:eastAsia="Times New Roman" w:cstheme="minorHAnsi"/>
          <w:szCs w:val="22"/>
        </w:rPr>
        <w:t>8.5.</w:t>
      </w:r>
      <w:r w:rsidRPr="00AA1D18">
        <w:rPr>
          <w:rFonts w:eastAsia="Times New Roman" w:cstheme="minorHAnsi"/>
          <w:szCs w:val="22"/>
        </w:rPr>
        <w:tab/>
        <w:t xml:space="preserve">Zgodnie z art. 22a ustawy </w:t>
      </w:r>
      <w:proofErr w:type="spellStart"/>
      <w:r w:rsidRPr="00AA1D18">
        <w:rPr>
          <w:rFonts w:eastAsia="Times New Roman" w:cstheme="minorHAnsi"/>
          <w:szCs w:val="22"/>
        </w:rPr>
        <w:t>Pzp</w:t>
      </w:r>
      <w:proofErr w:type="spellEnd"/>
      <w:r w:rsidRPr="00AA1D18">
        <w:rPr>
          <w:rFonts w:eastAsia="Times New Roman" w:cstheme="minorHAnsi"/>
          <w:szCs w:val="22"/>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45516E4B" w14:textId="31170D3F" w:rsidR="009C3AA3" w:rsidRPr="00AA1D18" w:rsidRDefault="009C3AA3" w:rsidP="00C43D0F">
      <w:pPr>
        <w:autoSpaceDE w:val="0"/>
        <w:spacing w:line="100" w:lineRule="atLeast"/>
        <w:ind w:left="709" w:hanging="709"/>
        <w:rPr>
          <w:rFonts w:eastAsia="Times New Roman" w:cstheme="minorHAnsi"/>
          <w:szCs w:val="22"/>
        </w:rPr>
      </w:pPr>
      <w:r w:rsidRPr="00AA1D18">
        <w:rPr>
          <w:rFonts w:eastAsia="Times New Roman" w:cstheme="minorHAnsi"/>
          <w:szCs w:val="22"/>
        </w:rPr>
        <w:t>8.5.1.</w:t>
      </w:r>
      <w:r w:rsidRPr="00AA1D18">
        <w:rPr>
          <w:rFonts w:eastAsia="Times New Roman" w:cstheme="minorHAnsi"/>
          <w:szCs w:val="22"/>
        </w:rPr>
        <w:tab/>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5ECAB40A" w14:textId="56750502" w:rsidR="006300B6" w:rsidRPr="00AA1D18" w:rsidRDefault="00830F30" w:rsidP="00C43D0F">
      <w:pPr>
        <w:autoSpaceDE w:val="0"/>
        <w:spacing w:line="100" w:lineRule="atLeast"/>
        <w:ind w:left="709" w:hanging="709"/>
        <w:rPr>
          <w:rFonts w:eastAsia="Times New Roman" w:cstheme="minorHAnsi"/>
          <w:szCs w:val="22"/>
        </w:rPr>
      </w:pPr>
      <w:r w:rsidRPr="00042174">
        <w:rPr>
          <w:rFonts w:eastAsia="Times New Roman" w:cstheme="minorHAnsi"/>
          <w:szCs w:val="22"/>
        </w:rPr>
        <w:t>8.5.2.</w:t>
      </w:r>
      <w:r w:rsidRPr="00042174">
        <w:rPr>
          <w:rFonts w:eastAsia="Times New Roman" w:cstheme="minorHAnsi"/>
          <w:szCs w:val="22"/>
        </w:rPr>
        <w:tab/>
        <w:t>Zamawiający oceni</w:t>
      </w:r>
      <w:r w:rsidR="006300B6" w:rsidRPr="00042174">
        <w:rPr>
          <w:rFonts w:eastAsia="Times New Roman" w:cstheme="minorHAnsi"/>
          <w:szCs w:val="22"/>
        </w:rPr>
        <w:t>,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w:t>
      </w:r>
      <w:r w:rsidR="00910A50" w:rsidRPr="00042174">
        <w:rPr>
          <w:rFonts w:eastAsia="Times New Roman" w:cstheme="minorHAnsi"/>
          <w:szCs w:val="22"/>
        </w:rPr>
        <w:t>ch mowa w art. 24 ust. 1 pkt 13-</w:t>
      </w:r>
      <w:r w:rsidR="006300B6" w:rsidRPr="00042174">
        <w:rPr>
          <w:rFonts w:eastAsia="Times New Roman" w:cstheme="minorHAnsi"/>
          <w:szCs w:val="22"/>
        </w:rPr>
        <w:t xml:space="preserve">22 </w:t>
      </w:r>
      <w:r w:rsidR="00994379" w:rsidRPr="00042174">
        <w:rPr>
          <w:rFonts w:eastAsia="Times New Roman" w:cstheme="minorHAnsi"/>
          <w:szCs w:val="22"/>
        </w:rPr>
        <w:t xml:space="preserve">oraz ust. 5 </w:t>
      </w:r>
      <w:r w:rsidR="00575547" w:rsidRPr="00042174">
        <w:rPr>
          <w:rFonts w:eastAsia="Times New Roman" w:cstheme="minorHAnsi"/>
          <w:szCs w:val="22"/>
        </w:rPr>
        <w:t xml:space="preserve">pkt 1, 4 i 8 ustawy </w:t>
      </w:r>
      <w:proofErr w:type="spellStart"/>
      <w:r w:rsidR="00575547" w:rsidRPr="00042174">
        <w:rPr>
          <w:rFonts w:eastAsia="Times New Roman" w:cstheme="minorHAnsi"/>
          <w:szCs w:val="22"/>
        </w:rPr>
        <w:t>Pzp</w:t>
      </w:r>
      <w:proofErr w:type="spellEnd"/>
      <w:r w:rsidR="006300B6" w:rsidRPr="00042174">
        <w:rPr>
          <w:rFonts w:eastAsia="Times New Roman" w:cstheme="minorHAnsi"/>
          <w:szCs w:val="22"/>
        </w:rPr>
        <w:t>.</w:t>
      </w:r>
    </w:p>
    <w:p w14:paraId="11CC652B" w14:textId="52CD4B53" w:rsidR="006300B6" w:rsidRPr="00AA1D18" w:rsidRDefault="006300B6" w:rsidP="00C43D0F">
      <w:pPr>
        <w:autoSpaceDE w:val="0"/>
        <w:spacing w:line="100" w:lineRule="atLeast"/>
        <w:ind w:left="709" w:hanging="709"/>
        <w:rPr>
          <w:rFonts w:eastAsia="Times New Roman" w:cstheme="minorHAnsi"/>
          <w:szCs w:val="22"/>
        </w:rPr>
      </w:pPr>
      <w:r w:rsidRPr="00AA1D18">
        <w:rPr>
          <w:rFonts w:eastAsia="Times New Roman" w:cstheme="minorHAnsi"/>
          <w:szCs w:val="22"/>
        </w:rPr>
        <w:t>8.5.3.</w:t>
      </w:r>
      <w:r w:rsidRPr="00AA1D18">
        <w:rPr>
          <w:rFonts w:eastAsia="Times New Roman" w:cstheme="minorHAnsi"/>
          <w:szCs w:val="22"/>
        </w:rPr>
        <w:tab/>
        <w:t>Wykonawca, który polega na sytuacji finansowej lub ekonomicznej innych podmiotów, odpowiada solidarnie z podmiotem, który zobowiązał się do udostępnienia zasobów, z</w:t>
      </w:r>
      <w:r w:rsidR="00BA207D" w:rsidRPr="00AA1D18">
        <w:rPr>
          <w:rFonts w:eastAsia="Times New Roman" w:cstheme="minorHAnsi"/>
          <w:szCs w:val="22"/>
        </w:rPr>
        <w:t>a szkodę poniesioną przez Z</w:t>
      </w:r>
      <w:r w:rsidRPr="00AA1D18">
        <w:rPr>
          <w:rFonts w:eastAsia="Times New Roman" w:cstheme="minorHAnsi"/>
          <w:szCs w:val="22"/>
        </w:rPr>
        <w:t>amawiającego powstałą wskutek nieudostępnienia tych zasobów, chyba że za nieudostępnienie zasobów nie ponosi winy</w:t>
      </w:r>
      <w:r w:rsidR="00E70E23" w:rsidRPr="00AA1D18">
        <w:rPr>
          <w:rFonts w:eastAsia="Times New Roman" w:cstheme="minorHAnsi"/>
          <w:szCs w:val="22"/>
        </w:rPr>
        <w:t>.</w:t>
      </w:r>
    </w:p>
    <w:p w14:paraId="558B0F0D" w14:textId="4B7FBAD3" w:rsidR="00E70E23" w:rsidRPr="00E00AFD" w:rsidRDefault="00E70E23" w:rsidP="00C43D0F">
      <w:pPr>
        <w:autoSpaceDE w:val="0"/>
        <w:spacing w:line="100" w:lineRule="atLeast"/>
        <w:ind w:left="709" w:hanging="709"/>
        <w:rPr>
          <w:rFonts w:eastAsia="Times New Roman" w:cstheme="minorHAnsi"/>
          <w:szCs w:val="22"/>
        </w:rPr>
      </w:pPr>
      <w:r w:rsidRPr="00E00AFD">
        <w:rPr>
          <w:rFonts w:eastAsia="Times New Roman" w:cstheme="minorHAnsi"/>
          <w:szCs w:val="22"/>
        </w:rPr>
        <w:t>8.5.4.</w:t>
      </w:r>
      <w:r w:rsidRPr="00E00AFD">
        <w:rPr>
          <w:rFonts w:eastAsia="Times New Roman" w:cstheme="minorHAnsi"/>
          <w:szCs w:val="22"/>
        </w:rPr>
        <w:tab/>
        <w:t xml:space="preserve">W odniesieniu do warunków dotyczących wykształcenia, kwalifikacji zawodowych lub </w:t>
      </w:r>
      <w:r w:rsidRPr="00E00AFD">
        <w:rPr>
          <w:rFonts w:eastAsia="Times New Roman" w:cstheme="minorHAnsi"/>
          <w:szCs w:val="22"/>
        </w:rPr>
        <w:lastRenderedPageBreak/>
        <w:t>doświadczenia, wykonawcy mogą polegać na zdolnościach innych podmiotów, jeśli podmioty te zrealizują roboty budowlane lub usługi, do realizacji których te zdolności są wymagane.</w:t>
      </w:r>
    </w:p>
    <w:p w14:paraId="48212DC4" w14:textId="1F27C7DE" w:rsidR="003F1C61" w:rsidRPr="00AA1D18" w:rsidRDefault="003F1C61" w:rsidP="00C43D0F">
      <w:pPr>
        <w:autoSpaceDE w:val="0"/>
        <w:spacing w:line="100" w:lineRule="atLeast"/>
        <w:ind w:left="709" w:hanging="709"/>
        <w:rPr>
          <w:rFonts w:eastAsia="Times New Roman" w:cstheme="minorHAnsi"/>
          <w:szCs w:val="22"/>
        </w:rPr>
      </w:pPr>
      <w:r w:rsidRPr="00AA1D18">
        <w:rPr>
          <w:rFonts w:eastAsia="Times New Roman" w:cstheme="minorHAnsi"/>
          <w:szCs w:val="22"/>
        </w:rPr>
        <w:t>8.5.5.</w:t>
      </w:r>
      <w:r w:rsidRPr="00AA1D18">
        <w:rPr>
          <w:rFonts w:eastAsia="Times New Roman" w:cstheme="minorHAnsi"/>
          <w:szCs w:val="22"/>
        </w:rPr>
        <w:tab/>
        <w:t>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2C1AE74A" w14:textId="5EEACC07" w:rsidR="003F1C61" w:rsidRPr="00AA1D18" w:rsidRDefault="003F1C61" w:rsidP="007979EF">
      <w:pPr>
        <w:pStyle w:val="Akapitzlist"/>
        <w:numPr>
          <w:ilvl w:val="0"/>
          <w:numId w:val="14"/>
        </w:numPr>
        <w:autoSpaceDE w:val="0"/>
        <w:spacing w:line="100" w:lineRule="atLeast"/>
        <w:ind w:left="1097"/>
        <w:rPr>
          <w:rFonts w:eastAsia="Times New Roman" w:cstheme="minorHAnsi"/>
          <w:szCs w:val="22"/>
        </w:rPr>
      </w:pPr>
      <w:r w:rsidRPr="00AA1D18">
        <w:rPr>
          <w:rFonts w:eastAsia="Times New Roman" w:cstheme="minorHAnsi"/>
          <w:szCs w:val="22"/>
        </w:rPr>
        <w:t xml:space="preserve">Zastąpił ten podmiot </w:t>
      </w:r>
      <w:r w:rsidR="008C22E9" w:rsidRPr="00AA1D18">
        <w:rPr>
          <w:rFonts w:eastAsia="Times New Roman" w:cstheme="minorHAnsi"/>
          <w:szCs w:val="22"/>
        </w:rPr>
        <w:t>innym podmiotem lub podmiotami</w:t>
      </w:r>
      <w:r w:rsidRPr="00AA1D18">
        <w:rPr>
          <w:rFonts w:eastAsia="Times New Roman" w:cstheme="minorHAnsi"/>
          <w:szCs w:val="22"/>
        </w:rPr>
        <w:t xml:space="preserve"> lub</w:t>
      </w:r>
    </w:p>
    <w:p w14:paraId="53F8A048" w14:textId="70A20826" w:rsidR="003F1C61" w:rsidRPr="00AA1D18" w:rsidRDefault="003F1C61" w:rsidP="007979EF">
      <w:pPr>
        <w:pStyle w:val="Akapitzlist"/>
        <w:numPr>
          <w:ilvl w:val="0"/>
          <w:numId w:val="14"/>
        </w:numPr>
        <w:autoSpaceDE w:val="0"/>
        <w:spacing w:line="100" w:lineRule="atLeast"/>
        <w:ind w:left="1097"/>
        <w:rPr>
          <w:rFonts w:eastAsia="Times New Roman" w:cstheme="minorHAnsi"/>
          <w:szCs w:val="22"/>
        </w:rPr>
      </w:pPr>
      <w:r w:rsidRPr="00AA1D18">
        <w:rPr>
          <w:rFonts w:eastAsia="Times New Roman" w:cstheme="minorHAnsi"/>
          <w:szCs w:val="22"/>
        </w:rPr>
        <w:t>Zobowiązał się do osobistego wykonania odpowiedniej części zamówienia, jeżeli wykaże zdolności techniczne lub zawodowe</w:t>
      </w:r>
      <w:r w:rsidR="008C22E9" w:rsidRPr="00AA1D18">
        <w:rPr>
          <w:rFonts w:eastAsia="Times New Roman" w:cstheme="minorHAnsi"/>
          <w:szCs w:val="22"/>
        </w:rPr>
        <w:t xml:space="preserve"> lub sytuację finansową lub ekonomiczną</w:t>
      </w:r>
      <w:r w:rsidRPr="00AA1D18">
        <w:rPr>
          <w:rFonts w:eastAsia="Times New Roman" w:cstheme="minorHAnsi"/>
          <w:szCs w:val="22"/>
        </w:rPr>
        <w:t>, o których mowa w pkt. 8.5.</w:t>
      </w:r>
    </w:p>
    <w:p w14:paraId="60837043" w14:textId="3D169F7A" w:rsidR="006300B6" w:rsidRPr="0018590C" w:rsidRDefault="006300B6" w:rsidP="0018590C">
      <w:pPr>
        <w:ind w:left="709" w:hanging="709"/>
      </w:pPr>
      <w:r w:rsidRPr="0018590C">
        <w:t>8</w:t>
      </w:r>
      <w:r w:rsidR="00136E9C" w:rsidRPr="0018590C">
        <w:t>.5.</w:t>
      </w:r>
      <w:r w:rsidR="008C22E9" w:rsidRPr="0018590C">
        <w:t>6</w:t>
      </w:r>
      <w:r w:rsidRPr="0018590C">
        <w:t>.</w:t>
      </w:r>
      <w:r w:rsidRPr="0018590C">
        <w:tab/>
        <w:t xml:space="preserve">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w:t>
      </w:r>
      <w:r w:rsidR="00BA207D" w:rsidRPr="0018590C">
        <w:t>Z</w:t>
      </w:r>
      <w:r w:rsidRPr="0018590C">
        <w:t>amawiający żąda następujących dokumentów, które określają w szczególności:</w:t>
      </w:r>
    </w:p>
    <w:p w14:paraId="4CF0379B" w14:textId="39F29F75" w:rsidR="006300B6" w:rsidRPr="0018590C" w:rsidRDefault="006300B6" w:rsidP="007979EF">
      <w:pPr>
        <w:pStyle w:val="Akapitzlist"/>
        <w:numPr>
          <w:ilvl w:val="0"/>
          <w:numId w:val="7"/>
        </w:numPr>
        <w:autoSpaceDE w:val="0"/>
        <w:spacing w:line="100" w:lineRule="atLeast"/>
        <w:ind w:left="1097"/>
        <w:rPr>
          <w:rStyle w:val="FontStyle37"/>
          <w:rFonts w:asciiTheme="minorHAnsi" w:eastAsia="Times New Roman" w:hAnsiTheme="minorHAnsi" w:cstheme="minorHAnsi"/>
          <w:bCs/>
        </w:rPr>
      </w:pPr>
      <w:r w:rsidRPr="0018590C">
        <w:rPr>
          <w:rStyle w:val="FontStyle37"/>
          <w:rFonts w:asciiTheme="minorHAnsi" w:eastAsia="Times New Roman" w:hAnsiTheme="minorHAnsi" w:cstheme="minorHAnsi"/>
          <w:bCs/>
        </w:rPr>
        <w:t>Zakres dostępnych wykonawcy zasobów innego podmiotu;</w:t>
      </w:r>
    </w:p>
    <w:p w14:paraId="5FA3FCBA" w14:textId="7A9ED231" w:rsidR="006300B6" w:rsidRPr="0018590C" w:rsidRDefault="006300B6" w:rsidP="007979EF">
      <w:pPr>
        <w:pStyle w:val="Akapitzlist"/>
        <w:numPr>
          <w:ilvl w:val="0"/>
          <w:numId w:val="7"/>
        </w:numPr>
        <w:autoSpaceDE w:val="0"/>
        <w:spacing w:line="100" w:lineRule="atLeast"/>
        <w:ind w:left="1097"/>
        <w:rPr>
          <w:rStyle w:val="FontStyle37"/>
          <w:rFonts w:asciiTheme="minorHAnsi" w:eastAsia="Times New Roman" w:hAnsiTheme="minorHAnsi" w:cstheme="minorHAnsi"/>
          <w:bCs/>
        </w:rPr>
      </w:pPr>
      <w:r w:rsidRPr="0018590C">
        <w:rPr>
          <w:rStyle w:val="FontStyle37"/>
          <w:rFonts w:asciiTheme="minorHAnsi" w:eastAsia="Times New Roman" w:hAnsiTheme="minorHAnsi" w:cstheme="minorHAnsi"/>
          <w:bCs/>
        </w:rPr>
        <w:t>Sposób wykorzystania zasobów innego podmiotu, przez wykonawcę, przy wykonywaniu zamówienia publicznego;</w:t>
      </w:r>
    </w:p>
    <w:p w14:paraId="105DD41B" w14:textId="5E4F67FF" w:rsidR="006300B6" w:rsidRPr="0018590C" w:rsidRDefault="006300B6" w:rsidP="007979EF">
      <w:pPr>
        <w:pStyle w:val="Akapitzlist"/>
        <w:numPr>
          <w:ilvl w:val="0"/>
          <w:numId w:val="7"/>
        </w:numPr>
        <w:autoSpaceDE w:val="0"/>
        <w:spacing w:line="100" w:lineRule="atLeast"/>
        <w:ind w:left="1097"/>
        <w:rPr>
          <w:rStyle w:val="FontStyle37"/>
          <w:rFonts w:asciiTheme="minorHAnsi" w:eastAsia="Times New Roman" w:hAnsiTheme="minorHAnsi" w:cstheme="minorHAnsi"/>
          <w:bCs/>
        </w:rPr>
      </w:pPr>
      <w:r w:rsidRPr="0018590C">
        <w:rPr>
          <w:rStyle w:val="FontStyle37"/>
          <w:rFonts w:asciiTheme="minorHAnsi" w:eastAsia="Times New Roman" w:hAnsiTheme="minorHAnsi" w:cstheme="minorHAnsi"/>
          <w:bCs/>
        </w:rPr>
        <w:t>Zakres i okres udziału innego podmiotu przy wykonywaniu zamówienia publicznego;</w:t>
      </w:r>
    </w:p>
    <w:p w14:paraId="78AEA07A" w14:textId="644CE00A" w:rsidR="006300B6" w:rsidRPr="0018590C" w:rsidRDefault="006300B6" w:rsidP="007979EF">
      <w:pPr>
        <w:pStyle w:val="Akapitzlist"/>
        <w:numPr>
          <w:ilvl w:val="0"/>
          <w:numId w:val="7"/>
        </w:numPr>
        <w:autoSpaceDE w:val="0"/>
        <w:spacing w:line="100" w:lineRule="atLeast"/>
        <w:ind w:left="1097"/>
        <w:rPr>
          <w:rStyle w:val="FontStyle37"/>
          <w:rFonts w:asciiTheme="minorHAnsi" w:eastAsia="Times New Roman" w:hAnsiTheme="minorHAnsi" w:cstheme="minorHAnsi"/>
          <w:bCs/>
        </w:rPr>
      </w:pPr>
      <w:r w:rsidRPr="0018590C">
        <w:rPr>
          <w:rStyle w:val="FontStyle37"/>
          <w:rFonts w:asciiTheme="minorHAnsi" w:eastAsia="Times New Roman" w:hAnsiTheme="minorHAnsi" w:cstheme="minorHAnsi"/>
          <w:bCs/>
        </w:rPr>
        <w:t>Czy podmiot, na zdolnościach którego wykonawca polega w odniesieniu do warunków udziału w postępowaniu dotyczących wykształcenia, kwalifikacji zawodowych</w:t>
      </w:r>
      <w:r w:rsidR="00B7364A" w:rsidRPr="0018590C">
        <w:rPr>
          <w:rStyle w:val="FontStyle37"/>
          <w:rFonts w:asciiTheme="minorHAnsi" w:eastAsia="Times New Roman" w:hAnsiTheme="minorHAnsi" w:cstheme="minorHAnsi"/>
          <w:bCs/>
        </w:rPr>
        <w:t xml:space="preserve"> lub doświadczenia, zrealizuje usług</w:t>
      </w:r>
      <w:r w:rsidR="002F0A1A" w:rsidRPr="0018590C">
        <w:rPr>
          <w:rStyle w:val="FontStyle37"/>
          <w:rFonts w:asciiTheme="minorHAnsi" w:eastAsia="Times New Roman" w:hAnsiTheme="minorHAnsi" w:cstheme="minorHAnsi"/>
          <w:bCs/>
        </w:rPr>
        <w:t>i</w:t>
      </w:r>
      <w:r w:rsidR="00B7364A" w:rsidRPr="0018590C">
        <w:rPr>
          <w:rStyle w:val="FontStyle37"/>
          <w:rFonts w:asciiTheme="minorHAnsi" w:eastAsia="Times New Roman" w:hAnsiTheme="minorHAnsi" w:cstheme="minorHAnsi"/>
          <w:bCs/>
        </w:rPr>
        <w:t>, których wskazane zdolności dotyczą.</w:t>
      </w:r>
    </w:p>
    <w:p w14:paraId="20D2A722" w14:textId="3ADA359C" w:rsidR="00B7364A" w:rsidRPr="0018590C" w:rsidRDefault="00A24F82" w:rsidP="009D105C">
      <w:pPr>
        <w:autoSpaceDE w:val="0"/>
        <w:spacing w:line="100" w:lineRule="atLeast"/>
        <w:ind w:left="737" w:hanging="709"/>
        <w:rPr>
          <w:rStyle w:val="FontStyle37"/>
          <w:rFonts w:asciiTheme="minorHAnsi" w:eastAsia="Times New Roman" w:hAnsiTheme="minorHAnsi" w:cstheme="minorHAnsi"/>
          <w:bCs/>
        </w:rPr>
      </w:pPr>
      <w:r w:rsidRPr="0018590C">
        <w:rPr>
          <w:rStyle w:val="FontStyle37"/>
          <w:rFonts w:asciiTheme="minorHAnsi" w:eastAsia="Times New Roman" w:hAnsiTheme="minorHAnsi" w:cstheme="minorHAnsi"/>
          <w:bCs/>
        </w:rPr>
        <w:t>8.5.7</w:t>
      </w:r>
      <w:r w:rsidR="00B7364A" w:rsidRPr="0018590C">
        <w:rPr>
          <w:rStyle w:val="FontStyle37"/>
          <w:rFonts w:asciiTheme="minorHAnsi" w:eastAsia="Times New Roman" w:hAnsiTheme="minorHAnsi" w:cstheme="minorHAnsi"/>
          <w:bCs/>
        </w:rPr>
        <w:t>.</w:t>
      </w:r>
      <w:r w:rsidR="00B7364A" w:rsidRPr="0018590C">
        <w:rPr>
          <w:rStyle w:val="FontStyle37"/>
          <w:rFonts w:asciiTheme="minorHAnsi" w:eastAsia="Times New Roman" w:hAnsiTheme="minorHAnsi" w:cstheme="minorHAnsi"/>
          <w:bCs/>
        </w:rPr>
        <w:tab/>
        <w:t xml:space="preserve">Zamawiający żąda od wykonawcy, który polega na zdolnościach lub sytuacji innych podmiotów na zasadach określonych w art. 22a ustawy </w:t>
      </w:r>
      <w:proofErr w:type="spellStart"/>
      <w:r w:rsidR="00B7364A" w:rsidRPr="0018590C">
        <w:rPr>
          <w:rStyle w:val="FontStyle37"/>
          <w:rFonts w:asciiTheme="minorHAnsi" w:eastAsia="Times New Roman" w:hAnsiTheme="minorHAnsi" w:cstheme="minorHAnsi"/>
          <w:bCs/>
        </w:rPr>
        <w:t>Pzp</w:t>
      </w:r>
      <w:proofErr w:type="spellEnd"/>
      <w:r w:rsidR="00B7364A" w:rsidRPr="0018590C">
        <w:rPr>
          <w:rStyle w:val="FontStyle37"/>
          <w:rFonts w:asciiTheme="minorHAnsi" w:eastAsia="Times New Roman" w:hAnsiTheme="minorHAnsi" w:cstheme="minorHAnsi"/>
          <w:bCs/>
        </w:rPr>
        <w:t>, przedstawienia w odniesieniu do tych podmiotów dokumentów potwierdzających brak podstaw do w</w:t>
      </w:r>
      <w:r w:rsidR="00BA207D" w:rsidRPr="0018590C">
        <w:rPr>
          <w:rStyle w:val="FontStyle37"/>
          <w:rFonts w:asciiTheme="minorHAnsi" w:eastAsia="Times New Roman" w:hAnsiTheme="minorHAnsi" w:cstheme="minorHAnsi"/>
          <w:bCs/>
        </w:rPr>
        <w:t>ykluczenia wymienionych w pkt. 9.</w:t>
      </w:r>
      <w:r w:rsidR="00830F30" w:rsidRPr="0018590C">
        <w:rPr>
          <w:rStyle w:val="FontStyle37"/>
          <w:rFonts w:asciiTheme="minorHAnsi" w:eastAsia="Times New Roman" w:hAnsiTheme="minorHAnsi" w:cstheme="minorHAnsi"/>
          <w:bCs/>
        </w:rPr>
        <w:t>3</w:t>
      </w:r>
      <w:r w:rsidR="00BA207D" w:rsidRPr="0018590C">
        <w:rPr>
          <w:rStyle w:val="FontStyle37"/>
          <w:rFonts w:asciiTheme="minorHAnsi" w:eastAsia="Times New Roman" w:hAnsiTheme="minorHAnsi" w:cstheme="minorHAnsi"/>
          <w:bCs/>
        </w:rPr>
        <w:t>.</w:t>
      </w:r>
      <w:r w:rsidR="00C43D0F" w:rsidRPr="0018590C">
        <w:rPr>
          <w:rStyle w:val="FontStyle37"/>
          <w:rFonts w:asciiTheme="minorHAnsi" w:eastAsia="Times New Roman" w:hAnsiTheme="minorHAnsi" w:cstheme="minorHAnsi"/>
          <w:bCs/>
        </w:rPr>
        <w:t xml:space="preserve"> </w:t>
      </w:r>
      <w:proofErr w:type="spellStart"/>
      <w:r w:rsidR="00C43D0F" w:rsidRPr="0018590C">
        <w:rPr>
          <w:rStyle w:val="FontStyle37"/>
          <w:rFonts w:asciiTheme="minorHAnsi" w:eastAsia="Times New Roman" w:hAnsiTheme="minorHAnsi" w:cstheme="minorHAnsi"/>
          <w:bCs/>
        </w:rPr>
        <w:t>ppkt</w:t>
      </w:r>
      <w:proofErr w:type="spellEnd"/>
      <w:r w:rsidR="00C43D0F" w:rsidRPr="0018590C">
        <w:rPr>
          <w:rStyle w:val="FontStyle37"/>
          <w:rFonts w:asciiTheme="minorHAnsi" w:eastAsia="Times New Roman" w:hAnsiTheme="minorHAnsi" w:cstheme="minorHAnsi"/>
          <w:bCs/>
        </w:rPr>
        <w:t xml:space="preserve"> </w:t>
      </w:r>
      <w:r w:rsidR="0071118A" w:rsidRPr="0018590C">
        <w:rPr>
          <w:rStyle w:val="FontStyle37"/>
          <w:rFonts w:asciiTheme="minorHAnsi" w:eastAsia="Times New Roman" w:hAnsiTheme="minorHAnsi" w:cstheme="minorHAnsi"/>
          <w:bCs/>
        </w:rPr>
        <w:t>3</w:t>
      </w:r>
      <w:r w:rsidR="00830F30" w:rsidRPr="0018590C">
        <w:rPr>
          <w:rStyle w:val="FontStyle37"/>
          <w:rFonts w:asciiTheme="minorHAnsi" w:eastAsia="Times New Roman" w:hAnsiTheme="minorHAnsi" w:cstheme="minorHAnsi"/>
          <w:bCs/>
        </w:rPr>
        <w:t xml:space="preserve">, na </w:t>
      </w:r>
      <w:r w:rsidR="00F76B15">
        <w:rPr>
          <w:rStyle w:val="FontStyle37"/>
          <w:rFonts w:asciiTheme="minorHAnsi" w:eastAsia="Times New Roman" w:hAnsiTheme="minorHAnsi" w:cstheme="minorHAnsi"/>
          <w:bCs/>
        </w:rPr>
        <w:t xml:space="preserve">odrębne </w:t>
      </w:r>
      <w:r w:rsidR="00830F30" w:rsidRPr="0018590C">
        <w:rPr>
          <w:rStyle w:val="FontStyle37"/>
          <w:rFonts w:asciiTheme="minorHAnsi" w:eastAsia="Times New Roman" w:hAnsiTheme="minorHAnsi" w:cstheme="minorHAnsi"/>
          <w:bCs/>
        </w:rPr>
        <w:t>wezwanie</w:t>
      </w:r>
      <w:r w:rsidR="004C432A" w:rsidRPr="0018590C">
        <w:rPr>
          <w:rStyle w:val="FontStyle37"/>
          <w:rFonts w:asciiTheme="minorHAnsi" w:eastAsia="Times New Roman" w:hAnsiTheme="minorHAnsi" w:cstheme="minorHAnsi"/>
          <w:bCs/>
        </w:rPr>
        <w:t xml:space="preserve"> Zamawiającego</w:t>
      </w:r>
      <w:r w:rsidR="00611B79" w:rsidRPr="0018590C">
        <w:rPr>
          <w:rStyle w:val="FontStyle37"/>
          <w:rFonts w:asciiTheme="minorHAnsi" w:eastAsia="Times New Roman" w:hAnsiTheme="minorHAnsi" w:cstheme="minorHAnsi"/>
          <w:bCs/>
        </w:rPr>
        <w:t>.</w:t>
      </w:r>
    </w:p>
    <w:p w14:paraId="5387764C" w14:textId="311A72A0" w:rsidR="00F42E9B" w:rsidRPr="00AA1D18" w:rsidRDefault="00F42E9B" w:rsidP="00AA1D18">
      <w:pPr>
        <w:pStyle w:val="Nagwek1"/>
      </w:pPr>
      <w:bookmarkStart w:id="9" w:name="_Toc523416238"/>
      <w:r w:rsidRPr="00AA1D18">
        <w:t>WYKAZ OŚWIADCZEŃ I DOKUMENTÓW</w:t>
      </w:r>
      <w:r w:rsidR="00671DBA" w:rsidRPr="00AA1D18">
        <w:t xml:space="preserve"> POTWIERDZAJĄCYCH SPEŁNIANIE WARUNKÓW UDZIAŁU W POSTĘPOWANIU ORAZ BRAK PODSTAW DO WYKLUCZENIA</w:t>
      </w:r>
      <w:bookmarkEnd w:id="9"/>
    </w:p>
    <w:p w14:paraId="10838BCE" w14:textId="48B2A4BE" w:rsidR="00A24F82" w:rsidRPr="00AA1D18" w:rsidRDefault="00671DBA" w:rsidP="00371E2D">
      <w:pPr>
        <w:autoSpaceDE w:val="0"/>
        <w:spacing w:line="100" w:lineRule="atLeast"/>
        <w:ind w:left="709" w:hanging="709"/>
        <w:rPr>
          <w:rFonts w:eastAsia="Times New Roman" w:cstheme="minorHAnsi"/>
          <w:szCs w:val="22"/>
        </w:rPr>
      </w:pPr>
      <w:bookmarkStart w:id="10" w:name="_Hlk526328227"/>
      <w:r w:rsidRPr="00AA1D18">
        <w:rPr>
          <w:rFonts w:eastAsia="Times New Roman" w:cstheme="minorHAnsi"/>
          <w:szCs w:val="22"/>
        </w:rPr>
        <w:t>9.1.</w:t>
      </w:r>
      <w:r w:rsidRPr="00AA1D18">
        <w:rPr>
          <w:rFonts w:eastAsia="Times New Roman" w:cstheme="minorHAnsi"/>
          <w:szCs w:val="22"/>
        </w:rPr>
        <w:tab/>
      </w:r>
      <w:r w:rsidR="00A24F82" w:rsidRPr="00AA1D18">
        <w:rPr>
          <w:rFonts w:eastAsia="Times New Roman" w:cstheme="minorHAnsi"/>
          <w:szCs w:val="22"/>
        </w:rPr>
        <w:t>Do oferty wykonawca zobowiązany jest dołączyć aktualne na dzień składania ofert oświadczenie stanowiące wstępne potwierdzenie, że:</w:t>
      </w:r>
    </w:p>
    <w:p w14:paraId="3C4EF26C" w14:textId="0563FF1D" w:rsidR="00A24F82" w:rsidRPr="00AA1D18" w:rsidRDefault="00524796" w:rsidP="007979EF">
      <w:pPr>
        <w:pStyle w:val="Akapitzlist"/>
        <w:numPr>
          <w:ilvl w:val="0"/>
          <w:numId w:val="15"/>
        </w:numPr>
        <w:autoSpaceDE w:val="0"/>
        <w:spacing w:line="100" w:lineRule="atLeast"/>
        <w:rPr>
          <w:rFonts w:eastAsia="Times New Roman" w:cstheme="minorHAnsi"/>
          <w:szCs w:val="22"/>
        </w:rPr>
      </w:pPr>
      <w:r w:rsidRPr="00AA1D18">
        <w:rPr>
          <w:rFonts w:eastAsia="Times New Roman" w:cstheme="minorHAnsi"/>
          <w:szCs w:val="22"/>
        </w:rPr>
        <w:t>Nie podlega wykluczeniu,</w:t>
      </w:r>
    </w:p>
    <w:p w14:paraId="79925870" w14:textId="0F2A9C69" w:rsidR="00A24F82" w:rsidRPr="00AA1D18" w:rsidRDefault="00A24F82" w:rsidP="007979EF">
      <w:pPr>
        <w:pStyle w:val="Akapitzlist"/>
        <w:numPr>
          <w:ilvl w:val="0"/>
          <w:numId w:val="15"/>
        </w:numPr>
        <w:autoSpaceDE w:val="0"/>
        <w:spacing w:line="100" w:lineRule="atLeast"/>
        <w:rPr>
          <w:rFonts w:eastAsia="Times New Roman" w:cstheme="minorHAnsi"/>
          <w:szCs w:val="22"/>
        </w:rPr>
      </w:pPr>
      <w:r w:rsidRPr="00AA1D18">
        <w:rPr>
          <w:rFonts w:eastAsia="Times New Roman" w:cstheme="minorHAnsi"/>
          <w:szCs w:val="22"/>
        </w:rPr>
        <w:t>Spełnia warunki udziału w postępowaniu.</w:t>
      </w:r>
    </w:p>
    <w:p w14:paraId="0FCB6994" w14:textId="40378872" w:rsidR="00371E2D" w:rsidRPr="00AA1D18" w:rsidRDefault="004A45C9" w:rsidP="00371E2D">
      <w:pPr>
        <w:autoSpaceDE w:val="0"/>
        <w:spacing w:line="100" w:lineRule="atLeast"/>
        <w:ind w:left="709" w:hanging="709"/>
        <w:rPr>
          <w:rFonts w:eastAsia="Times New Roman" w:cstheme="minorHAnsi"/>
          <w:szCs w:val="22"/>
        </w:rPr>
      </w:pPr>
      <w:r w:rsidRPr="00042174">
        <w:rPr>
          <w:rFonts w:eastAsia="Times New Roman" w:cstheme="minorHAnsi"/>
          <w:szCs w:val="22"/>
        </w:rPr>
        <w:t>9.2.</w:t>
      </w:r>
      <w:r w:rsidRPr="00042174">
        <w:rPr>
          <w:rFonts w:eastAsia="Times New Roman" w:cstheme="minorHAnsi"/>
          <w:szCs w:val="22"/>
        </w:rPr>
        <w:tab/>
        <w:t xml:space="preserve">Oświadczenie, o którym mowa w </w:t>
      </w:r>
      <w:r w:rsidR="00B82E32" w:rsidRPr="00042174">
        <w:rPr>
          <w:rFonts w:eastAsia="Times New Roman" w:cstheme="minorHAnsi"/>
          <w:szCs w:val="22"/>
        </w:rPr>
        <w:t>pkt.</w:t>
      </w:r>
      <w:r w:rsidRPr="00042174">
        <w:rPr>
          <w:rFonts w:eastAsia="Times New Roman" w:cstheme="minorHAnsi"/>
          <w:szCs w:val="22"/>
        </w:rPr>
        <w:t xml:space="preserve"> </w:t>
      </w:r>
      <w:r w:rsidR="007E1111" w:rsidRPr="00042174">
        <w:rPr>
          <w:rFonts w:eastAsia="Times New Roman" w:cstheme="minorHAnsi"/>
          <w:szCs w:val="22"/>
        </w:rPr>
        <w:t>9.1.</w:t>
      </w:r>
      <w:r w:rsidRPr="00042174">
        <w:rPr>
          <w:rFonts w:eastAsia="Times New Roman" w:cstheme="minorHAnsi"/>
          <w:szCs w:val="22"/>
        </w:rPr>
        <w:t xml:space="preserve"> wykonawca </w:t>
      </w:r>
      <w:r w:rsidR="00667075" w:rsidRPr="00042174">
        <w:rPr>
          <w:rFonts w:eastAsia="Times New Roman" w:cstheme="minorHAnsi"/>
          <w:szCs w:val="22"/>
        </w:rPr>
        <w:t xml:space="preserve">zobowiązany jest złożyć w formie </w:t>
      </w:r>
      <w:r w:rsidR="00371E2D" w:rsidRPr="00042174">
        <w:rPr>
          <w:rFonts w:eastAsia="Times New Roman" w:cstheme="minorHAnsi"/>
          <w:szCs w:val="22"/>
        </w:rPr>
        <w:t>pisemnej wraz z ofertą. Wzór oświadczenia stanowi załącznik nr 4 do SIWZ.</w:t>
      </w:r>
    </w:p>
    <w:p w14:paraId="2B709256" w14:textId="44EDE52A" w:rsidR="002D3CD4" w:rsidRPr="00AA1D18" w:rsidRDefault="004A45C9" w:rsidP="00371E2D">
      <w:pPr>
        <w:autoSpaceDE w:val="0"/>
        <w:spacing w:line="100" w:lineRule="atLeast"/>
        <w:ind w:left="709" w:hanging="709"/>
        <w:rPr>
          <w:rFonts w:eastAsia="Times New Roman" w:cstheme="minorHAnsi"/>
          <w:szCs w:val="22"/>
        </w:rPr>
      </w:pPr>
      <w:r w:rsidRPr="00AA1D18">
        <w:rPr>
          <w:rFonts w:eastAsia="Times New Roman" w:cstheme="minorHAnsi"/>
          <w:szCs w:val="22"/>
        </w:rPr>
        <w:t>9.2.1.</w:t>
      </w:r>
      <w:r w:rsidRPr="00AA1D18">
        <w:rPr>
          <w:rFonts w:eastAsia="Times New Roman" w:cstheme="minorHAnsi"/>
          <w:szCs w:val="22"/>
        </w:rPr>
        <w:tab/>
        <w:t xml:space="preserve">Wykonawca, który powołuje się na zasoby innych podmiotów, w celu wykazania braku istnienia wobec nich podstaw wykluczenia oraz spełniania, w zakresie, w jakim powołuje się na ich zasoby, warunków udziału w postępowaniu, </w:t>
      </w:r>
      <w:r w:rsidR="002D3CD4" w:rsidRPr="0025258E">
        <w:rPr>
          <w:rFonts w:eastAsia="Times New Roman" w:cstheme="minorHAnsi"/>
          <w:szCs w:val="22"/>
        </w:rPr>
        <w:t>zamieszcza informacje o tych podmiotach</w:t>
      </w:r>
      <w:r w:rsidR="00F20B70">
        <w:rPr>
          <w:rFonts w:eastAsia="Times New Roman" w:cstheme="minorHAnsi"/>
          <w:szCs w:val="22"/>
        </w:rPr>
        <w:br/>
      </w:r>
      <w:r w:rsidR="002D3CD4" w:rsidRPr="0025258E">
        <w:rPr>
          <w:rFonts w:eastAsia="Times New Roman" w:cstheme="minorHAnsi"/>
          <w:szCs w:val="22"/>
        </w:rPr>
        <w:t>w oświadczeniu, o którym mowa w pkt. 9.1.</w:t>
      </w:r>
    </w:p>
    <w:p w14:paraId="7C1E7DC9" w14:textId="05E08E2A" w:rsidR="004A45C9" w:rsidRPr="00AA1D18" w:rsidRDefault="004A45C9" w:rsidP="00371E2D">
      <w:pPr>
        <w:autoSpaceDE w:val="0"/>
        <w:spacing w:line="100" w:lineRule="atLeast"/>
        <w:ind w:left="709" w:hanging="709"/>
        <w:rPr>
          <w:rFonts w:eastAsia="Times New Roman" w:cstheme="minorHAnsi"/>
          <w:szCs w:val="22"/>
        </w:rPr>
      </w:pPr>
      <w:r w:rsidRPr="00AA1D18">
        <w:rPr>
          <w:rFonts w:eastAsia="Times New Roman" w:cstheme="minorHAnsi"/>
          <w:szCs w:val="22"/>
        </w:rPr>
        <w:t>9.2.2.</w:t>
      </w:r>
      <w:r w:rsidRPr="00AA1D18">
        <w:rPr>
          <w:rFonts w:eastAsia="Times New Roman" w:cstheme="minorHAnsi"/>
          <w:szCs w:val="22"/>
        </w:rPr>
        <w:tab/>
        <w:t>W przypadku wspó</w:t>
      </w:r>
      <w:r w:rsidR="00391AC5" w:rsidRPr="00AA1D18">
        <w:rPr>
          <w:rFonts w:eastAsia="Times New Roman" w:cstheme="minorHAnsi"/>
          <w:szCs w:val="22"/>
        </w:rPr>
        <w:t>lnego ubiegania się o zamówienie</w:t>
      </w:r>
      <w:r w:rsidRPr="00AA1D18">
        <w:rPr>
          <w:rFonts w:eastAsia="Times New Roman" w:cstheme="minorHAnsi"/>
          <w:szCs w:val="22"/>
        </w:rPr>
        <w:t xml:space="preserve"> przez wykonawców, </w:t>
      </w:r>
      <w:r w:rsidR="00371E2D" w:rsidRPr="00AA1D18">
        <w:rPr>
          <w:rFonts w:eastAsia="Times New Roman" w:cstheme="minorHAnsi"/>
          <w:szCs w:val="22"/>
        </w:rPr>
        <w:t xml:space="preserve">oświadczenie wstępne </w:t>
      </w:r>
      <w:r w:rsidRPr="00AA1D18">
        <w:rPr>
          <w:rFonts w:eastAsia="Times New Roman" w:cstheme="minorHAnsi"/>
          <w:szCs w:val="22"/>
        </w:rPr>
        <w:t>składa każdy z wykonawców wspólnie ubiegających się o zamówienie. Dokumenty te p</w:t>
      </w:r>
      <w:r w:rsidR="00904857" w:rsidRPr="00AA1D18">
        <w:rPr>
          <w:rFonts w:eastAsia="Times New Roman" w:cstheme="minorHAnsi"/>
          <w:szCs w:val="22"/>
        </w:rPr>
        <w:t>otwierdzają spełnianie</w:t>
      </w:r>
      <w:r w:rsidRPr="00AA1D18">
        <w:rPr>
          <w:rFonts w:eastAsia="Times New Roman" w:cstheme="minorHAnsi"/>
          <w:szCs w:val="22"/>
        </w:rPr>
        <w:t xml:space="preserve"> warunków udziału w postępowaniu oraz brak podstaw do wykluczenia w zakresie, w którym każdy z wykonawców wykazuje spełnianie warunków udziału</w:t>
      </w:r>
      <w:r w:rsidR="00447AA8">
        <w:rPr>
          <w:rFonts w:eastAsia="Times New Roman" w:cstheme="minorHAnsi"/>
          <w:szCs w:val="22"/>
        </w:rPr>
        <w:br/>
      </w:r>
      <w:r w:rsidRPr="00AA1D18">
        <w:rPr>
          <w:rFonts w:eastAsia="Times New Roman" w:cstheme="minorHAnsi"/>
          <w:szCs w:val="22"/>
        </w:rPr>
        <w:t>w postępowaniu oraz brak podstaw wykluczenia.</w:t>
      </w:r>
    </w:p>
    <w:p w14:paraId="3500EC13" w14:textId="57C5ED2B" w:rsidR="00667075" w:rsidRDefault="007F6347" w:rsidP="00371E2D">
      <w:pPr>
        <w:autoSpaceDE w:val="0"/>
        <w:spacing w:line="100" w:lineRule="atLeast"/>
        <w:ind w:left="709" w:hanging="709"/>
        <w:rPr>
          <w:rFonts w:eastAsia="Times New Roman" w:cstheme="minorHAnsi"/>
          <w:szCs w:val="22"/>
        </w:rPr>
      </w:pPr>
      <w:r w:rsidRPr="00AA1D18">
        <w:rPr>
          <w:rFonts w:eastAsia="Times New Roman" w:cstheme="minorHAnsi"/>
          <w:szCs w:val="22"/>
        </w:rPr>
        <w:t>9.</w:t>
      </w:r>
      <w:r w:rsidR="00965DFD" w:rsidRPr="00AA1D18">
        <w:rPr>
          <w:rFonts w:eastAsia="Times New Roman" w:cstheme="minorHAnsi"/>
          <w:szCs w:val="22"/>
        </w:rPr>
        <w:t>3</w:t>
      </w:r>
      <w:r w:rsidRPr="00AA1D18">
        <w:rPr>
          <w:rFonts w:eastAsia="Times New Roman" w:cstheme="minorHAnsi"/>
          <w:szCs w:val="22"/>
        </w:rPr>
        <w:t>.</w:t>
      </w:r>
      <w:r w:rsidRPr="00AA1D18">
        <w:rPr>
          <w:rFonts w:eastAsia="Times New Roman" w:cstheme="minorHAnsi"/>
          <w:szCs w:val="22"/>
        </w:rPr>
        <w:tab/>
      </w:r>
      <w:r w:rsidR="00851F1A">
        <w:rPr>
          <w:rFonts w:eastAsia="Times New Roman" w:cstheme="minorHAnsi"/>
          <w:szCs w:val="22"/>
        </w:rPr>
        <w:t>Na wezwanie Zamawiającego wykonawca zobowiązany jest do złożenia następujących oświadczeń lub dokumentów</w:t>
      </w:r>
      <w:r w:rsidR="00EB0DD8" w:rsidRPr="00AA1D18">
        <w:rPr>
          <w:rFonts w:eastAsia="Times New Roman" w:cstheme="minorHAnsi"/>
          <w:szCs w:val="22"/>
        </w:rPr>
        <w:t>:</w:t>
      </w:r>
    </w:p>
    <w:p w14:paraId="12BEF314" w14:textId="7AE35469" w:rsidR="007F6347" w:rsidRPr="001522C3" w:rsidRDefault="00EB0DD8" w:rsidP="007979EF">
      <w:pPr>
        <w:pStyle w:val="Akapitzlist"/>
        <w:numPr>
          <w:ilvl w:val="0"/>
          <w:numId w:val="8"/>
        </w:numPr>
        <w:autoSpaceDE w:val="0"/>
        <w:spacing w:line="100" w:lineRule="atLeast"/>
        <w:ind w:left="1080"/>
        <w:rPr>
          <w:rFonts w:eastAsia="Times New Roman" w:cstheme="minorHAnsi"/>
          <w:b/>
          <w:szCs w:val="22"/>
          <w:u w:val="single"/>
        </w:rPr>
      </w:pPr>
      <w:r w:rsidRPr="001522C3">
        <w:rPr>
          <w:rFonts w:eastAsia="Times New Roman" w:cstheme="minorHAnsi"/>
          <w:b/>
          <w:szCs w:val="22"/>
          <w:u w:val="single"/>
        </w:rPr>
        <w:t>Potwierdzających</w:t>
      </w:r>
      <w:r w:rsidR="00921671" w:rsidRPr="001522C3">
        <w:rPr>
          <w:rFonts w:eastAsia="Times New Roman" w:cstheme="minorHAnsi"/>
          <w:b/>
          <w:szCs w:val="22"/>
          <w:u w:val="single"/>
        </w:rPr>
        <w:t xml:space="preserve"> s</w:t>
      </w:r>
      <w:r w:rsidR="007F6347" w:rsidRPr="001522C3">
        <w:rPr>
          <w:rFonts w:eastAsia="Times New Roman" w:cstheme="minorHAnsi"/>
          <w:b/>
          <w:szCs w:val="22"/>
          <w:u w:val="single"/>
        </w:rPr>
        <w:t>pełnianie warunków udziału w postępowaniu</w:t>
      </w:r>
      <w:r w:rsidR="00C838F8" w:rsidRPr="001522C3">
        <w:rPr>
          <w:rFonts w:eastAsia="Times New Roman" w:cstheme="minorHAnsi"/>
          <w:b/>
          <w:szCs w:val="22"/>
          <w:u w:val="single"/>
        </w:rPr>
        <w:t>, w tym</w:t>
      </w:r>
      <w:r w:rsidR="007F6347" w:rsidRPr="001522C3">
        <w:rPr>
          <w:rFonts w:eastAsia="Times New Roman" w:cstheme="minorHAnsi"/>
          <w:b/>
          <w:szCs w:val="22"/>
          <w:u w:val="single"/>
        </w:rPr>
        <w:t>:</w:t>
      </w:r>
    </w:p>
    <w:p w14:paraId="2D87FCD0" w14:textId="6EC40223" w:rsidR="00576647" w:rsidRPr="001522C3" w:rsidRDefault="00A377BB" w:rsidP="00A30BFD">
      <w:pPr>
        <w:pStyle w:val="Akapitzlist"/>
        <w:numPr>
          <w:ilvl w:val="0"/>
          <w:numId w:val="9"/>
        </w:numPr>
        <w:autoSpaceDE w:val="0"/>
        <w:spacing w:line="100" w:lineRule="atLeast"/>
        <w:rPr>
          <w:rFonts w:eastAsia="Times New Roman" w:cstheme="minorHAnsi"/>
          <w:szCs w:val="22"/>
        </w:rPr>
      </w:pPr>
      <w:r w:rsidRPr="001522C3">
        <w:rPr>
          <w:rFonts w:cstheme="minorHAnsi"/>
          <w:b/>
          <w:iCs/>
          <w:color w:val="000000"/>
        </w:rPr>
        <w:t>informacj</w:t>
      </w:r>
      <w:r w:rsidR="00FE45F4" w:rsidRPr="001522C3">
        <w:rPr>
          <w:rFonts w:cstheme="minorHAnsi"/>
          <w:b/>
          <w:iCs/>
          <w:color w:val="000000"/>
        </w:rPr>
        <w:t>i</w:t>
      </w:r>
      <w:r w:rsidRPr="001522C3">
        <w:rPr>
          <w:rFonts w:cstheme="minorHAnsi"/>
          <w:b/>
          <w:iCs/>
          <w:color w:val="000000"/>
        </w:rPr>
        <w:t xml:space="preserve"> banku lub spółdzielczej kasy oszczędnościowo</w:t>
      </w:r>
      <w:r w:rsidR="00FE45F4" w:rsidRPr="001522C3">
        <w:rPr>
          <w:rFonts w:cstheme="minorHAnsi"/>
          <w:b/>
          <w:iCs/>
          <w:color w:val="000000"/>
        </w:rPr>
        <w:t>-</w:t>
      </w:r>
      <w:r w:rsidRPr="001522C3">
        <w:rPr>
          <w:rFonts w:cstheme="minorHAnsi"/>
          <w:b/>
          <w:iCs/>
          <w:color w:val="000000"/>
        </w:rPr>
        <w:t>kredytowej</w:t>
      </w:r>
      <w:r w:rsidRPr="001522C3">
        <w:rPr>
          <w:rFonts w:cstheme="minorHAnsi"/>
          <w:iCs/>
          <w:color w:val="000000"/>
        </w:rPr>
        <w:t>, potwierdzają</w:t>
      </w:r>
      <w:r w:rsidR="00FE45F4" w:rsidRPr="001522C3">
        <w:rPr>
          <w:rFonts w:cstheme="minorHAnsi"/>
          <w:iCs/>
          <w:color w:val="000000"/>
        </w:rPr>
        <w:t>c</w:t>
      </w:r>
      <w:r w:rsidR="00AB1E97">
        <w:rPr>
          <w:rFonts w:cstheme="minorHAnsi"/>
          <w:iCs/>
          <w:color w:val="000000"/>
        </w:rPr>
        <w:t>ą</w:t>
      </w:r>
      <w:r w:rsidRPr="001522C3">
        <w:rPr>
          <w:rFonts w:cstheme="minorHAnsi"/>
          <w:iCs/>
          <w:color w:val="000000"/>
        </w:rPr>
        <w:t xml:space="preserve"> wysokość posiadanych środków finansowych lub zdolność kredytową wykonawcy</w:t>
      </w:r>
      <w:r w:rsidR="00AB1E97">
        <w:rPr>
          <w:rFonts w:cstheme="minorHAnsi"/>
          <w:iCs/>
          <w:color w:val="000000"/>
        </w:rPr>
        <w:t xml:space="preserve"> nie mniejszą niż </w:t>
      </w:r>
      <w:r w:rsidR="00AB1E97">
        <w:rPr>
          <w:rFonts w:eastAsia="Times New Roman" w:cstheme="minorHAnsi"/>
          <w:szCs w:val="22"/>
        </w:rPr>
        <w:t>1.000.000,00 zł</w:t>
      </w:r>
      <w:r w:rsidRPr="001522C3">
        <w:rPr>
          <w:rFonts w:cstheme="minorHAnsi"/>
          <w:iCs/>
          <w:color w:val="000000"/>
        </w:rPr>
        <w:t>,</w:t>
      </w:r>
      <w:r w:rsidR="001522C3">
        <w:rPr>
          <w:rFonts w:cstheme="minorHAnsi"/>
          <w:iCs/>
          <w:color w:val="000000"/>
        </w:rPr>
        <w:t xml:space="preserve"> </w:t>
      </w:r>
      <w:r w:rsidR="00FE45F4" w:rsidRPr="001522C3">
        <w:rPr>
          <w:rFonts w:cstheme="minorHAnsi"/>
          <w:iCs/>
          <w:color w:val="000000"/>
        </w:rPr>
        <w:t xml:space="preserve">w okresie </w:t>
      </w:r>
      <w:r w:rsidRPr="001522C3">
        <w:rPr>
          <w:rFonts w:cstheme="minorHAnsi"/>
          <w:iCs/>
          <w:color w:val="000000"/>
        </w:rPr>
        <w:t>nie wcześniej</w:t>
      </w:r>
      <w:r w:rsidR="00FE45F4" w:rsidRPr="001522C3">
        <w:rPr>
          <w:rFonts w:cstheme="minorHAnsi"/>
          <w:iCs/>
          <w:color w:val="000000"/>
        </w:rPr>
        <w:t>szym</w:t>
      </w:r>
      <w:r w:rsidRPr="001522C3">
        <w:rPr>
          <w:rFonts w:cstheme="minorHAnsi"/>
          <w:iCs/>
          <w:color w:val="000000"/>
        </w:rPr>
        <w:t xml:space="preserve"> niż</w:t>
      </w:r>
      <w:r w:rsidR="00AB1E97">
        <w:rPr>
          <w:rFonts w:cstheme="minorHAnsi"/>
          <w:iCs/>
          <w:color w:val="000000"/>
        </w:rPr>
        <w:br/>
      </w:r>
      <w:r w:rsidR="00FE45F4" w:rsidRPr="001522C3">
        <w:rPr>
          <w:rFonts w:cstheme="minorHAnsi"/>
          <w:iCs/>
          <w:color w:val="000000"/>
        </w:rPr>
        <w:lastRenderedPageBreak/>
        <w:t>1</w:t>
      </w:r>
      <w:r w:rsidRPr="001522C3">
        <w:rPr>
          <w:rFonts w:cstheme="minorHAnsi"/>
          <w:iCs/>
          <w:color w:val="000000"/>
        </w:rPr>
        <w:t xml:space="preserve"> miesiąc przed upływem terminu składania </w:t>
      </w:r>
      <w:r w:rsidR="00FE45F4" w:rsidRPr="001522C3">
        <w:rPr>
          <w:rFonts w:cstheme="minorHAnsi"/>
          <w:iCs/>
          <w:color w:val="000000"/>
        </w:rPr>
        <w:t>ofert</w:t>
      </w:r>
      <w:r w:rsidRPr="001522C3">
        <w:rPr>
          <w:rFonts w:cstheme="minorHAnsi"/>
          <w:iCs/>
          <w:color w:val="000000"/>
        </w:rPr>
        <w:t>;</w:t>
      </w:r>
      <w:bookmarkEnd w:id="10"/>
    </w:p>
    <w:p w14:paraId="5D87078F" w14:textId="4B1C3CDC" w:rsidR="007F6347" w:rsidRPr="00A13FB4" w:rsidRDefault="00371E2D" w:rsidP="007979EF">
      <w:pPr>
        <w:pStyle w:val="Akapitzlist"/>
        <w:numPr>
          <w:ilvl w:val="0"/>
          <w:numId w:val="9"/>
        </w:numPr>
        <w:autoSpaceDE w:val="0"/>
        <w:spacing w:line="100" w:lineRule="atLeast"/>
        <w:ind w:left="1443"/>
        <w:rPr>
          <w:rFonts w:eastAsia="Times New Roman" w:cstheme="minorHAnsi"/>
          <w:szCs w:val="22"/>
        </w:rPr>
      </w:pPr>
      <w:r w:rsidRPr="00A13FB4">
        <w:rPr>
          <w:rFonts w:eastAsia="Times New Roman" w:cstheme="minorHAnsi"/>
          <w:b/>
          <w:szCs w:val="22"/>
        </w:rPr>
        <w:t>Wykaz robót budowlanych</w:t>
      </w:r>
      <w:r w:rsidR="006875DE" w:rsidRPr="00A13FB4">
        <w:rPr>
          <w:rFonts w:eastAsia="Times New Roman" w:cstheme="minorHAnsi"/>
          <w:szCs w:val="22"/>
        </w:rPr>
        <w:t xml:space="preserve"> </w:t>
      </w:r>
      <w:r w:rsidR="00D07817" w:rsidRPr="00A13FB4">
        <w:rPr>
          <w:rFonts w:eastAsia="Times New Roman" w:cstheme="minorHAnsi"/>
          <w:szCs w:val="22"/>
        </w:rPr>
        <w:t>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402BF485" w14:textId="626883E8" w:rsidR="001456D9" w:rsidRPr="00AA1D18" w:rsidRDefault="001456D9" w:rsidP="007979EF">
      <w:pPr>
        <w:pStyle w:val="Akapitzlist"/>
        <w:numPr>
          <w:ilvl w:val="0"/>
          <w:numId w:val="9"/>
        </w:numPr>
        <w:autoSpaceDE w:val="0"/>
        <w:spacing w:line="100" w:lineRule="atLeast"/>
        <w:ind w:left="1443"/>
        <w:rPr>
          <w:rFonts w:eastAsia="Times New Roman" w:cstheme="minorHAnsi"/>
          <w:szCs w:val="22"/>
        </w:rPr>
      </w:pPr>
      <w:r w:rsidRPr="00AA1D18">
        <w:rPr>
          <w:rFonts w:eastAsia="Times New Roman" w:cstheme="minorHAnsi"/>
          <w:b/>
          <w:szCs w:val="22"/>
        </w:rPr>
        <w:t>Wykaz osób</w:t>
      </w:r>
      <w:r w:rsidRPr="00AA1D18">
        <w:rPr>
          <w:rFonts w:eastAsia="Times New Roman" w:cstheme="minorHAnsi"/>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w:t>
      </w:r>
      <w:r w:rsidR="00F93F58" w:rsidRPr="00AA1D18">
        <w:rPr>
          <w:rFonts w:eastAsia="Times New Roman" w:cstheme="minorHAnsi"/>
          <w:szCs w:val="22"/>
        </w:rPr>
        <w:t>,</w:t>
      </w:r>
      <w:r w:rsidRPr="00AA1D18">
        <w:rPr>
          <w:rFonts w:eastAsia="Times New Roman" w:cstheme="minorHAnsi"/>
          <w:szCs w:val="22"/>
        </w:rPr>
        <w:t xml:space="preserve"> niezbędnych do wykonania zamówienia publicznego, a także zakresu wykonywanych przez nie czynności oraz informacją o podstaw</w:t>
      </w:r>
      <w:r w:rsidR="00D07817" w:rsidRPr="00AA1D18">
        <w:rPr>
          <w:rFonts w:eastAsia="Times New Roman" w:cstheme="minorHAnsi"/>
          <w:szCs w:val="22"/>
        </w:rPr>
        <w:t>ie do dysponowania tymi osobami;</w:t>
      </w:r>
    </w:p>
    <w:p w14:paraId="34C330B5" w14:textId="77107CCC" w:rsidR="0064149E" w:rsidRPr="00AA1D18" w:rsidRDefault="00EB0DD8" w:rsidP="007979EF">
      <w:pPr>
        <w:pStyle w:val="Akapitzlist"/>
        <w:numPr>
          <w:ilvl w:val="0"/>
          <w:numId w:val="8"/>
        </w:numPr>
        <w:autoSpaceDE w:val="0"/>
        <w:spacing w:line="100" w:lineRule="atLeast"/>
        <w:ind w:left="1080"/>
        <w:rPr>
          <w:rFonts w:eastAsia="Times New Roman" w:cstheme="minorHAnsi"/>
          <w:b/>
          <w:szCs w:val="22"/>
          <w:u w:val="single"/>
        </w:rPr>
      </w:pPr>
      <w:r w:rsidRPr="00AA1D18">
        <w:rPr>
          <w:rFonts w:eastAsia="Times New Roman" w:cstheme="minorHAnsi"/>
          <w:b/>
          <w:szCs w:val="22"/>
          <w:u w:val="single"/>
        </w:rPr>
        <w:t>Potwierdzających</w:t>
      </w:r>
      <w:r w:rsidR="0064149E" w:rsidRPr="00AA1D18">
        <w:rPr>
          <w:rFonts w:eastAsia="Times New Roman" w:cstheme="minorHAnsi"/>
          <w:b/>
          <w:szCs w:val="22"/>
          <w:u w:val="single"/>
        </w:rPr>
        <w:t>, że oferowane roboty budowlane odpowiadają wymaganiom określonym przez Zamawiającego</w:t>
      </w:r>
      <w:r w:rsidR="00C838F8">
        <w:rPr>
          <w:rFonts w:eastAsia="Times New Roman" w:cstheme="minorHAnsi"/>
          <w:b/>
          <w:szCs w:val="22"/>
          <w:u w:val="single"/>
        </w:rPr>
        <w:t>, w tym</w:t>
      </w:r>
      <w:r w:rsidR="0064149E" w:rsidRPr="00AA1D18">
        <w:rPr>
          <w:rFonts w:eastAsia="Times New Roman" w:cstheme="minorHAnsi"/>
          <w:b/>
          <w:szCs w:val="22"/>
          <w:u w:val="single"/>
        </w:rPr>
        <w:t>:</w:t>
      </w:r>
      <w:r w:rsidR="00B01071" w:rsidRPr="00AA1D18">
        <w:rPr>
          <w:rFonts w:eastAsia="Times New Roman" w:cstheme="minorHAnsi"/>
          <w:szCs w:val="22"/>
        </w:rPr>
        <w:t xml:space="preserve"> nie dotyczy</w:t>
      </w:r>
    </w:p>
    <w:p w14:paraId="2BCE0A72" w14:textId="4E9086A2" w:rsidR="00886A09" w:rsidRPr="00AA1D18" w:rsidRDefault="00921671" w:rsidP="007979EF">
      <w:pPr>
        <w:pStyle w:val="Akapitzlist"/>
        <w:numPr>
          <w:ilvl w:val="0"/>
          <w:numId w:val="8"/>
        </w:numPr>
        <w:autoSpaceDE w:val="0"/>
        <w:spacing w:line="100" w:lineRule="atLeast"/>
        <w:ind w:left="1080"/>
        <w:rPr>
          <w:rFonts w:eastAsia="Times New Roman" w:cstheme="minorHAnsi"/>
          <w:b/>
          <w:szCs w:val="22"/>
          <w:u w:val="single"/>
        </w:rPr>
      </w:pPr>
      <w:r w:rsidRPr="00AA1D18">
        <w:rPr>
          <w:rFonts w:eastAsia="Times New Roman" w:cstheme="minorHAnsi"/>
          <w:b/>
          <w:szCs w:val="22"/>
          <w:u w:val="single"/>
        </w:rPr>
        <w:t>Potwierdzając</w:t>
      </w:r>
      <w:r w:rsidR="00EB0DD8" w:rsidRPr="00AA1D18">
        <w:rPr>
          <w:rFonts w:eastAsia="Times New Roman" w:cstheme="minorHAnsi"/>
          <w:b/>
          <w:szCs w:val="22"/>
          <w:u w:val="single"/>
        </w:rPr>
        <w:t>ych</w:t>
      </w:r>
      <w:r w:rsidRPr="00AA1D18">
        <w:rPr>
          <w:rFonts w:eastAsia="Times New Roman" w:cstheme="minorHAnsi"/>
          <w:b/>
          <w:szCs w:val="22"/>
          <w:u w:val="single"/>
        </w:rPr>
        <w:t xml:space="preserve"> b</w:t>
      </w:r>
      <w:r w:rsidR="00886A09" w:rsidRPr="00AA1D18">
        <w:rPr>
          <w:rFonts w:eastAsia="Times New Roman" w:cstheme="minorHAnsi"/>
          <w:b/>
          <w:szCs w:val="22"/>
          <w:u w:val="single"/>
        </w:rPr>
        <w:t>rak podstaw wykluczenia</w:t>
      </w:r>
      <w:r w:rsidR="00C838F8">
        <w:rPr>
          <w:rFonts w:eastAsia="Times New Roman" w:cstheme="minorHAnsi"/>
          <w:b/>
          <w:szCs w:val="22"/>
          <w:u w:val="single"/>
        </w:rPr>
        <w:t>, w tym</w:t>
      </w:r>
      <w:r w:rsidR="00886A09" w:rsidRPr="00AA1D18">
        <w:rPr>
          <w:rFonts w:eastAsia="Times New Roman" w:cstheme="minorHAnsi"/>
          <w:b/>
          <w:szCs w:val="22"/>
          <w:u w:val="single"/>
        </w:rPr>
        <w:t>:</w:t>
      </w:r>
    </w:p>
    <w:p w14:paraId="5235FFE6" w14:textId="4298C976" w:rsidR="00D9012C" w:rsidRPr="00AA1D18" w:rsidRDefault="00D9012C" w:rsidP="007979EF">
      <w:pPr>
        <w:pStyle w:val="Akapitzlist"/>
        <w:numPr>
          <w:ilvl w:val="0"/>
          <w:numId w:val="10"/>
        </w:numPr>
        <w:autoSpaceDE w:val="0"/>
        <w:spacing w:line="100" w:lineRule="atLeast"/>
        <w:ind w:left="1443"/>
        <w:rPr>
          <w:rFonts w:eastAsia="Times New Roman" w:cstheme="minorHAnsi"/>
          <w:szCs w:val="22"/>
        </w:rPr>
      </w:pPr>
      <w:r w:rsidRPr="00AA1D18">
        <w:rPr>
          <w:rFonts w:eastAsia="Times New Roman" w:cstheme="minorHAnsi"/>
          <w:b/>
          <w:szCs w:val="22"/>
        </w:rPr>
        <w:t>zaświadczenia właściwego naczelnika urzędu skarbowego</w:t>
      </w:r>
      <w:r w:rsidRPr="00AA1D18">
        <w:rPr>
          <w:rFonts w:eastAsia="Times New Roman" w:cstheme="minorHAnsi"/>
          <w:szCs w:val="22"/>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A7582FD" w14:textId="1C708491" w:rsidR="00D9012C" w:rsidRPr="00AA1D18" w:rsidRDefault="00D9012C" w:rsidP="007979EF">
      <w:pPr>
        <w:pStyle w:val="Akapitzlist"/>
        <w:numPr>
          <w:ilvl w:val="0"/>
          <w:numId w:val="10"/>
        </w:numPr>
        <w:autoSpaceDE w:val="0"/>
        <w:spacing w:line="100" w:lineRule="atLeast"/>
        <w:ind w:left="1443"/>
        <w:rPr>
          <w:rFonts w:eastAsia="Times New Roman" w:cstheme="minorHAnsi"/>
          <w:szCs w:val="22"/>
        </w:rPr>
      </w:pPr>
      <w:r w:rsidRPr="00AA1D18">
        <w:rPr>
          <w:rFonts w:eastAsia="Times New Roman" w:cstheme="minorHAnsi"/>
          <w:b/>
          <w:szCs w:val="22"/>
        </w:rPr>
        <w:t>zaświadczenia właściwej terenowej jednostki organizacyjnej Zakładu Ubezpieczeń Społecznych lub Kasy Rolniczego Ubezpieczenia Społecznego</w:t>
      </w:r>
      <w:r w:rsidRPr="00AA1D18">
        <w:rPr>
          <w:rFonts w:eastAsia="Times New Roman" w:cstheme="minorHAnsi"/>
          <w:szCs w:val="22"/>
        </w:rPr>
        <w:t xml:space="preserve">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BF68E65" w14:textId="77777777" w:rsidR="00EF251F" w:rsidRDefault="00921671" w:rsidP="00EF251F">
      <w:pPr>
        <w:pStyle w:val="Akapitzlist"/>
        <w:numPr>
          <w:ilvl w:val="0"/>
          <w:numId w:val="10"/>
        </w:numPr>
        <w:autoSpaceDE w:val="0"/>
        <w:spacing w:line="100" w:lineRule="atLeast"/>
        <w:ind w:left="1443"/>
        <w:rPr>
          <w:rFonts w:eastAsia="Times New Roman" w:cstheme="minorHAnsi"/>
          <w:szCs w:val="22"/>
        </w:rPr>
      </w:pPr>
      <w:r w:rsidRPr="00AA1D18">
        <w:rPr>
          <w:rFonts w:eastAsia="Times New Roman" w:cstheme="minorHAnsi"/>
          <w:b/>
          <w:szCs w:val="22"/>
        </w:rPr>
        <w:t>odpisu z właściwego rejestru lub z centralnej ewidencji i informacji o działalności gospodarczej</w:t>
      </w:r>
      <w:r w:rsidRPr="00AA1D18">
        <w:rPr>
          <w:rFonts w:eastAsia="Times New Roman" w:cstheme="minorHAnsi"/>
          <w:szCs w:val="22"/>
        </w:rPr>
        <w:t>, jeżeli odrębne przepisy wymagają wpisu do rejestru lub ewidencji, w celu potwierdzenia braku podstaw wykluczenia na podstawie art. 24 ust. 5 pkt 1 ustawy;</w:t>
      </w:r>
    </w:p>
    <w:p w14:paraId="0E49AEDF" w14:textId="0CAF3C5E" w:rsidR="00EF251F" w:rsidRPr="00594F50" w:rsidRDefault="00EF251F" w:rsidP="00EF251F">
      <w:pPr>
        <w:pStyle w:val="Akapitzlist"/>
        <w:numPr>
          <w:ilvl w:val="0"/>
          <w:numId w:val="10"/>
        </w:numPr>
        <w:autoSpaceDE w:val="0"/>
        <w:spacing w:line="100" w:lineRule="atLeast"/>
        <w:ind w:left="1443"/>
        <w:rPr>
          <w:rFonts w:eastAsia="Times New Roman" w:cstheme="minorHAnsi"/>
          <w:szCs w:val="22"/>
        </w:rPr>
      </w:pPr>
      <w:r w:rsidRPr="00594F50">
        <w:rPr>
          <w:rFonts w:eastAsia="Times New Roman" w:cstheme="minorHAnsi"/>
          <w:b/>
          <w:szCs w:val="22"/>
        </w:rPr>
        <w:t>oświadczenie</w:t>
      </w:r>
      <w:r w:rsidRPr="00594F50">
        <w:rPr>
          <w:rFonts w:eastAsia="Times New Roman" w:cstheme="minorHAnsi"/>
          <w:szCs w:val="22"/>
        </w:rPr>
        <w:t xml:space="preserve"> wykonawcy o niezaleganiu z opłacaniem podatków i opłat lokalnych,</w:t>
      </w:r>
      <w:r w:rsidR="008E6DC2">
        <w:rPr>
          <w:rFonts w:eastAsia="Times New Roman" w:cstheme="minorHAnsi"/>
          <w:szCs w:val="22"/>
        </w:rPr>
        <w:br/>
      </w:r>
      <w:r w:rsidRPr="00594F50">
        <w:rPr>
          <w:rFonts w:eastAsia="Times New Roman" w:cstheme="minorHAnsi"/>
          <w:szCs w:val="22"/>
        </w:rPr>
        <w:t>o których mowa w ustawie z dnia 12 stycznia 1991 r. o poda</w:t>
      </w:r>
      <w:r w:rsidR="00902968" w:rsidRPr="00594F50">
        <w:rPr>
          <w:rFonts w:eastAsia="Times New Roman" w:cstheme="minorHAnsi"/>
          <w:szCs w:val="22"/>
        </w:rPr>
        <w:t>tkach i opłatach lokalnych (Dz.</w:t>
      </w:r>
      <w:r w:rsidRPr="00594F50">
        <w:rPr>
          <w:rFonts w:eastAsia="Times New Roman" w:cstheme="minorHAnsi"/>
          <w:szCs w:val="22"/>
        </w:rPr>
        <w:t>U. z 2016 r. poz. 716).</w:t>
      </w:r>
    </w:p>
    <w:p w14:paraId="7C6CA0F6" w14:textId="6E67F9BF" w:rsidR="00DC303D" w:rsidRDefault="00DC303D" w:rsidP="00E23830">
      <w:pPr>
        <w:autoSpaceDE w:val="0"/>
        <w:spacing w:line="100" w:lineRule="atLeast"/>
        <w:ind w:left="1083"/>
        <w:rPr>
          <w:rFonts w:eastAsia="Times New Roman" w:cstheme="minorHAnsi"/>
          <w:b/>
          <w:szCs w:val="22"/>
        </w:rPr>
      </w:pPr>
      <w:r>
        <w:rPr>
          <w:rFonts w:eastAsia="Times New Roman" w:cstheme="minorHAnsi"/>
          <w:b/>
          <w:szCs w:val="22"/>
        </w:rPr>
        <w:t>Uwaga:</w:t>
      </w:r>
    </w:p>
    <w:p w14:paraId="4D5DBECB" w14:textId="6C9DB637" w:rsidR="00BE500E" w:rsidRPr="00DC303D" w:rsidRDefault="00BE500E" w:rsidP="007979EF">
      <w:pPr>
        <w:pStyle w:val="Akapitzlist"/>
        <w:numPr>
          <w:ilvl w:val="0"/>
          <w:numId w:val="34"/>
        </w:numPr>
        <w:autoSpaceDE w:val="0"/>
        <w:spacing w:line="100" w:lineRule="atLeast"/>
        <w:ind w:left="1443"/>
        <w:rPr>
          <w:rFonts w:eastAsia="Times New Roman" w:cstheme="minorHAnsi"/>
          <w:szCs w:val="22"/>
        </w:rPr>
      </w:pPr>
      <w:r w:rsidRPr="00DC303D">
        <w:rPr>
          <w:rFonts w:eastAsia="Times New Roman" w:cstheme="minorHAnsi"/>
          <w:szCs w:val="22"/>
        </w:rPr>
        <w:t>Dokumenty w zakresie potwierdzenia braku wykluczenia składają wykonawca, wykonawcy wspólnie ubiegający się o udz</w:t>
      </w:r>
      <w:r w:rsidR="003F1C61" w:rsidRPr="00DC303D">
        <w:rPr>
          <w:rFonts w:eastAsia="Times New Roman" w:cstheme="minorHAnsi"/>
          <w:szCs w:val="22"/>
        </w:rPr>
        <w:t xml:space="preserve">ielenie zamówienia publicznego oraz </w:t>
      </w:r>
      <w:r w:rsidRPr="00DC303D">
        <w:rPr>
          <w:rFonts w:eastAsia="Times New Roman" w:cstheme="minorHAnsi"/>
          <w:szCs w:val="22"/>
        </w:rPr>
        <w:t>podmioty</w:t>
      </w:r>
      <w:r w:rsidR="00D1568E" w:rsidRPr="00DC303D">
        <w:rPr>
          <w:rFonts w:eastAsia="Times New Roman" w:cstheme="minorHAnsi"/>
          <w:szCs w:val="22"/>
        </w:rPr>
        <w:t>,</w:t>
      </w:r>
      <w:r w:rsidRPr="00DC303D">
        <w:rPr>
          <w:rFonts w:eastAsia="Times New Roman" w:cstheme="minorHAnsi"/>
          <w:szCs w:val="22"/>
        </w:rPr>
        <w:t xml:space="preserve"> na zasoby których powołuje się wykonawca.</w:t>
      </w:r>
    </w:p>
    <w:p w14:paraId="2ECA17CF" w14:textId="72B23CFA" w:rsidR="001940C7" w:rsidRPr="00AA1D18" w:rsidRDefault="001940C7" w:rsidP="00AD1F90">
      <w:pPr>
        <w:autoSpaceDE w:val="0"/>
        <w:spacing w:line="100" w:lineRule="atLeast"/>
        <w:ind w:left="709" w:hanging="709"/>
        <w:rPr>
          <w:rFonts w:eastAsia="Times New Roman" w:cstheme="minorHAnsi"/>
          <w:szCs w:val="22"/>
        </w:rPr>
      </w:pPr>
      <w:r w:rsidRPr="00AA1D18">
        <w:rPr>
          <w:rFonts w:eastAsia="Times New Roman" w:cstheme="minorHAnsi"/>
          <w:szCs w:val="22"/>
        </w:rPr>
        <w:t>9.3.1.</w:t>
      </w:r>
      <w:r w:rsidRPr="00AA1D18">
        <w:rPr>
          <w:rFonts w:eastAsia="Times New Roman" w:cstheme="minorHAnsi"/>
          <w:szCs w:val="22"/>
        </w:rPr>
        <w:tab/>
        <w:t xml:space="preserve">Jeżeli wykonawca ma siedzibę lub miejsce zamieszkania poza terytorium Rzeczypospolitej Polskiej, zamiast dokumentów, o których mowa w pkt. 9.3. </w:t>
      </w:r>
      <w:proofErr w:type="spellStart"/>
      <w:r w:rsidR="00704CA3" w:rsidRPr="00AA1D18">
        <w:rPr>
          <w:rFonts w:eastAsia="Times New Roman" w:cstheme="minorHAnsi"/>
          <w:szCs w:val="22"/>
        </w:rPr>
        <w:t>ppkt</w:t>
      </w:r>
      <w:proofErr w:type="spellEnd"/>
      <w:r w:rsidR="00704CA3" w:rsidRPr="00AA1D18">
        <w:rPr>
          <w:rFonts w:eastAsia="Times New Roman" w:cstheme="minorHAnsi"/>
          <w:szCs w:val="22"/>
        </w:rPr>
        <w:t xml:space="preserve"> </w:t>
      </w:r>
      <w:r w:rsidR="004E72F7" w:rsidRPr="00AA1D18">
        <w:rPr>
          <w:rFonts w:eastAsia="Times New Roman" w:cstheme="minorHAnsi"/>
          <w:szCs w:val="22"/>
        </w:rPr>
        <w:t>3</w:t>
      </w:r>
      <w:r w:rsidRPr="00AA1D18">
        <w:rPr>
          <w:rFonts w:eastAsia="Times New Roman" w:cstheme="minorHAnsi"/>
          <w:szCs w:val="22"/>
        </w:rPr>
        <w:t>, składa</w:t>
      </w:r>
      <w:r w:rsidR="00AD1F90" w:rsidRPr="00AA1D18">
        <w:rPr>
          <w:rFonts w:eastAsia="Times New Roman" w:cstheme="minorHAnsi"/>
          <w:szCs w:val="22"/>
        </w:rPr>
        <w:t xml:space="preserve"> </w:t>
      </w:r>
      <w:r w:rsidRPr="00AA1D18">
        <w:rPr>
          <w:rFonts w:eastAsia="Times New Roman" w:cstheme="minorHAnsi"/>
          <w:szCs w:val="22"/>
        </w:rPr>
        <w:t>dokument lub dokumenty wystawione w kraju, w którym wykonawca ma siedzibę lub miejsce zamieszkania, potwierdzające odpowiednio, że:</w:t>
      </w:r>
    </w:p>
    <w:p w14:paraId="522089AE" w14:textId="1447E2B3" w:rsidR="001940C7" w:rsidRPr="00AA1D18" w:rsidRDefault="001940C7" w:rsidP="007979EF">
      <w:pPr>
        <w:pStyle w:val="Akapitzlist"/>
        <w:numPr>
          <w:ilvl w:val="0"/>
          <w:numId w:val="12"/>
        </w:numPr>
        <w:autoSpaceDE w:val="0"/>
        <w:spacing w:line="100" w:lineRule="atLeast"/>
        <w:ind w:left="1080"/>
        <w:rPr>
          <w:rFonts w:eastAsia="Times New Roman" w:cstheme="minorHAnsi"/>
          <w:szCs w:val="22"/>
        </w:rPr>
      </w:pPr>
      <w:r w:rsidRPr="00AA1D18">
        <w:rPr>
          <w:rFonts w:eastAsia="Times New Roman" w:cstheme="minorHAnsi"/>
          <w:szCs w:val="22"/>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AA1D18">
        <w:rPr>
          <w:rFonts w:eastAsia="Times New Roman" w:cstheme="minorHAnsi"/>
          <w:szCs w:val="22"/>
        </w:rPr>
        <w:lastRenderedPageBreak/>
        <w:t>przewidziane prawem zwolnienie, odroczenie lub rozłożenie na raty zaległych płatności lub wstrzymanie w całości wykonania decyzji właściwego organu;</w:t>
      </w:r>
    </w:p>
    <w:p w14:paraId="24D0BB1B" w14:textId="3E12604D" w:rsidR="001940C7" w:rsidRPr="00AA1D18" w:rsidRDefault="001940C7" w:rsidP="007979EF">
      <w:pPr>
        <w:pStyle w:val="Akapitzlist"/>
        <w:numPr>
          <w:ilvl w:val="0"/>
          <w:numId w:val="12"/>
        </w:numPr>
        <w:autoSpaceDE w:val="0"/>
        <w:spacing w:line="100" w:lineRule="atLeast"/>
        <w:ind w:left="1080"/>
        <w:rPr>
          <w:rFonts w:eastAsia="Times New Roman" w:cstheme="minorHAnsi"/>
          <w:szCs w:val="22"/>
        </w:rPr>
      </w:pPr>
      <w:r w:rsidRPr="00AA1D18">
        <w:rPr>
          <w:rFonts w:eastAsia="Times New Roman" w:cstheme="minorHAnsi"/>
          <w:szCs w:val="22"/>
        </w:rPr>
        <w:t>nie otwarto jego likwidacji ani nie ogłoszono upadłości.</w:t>
      </w:r>
    </w:p>
    <w:p w14:paraId="56E962FA" w14:textId="590A141B" w:rsidR="00704CA3" w:rsidRPr="00AA1D18" w:rsidRDefault="00AD1F90" w:rsidP="00D20473">
      <w:pPr>
        <w:autoSpaceDE w:val="0"/>
        <w:spacing w:line="100" w:lineRule="atLeast"/>
        <w:ind w:left="709" w:hanging="709"/>
        <w:rPr>
          <w:rFonts w:eastAsia="Times New Roman" w:cstheme="minorHAnsi"/>
          <w:szCs w:val="22"/>
        </w:rPr>
      </w:pPr>
      <w:r w:rsidRPr="00AA1D18">
        <w:rPr>
          <w:rFonts w:eastAsia="Times New Roman" w:cstheme="minorHAnsi"/>
          <w:szCs w:val="22"/>
        </w:rPr>
        <w:t>9.3.2.</w:t>
      </w:r>
      <w:r w:rsidRPr="00AA1D18">
        <w:rPr>
          <w:rFonts w:eastAsia="Times New Roman" w:cstheme="minorHAnsi"/>
          <w:szCs w:val="22"/>
        </w:rPr>
        <w:tab/>
      </w:r>
      <w:r w:rsidR="00704CA3" w:rsidRPr="00AA1D18">
        <w:rPr>
          <w:rFonts w:eastAsia="Times New Roman" w:cstheme="minorHAnsi"/>
          <w:szCs w:val="22"/>
        </w:rPr>
        <w:t>Dokumenty, o których mowa w pkt</w:t>
      </w:r>
      <w:r w:rsidR="00EA6056" w:rsidRPr="00AA1D18">
        <w:rPr>
          <w:rFonts w:eastAsia="Times New Roman" w:cstheme="minorHAnsi"/>
          <w:szCs w:val="22"/>
        </w:rPr>
        <w:t>.</w:t>
      </w:r>
      <w:r w:rsidR="00704CA3" w:rsidRPr="00AA1D18">
        <w:rPr>
          <w:rFonts w:eastAsia="Times New Roman" w:cstheme="minorHAnsi"/>
          <w:szCs w:val="22"/>
        </w:rPr>
        <w:t xml:space="preserve"> </w:t>
      </w:r>
      <w:r w:rsidRPr="00AA1D18">
        <w:rPr>
          <w:rFonts w:eastAsia="Times New Roman" w:cstheme="minorHAnsi"/>
          <w:szCs w:val="22"/>
        </w:rPr>
        <w:t>9.3.1.</w:t>
      </w:r>
      <w:r w:rsidR="00704CA3" w:rsidRPr="00AA1D18">
        <w:rPr>
          <w:rFonts w:eastAsia="Times New Roman" w:cstheme="minorHAnsi"/>
          <w:szCs w:val="22"/>
        </w:rPr>
        <w:t xml:space="preserve"> </w:t>
      </w:r>
      <w:proofErr w:type="spellStart"/>
      <w:r w:rsidR="00851F1A">
        <w:rPr>
          <w:rFonts w:eastAsia="Times New Roman" w:cstheme="minorHAnsi"/>
          <w:szCs w:val="22"/>
        </w:rPr>
        <w:t>ppkt</w:t>
      </w:r>
      <w:proofErr w:type="spellEnd"/>
      <w:r w:rsidR="00851F1A">
        <w:rPr>
          <w:rFonts w:eastAsia="Times New Roman" w:cstheme="minorHAnsi"/>
          <w:szCs w:val="22"/>
        </w:rPr>
        <w:t xml:space="preserve"> 1</w:t>
      </w:r>
      <w:r w:rsidR="00704CA3" w:rsidRPr="00AA1D18">
        <w:rPr>
          <w:rFonts w:eastAsia="Times New Roman" w:cstheme="minorHAnsi"/>
          <w:szCs w:val="22"/>
        </w:rPr>
        <w:t xml:space="preserve"> powinny być wystawione nie wcześniej niż 3 miesiące przed upływem terminu</w:t>
      </w:r>
      <w:r w:rsidR="00210FAF" w:rsidRPr="00AA1D18">
        <w:rPr>
          <w:rFonts w:eastAsia="Times New Roman" w:cstheme="minorHAnsi"/>
          <w:szCs w:val="22"/>
        </w:rPr>
        <w:t xml:space="preserve"> składania ofert</w:t>
      </w:r>
      <w:r w:rsidR="0037340D" w:rsidRPr="00AA1D18">
        <w:rPr>
          <w:rFonts w:eastAsia="Times New Roman" w:cstheme="minorHAnsi"/>
          <w:szCs w:val="22"/>
        </w:rPr>
        <w:t>.</w:t>
      </w:r>
      <w:r w:rsidR="00DF4B2E" w:rsidRPr="00AA1D18">
        <w:rPr>
          <w:rFonts w:eastAsia="Times New Roman" w:cstheme="minorHAnsi"/>
          <w:szCs w:val="22"/>
        </w:rPr>
        <w:t xml:space="preserve"> Dokumenty, o których mowa w pkt. </w:t>
      </w:r>
      <w:r w:rsidRPr="00AA1D18">
        <w:rPr>
          <w:rFonts w:eastAsia="Times New Roman" w:cstheme="minorHAnsi"/>
          <w:szCs w:val="22"/>
        </w:rPr>
        <w:t>9.3.1.</w:t>
      </w:r>
      <w:r w:rsidR="00DF4B2E" w:rsidRPr="00AA1D18">
        <w:rPr>
          <w:rFonts w:eastAsia="Times New Roman" w:cstheme="minorHAnsi"/>
          <w:szCs w:val="22"/>
        </w:rPr>
        <w:t xml:space="preserve"> </w:t>
      </w:r>
      <w:proofErr w:type="spellStart"/>
      <w:r w:rsidR="00851F1A">
        <w:rPr>
          <w:rFonts w:eastAsia="Times New Roman" w:cstheme="minorHAnsi"/>
          <w:szCs w:val="22"/>
        </w:rPr>
        <w:t>ppkt</w:t>
      </w:r>
      <w:proofErr w:type="spellEnd"/>
      <w:r w:rsidR="00851F1A">
        <w:rPr>
          <w:rFonts w:eastAsia="Times New Roman" w:cstheme="minorHAnsi"/>
          <w:szCs w:val="22"/>
        </w:rPr>
        <w:t xml:space="preserve"> 2</w:t>
      </w:r>
      <w:r w:rsidR="00DF4B2E" w:rsidRPr="00AA1D18">
        <w:rPr>
          <w:rFonts w:eastAsia="Times New Roman" w:cstheme="minorHAnsi"/>
          <w:szCs w:val="22"/>
        </w:rPr>
        <w:t xml:space="preserve"> powinny być wystawione nie wcześniej niż 6 miesięcy przed upływem tego terminu.</w:t>
      </w:r>
    </w:p>
    <w:p w14:paraId="1C9D73F7" w14:textId="67A818B6" w:rsidR="00EA6056" w:rsidRPr="00AA1D18" w:rsidRDefault="00AD1F90" w:rsidP="00AD1F90">
      <w:pPr>
        <w:autoSpaceDE w:val="0"/>
        <w:spacing w:line="100" w:lineRule="atLeast"/>
        <w:ind w:left="709" w:hanging="709"/>
        <w:rPr>
          <w:rFonts w:eastAsia="Times New Roman" w:cstheme="minorHAnsi"/>
          <w:szCs w:val="22"/>
        </w:rPr>
      </w:pPr>
      <w:r w:rsidRPr="00AA1D18">
        <w:rPr>
          <w:rFonts w:eastAsia="Times New Roman" w:cstheme="minorHAnsi"/>
          <w:szCs w:val="22"/>
        </w:rPr>
        <w:t>9.3.3.</w:t>
      </w:r>
      <w:r w:rsidRPr="00AA1D18">
        <w:rPr>
          <w:rFonts w:eastAsia="Times New Roman" w:cstheme="minorHAnsi"/>
          <w:szCs w:val="22"/>
        </w:rPr>
        <w:tab/>
      </w:r>
      <w:r w:rsidR="00EA6056" w:rsidRPr="00AA1D18">
        <w:rPr>
          <w:rFonts w:eastAsia="Times New Roman" w:cstheme="minorHAnsi"/>
          <w:szCs w:val="22"/>
        </w:rPr>
        <w:t>Jeżeli w kraju, w którym wykonawca ma siedzibę lub miejsce zamieszkania lub miejsce zamieszkania ma osoba, której dokument dotyczy, nie wydaje się dokum</w:t>
      </w:r>
      <w:r w:rsidRPr="00AA1D18">
        <w:rPr>
          <w:rFonts w:eastAsia="Times New Roman" w:cstheme="minorHAnsi"/>
          <w:szCs w:val="22"/>
        </w:rPr>
        <w:t>entów, o których mowa w pkt. 9.3.1.</w:t>
      </w:r>
      <w:r w:rsidR="00EA6056" w:rsidRPr="00AA1D18">
        <w:rPr>
          <w:rFonts w:eastAsia="Times New Roman" w:cstheme="minorHAnsi"/>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AA1D18">
        <w:rPr>
          <w:rFonts w:eastAsia="Times New Roman" w:cstheme="minorHAnsi"/>
          <w:szCs w:val="22"/>
        </w:rPr>
        <w:t>P</w:t>
      </w:r>
      <w:r w:rsidR="00EA6056" w:rsidRPr="00AA1D18">
        <w:rPr>
          <w:rFonts w:eastAsia="Times New Roman" w:cstheme="minorHAnsi"/>
          <w:szCs w:val="22"/>
        </w:rPr>
        <w:t xml:space="preserve">kt </w:t>
      </w:r>
      <w:r w:rsidRPr="00AA1D18">
        <w:rPr>
          <w:rFonts w:eastAsia="Times New Roman" w:cstheme="minorHAnsi"/>
          <w:szCs w:val="22"/>
        </w:rPr>
        <w:t>9.3.</w:t>
      </w:r>
      <w:r w:rsidR="00210FAF" w:rsidRPr="00AA1D18">
        <w:rPr>
          <w:rFonts w:eastAsia="Times New Roman" w:cstheme="minorHAnsi"/>
          <w:szCs w:val="22"/>
        </w:rPr>
        <w:t>2</w:t>
      </w:r>
      <w:r w:rsidRPr="00AA1D18">
        <w:rPr>
          <w:rFonts w:eastAsia="Times New Roman" w:cstheme="minorHAnsi"/>
          <w:szCs w:val="22"/>
        </w:rPr>
        <w:t>.</w:t>
      </w:r>
      <w:r w:rsidR="00EA6056" w:rsidRPr="00AA1D18">
        <w:rPr>
          <w:rFonts w:eastAsia="Times New Roman" w:cstheme="minorHAnsi"/>
          <w:szCs w:val="22"/>
        </w:rPr>
        <w:t xml:space="preserve"> stosuje się</w:t>
      </w:r>
      <w:r w:rsidR="00575547">
        <w:rPr>
          <w:rFonts w:eastAsia="Times New Roman" w:cstheme="minorHAnsi"/>
          <w:szCs w:val="22"/>
        </w:rPr>
        <w:t xml:space="preserve"> odpowiednio</w:t>
      </w:r>
      <w:r w:rsidR="00EA6056" w:rsidRPr="00AA1D18">
        <w:rPr>
          <w:rFonts w:eastAsia="Times New Roman" w:cstheme="minorHAnsi"/>
          <w:szCs w:val="22"/>
        </w:rPr>
        <w:t>.</w:t>
      </w:r>
    </w:p>
    <w:p w14:paraId="11F1B10A" w14:textId="16DA388A" w:rsidR="00943E5F" w:rsidRPr="00AA1D18" w:rsidRDefault="00943E5F" w:rsidP="00943E5F">
      <w:pPr>
        <w:autoSpaceDE w:val="0"/>
        <w:spacing w:line="100" w:lineRule="atLeast"/>
        <w:ind w:left="709" w:hanging="709"/>
        <w:rPr>
          <w:rFonts w:eastAsia="Times New Roman" w:cstheme="minorHAnsi"/>
          <w:szCs w:val="22"/>
        </w:rPr>
      </w:pPr>
      <w:r w:rsidRPr="00AA1D18">
        <w:rPr>
          <w:rFonts w:eastAsia="Times New Roman" w:cstheme="minorHAnsi"/>
          <w:szCs w:val="22"/>
        </w:rPr>
        <w:t>9</w:t>
      </w:r>
      <w:r w:rsidR="00AD1F90" w:rsidRPr="00AA1D18">
        <w:rPr>
          <w:rFonts w:eastAsia="Times New Roman" w:cstheme="minorHAnsi"/>
          <w:szCs w:val="22"/>
        </w:rPr>
        <w:t>.4</w:t>
      </w:r>
      <w:r w:rsidRPr="00AA1D18">
        <w:rPr>
          <w:rFonts w:eastAsia="Times New Roman" w:cstheme="minorHAnsi"/>
          <w:szCs w:val="22"/>
        </w:rPr>
        <w:t>.</w:t>
      </w:r>
      <w:r w:rsidRPr="00AA1D18">
        <w:rPr>
          <w:rFonts w:eastAsia="Times New Roman" w:cstheme="minorHAnsi"/>
          <w:szCs w:val="22"/>
        </w:rPr>
        <w:tab/>
        <w:t xml:space="preserve">Wykonawca nie jest obowiązany do złożenia oświadczeń lub dokumentów potwierdzających okoliczności, o których mowa w pkt. 9.3. </w:t>
      </w:r>
      <w:proofErr w:type="spellStart"/>
      <w:r w:rsidRPr="00AA1D18">
        <w:rPr>
          <w:rFonts w:eastAsia="Times New Roman" w:cstheme="minorHAnsi"/>
          <w:szCs w:val="22"/>
        </w:rPr>
        <w:t>ppkt</w:t>
      </w:r>
      <w:proofErr w:type="spellEnd"/>
      <w:r w:rsidRPr="00AA1D18">
        <w:rPr>
          <w:rFonts w:eastAsia="Times New Roman" w:cstheme="minorHAnsi"/>
          <w:szCs w:val="22"/>
        </w:rPr>
        <w:t xml:space="preserve">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64A0C09E" w14:textId="7C00E32D" w:rsidR="00921671" w:rsidRPr="00937AC5" w:rsidRDefault="005C1C70" w:rsidP="00921671">
      <w:pPr>
        <w:pStyle w:val="Default"/>
        <w:spacing w:after="120"/>
        <w:jc w:val="both"/>
        <w:rPr>
          <w:rFonts w:asciiTheme="minorHAnsi" w:hAnsiTheme="minorHAnsi" w:cstheme="minorHAnsi"/>
          <w:sz w:val="20"/>
          <w:szCs w:val="22"/>
        </w:rPr>
      </w:pPr>
      <w:r w:rsidRPr="00937AC5">
        <w:rPr>
          <w:rFonts w:asciiTheme="minorHAnsi" w:hAnsiTheme="minorHAnsi" w:cstheme="minorHAnsi"/>
          <w:sz w:val="20"/>
          <w:szCs w:val="22"/>
        </w:rPr>
        <w:t>9</w:t>
      </w:r>
      <w:r w:rsidR="00AD1F90" w:rsidRPr="00937AC5">
        <w:rPr>
          <w:rFonts w:asciiTheme="minorHAnsi" w:hAnsiTheme="minorHAnsi" w:cstheme="minorHAnsi"/>
          <w:sz w:val="20"/>
          <w:szCs w:val="22"/>
        </w:rPr>
        <w:t>.5</w:t>
      </w:r>
      <w:r w:rsidR="00921671" w:rsidRPr="00937AC5">
        <w:rPr>
          <w:rFonts w:asciiTheme="minorHAnsi" w:hAnsiTheme="minorHAnsi" w:cstheme="minorHAnsi"/>
          <w:sz w:val="20"/>
          <w:szCs w:val="22"/>
        </w:rPr>
        <w:t>.</w:t>
      </w:r>
      <w:r w:rsidR="00921671" w:rsidRPr="00937AC5">
        <w:rPr>
          <w:rFonts w:asciiTheme="minorHAnsi" w:hAnsiTheme="minorHAnsi" w:cstheme="minorHAnsi"/>
          <w:sz w:val="20"/>
          <w:szCs w:val="22"/>
        </w:rPr>
        <w:tab/>
        <w:t xml:space="preserve">Kompletna </w:t>
      </w:r>
      <w:r w:rsidR="00136E9C" w:rsidRPr="00937AC5">
        <w:rPr>
          <w:rFonts w:asciiTheme="minorHAnsi" w:hAnsiTheme="minorHAnsi" w:cstheme="minorHAnsi"/>
          <w:sz w:val="20"/>
          <w:szCs w:val="22"/>
        </w:rPr>
        <w:t xml:space="preserve">oferta </w:t>
      </w:r>
      <w:r w:rsidR="00881ED4" w:rsidRPr="00937AC5">
        <w:rPr>
          <w:rFonts w:asciiTheme="minorHAnsi" w:hAnsiTheme="minorHAnsi" w:cstheme="minorHAnsi"/>
          <w:sz w:val="20"/>
          <w:szCs w:val="22"/>
        </w:rPr>
        <w:t>zawiera</w:t>
      </w:r>
      <w:r w:rsidR="00921671" w:rsidRPr="00937AC5">
        <w:rPr>
          <w:rFonts w:asciiTheme="minorHAnsi" w:hAnsiTheme="minorHAnsi" w:cstheme="minorHAnsi"/>
          <w:sz w:val="20"/>
          <w:szCs w:val="22"/>
        </w:rPr>
        <w:t>:</w:t>
      </w:r>
    </w:p>
    <w:p w14:paraId="31EF5495" w14:textId="63FF6C07" w:rsidR="003C646B" w:rsidRPr="0018590C" w:rsidRDefault="00921671" w:rsidP="007979EF">
      <w:pPr>
        <w:pStyle w:val="Default"/>
        <w:numPr>
          <w:ilvl w:val="0"/>
          <w:numId w:val="11"/>
        </w:numPr>
        <w:spacing w:after="120"/>
        <w:ind w:left="1097"/>
        <w:jc w:val="both"/>
        <w:rPr>
          <w:rFonts w:asciiTheme="minorHAnsi" w:eastAsia="Times-Roman" w:hAnsiTheme="minorHAnsi" w:cstheme="minorHAnsi"/>
          <w:sz w:val="20"/>
          <w:szCs w:val="22"/>
        </w:rPr>
      </w:pPr>
      <w:r w:rsidRPr="0018590C">
        <w:rPr>
          <w:rFonts w:asciiTheme="minorHAnsi" w:eastAsia="Times-Roman" w:hAnsiTheme="minorHAnsi" w:cstheme="minorHAnsi"/>
          <w:sz w:val="20"/>
          <w:szCs w:val="22"/>
        </w:rPr>
        <w:t>Wypełniony formularz oferty</w:t>
      </w:r>
      <w:r w:rsidR="003C646B" w:rsidRPr="0018590C">
        <w:rPr>
          <w:rFonts w:asciiTheme="minorHAnsi" w:eastAsia="Times-Roman" w:hAnsiTheme="minorHAnsi" w:cstheme="minorHAnsi"/>
          <w:sz w:val="20"/>
          <w:szCs w:val="22"/>
        </w:rPr>
        <w:t>;</w:t>
      </w:r>
    </w:p>
    <w:p w14:paraId="0AEAAF02" w14:textId="38CEE5F9" w:rsidR="00921671" w:rsidRPr="0018590C" w:rsidRDefault="00D41BFF" w:rsidP="007979EF">
      <w:pPr>
        <w:pStyle w:val="Default"/>
        <w:numPr>
          <w:ilvl w:val="0"/>
          <w:numId w:val="11"/>
        </w:numPr>
        <w:spacing w:after="120"/>
        <w:ind w:left="1097"/>
        <w:jc w:val="both"/>
        <w:rPr>
          <w:rFonts w:asciiTheme="minorHAnsi" w:eastAsia="Times-Roman" w:hAnsiTheme="minorHAnsi" w:cstheme="minorHAnsi"/>
          <w:sz w:val="20"/>
          <w:szCs w:val="22"/>
        </w:rPr>
      </w:pPr>
      <w:r w:rsidRPr="0018590C">
        <w:rPr>
          <w:rFonts w:asciiTheme="minorHAnsi" w:eastAsia="Times-Roman" w:hAnsiTheme="minorHAnsi" w:cstheme="minorHAnsi"/>
          <w:sz w:val="20"/>
          <w:szCs w:val="22"/>
        </w:rPr>
        <w:t>Aktualne o</w:t>
      </w:r>
      <w:r w:rsidR="00921671" w:rsidRPr="0018590C">
        <w:rPr>
          <w:rFonts w:asciiTheme="minorHAnsi" w:eastAsia="Times-Roman" w:hAnsiTheme="minorHAnsi" w:cstheme="minorHAnsi"/>
          <w:sz w:val="20"/>
          <w:szCs w:val="22"/>
        </w:rPr>
        <w:t xml:space="preserve">świadczenie </w:t>
      </w:r>
      <w:r w:rsidR="00707686" w:rsidRPr="0018590C">
        <w:rPr>
          <w:rFonts w:asciiTheme="minorHAnsi" w:eastAsia="Times-Roman" w:hAnsiTheme="minorHAnsi" w:cstheme="minorHAnsi"/>
          <w:sz w:val="20"/>
          <w:szCs w:val="22"/>
        </w:rPr>
        <w:t>o spełnianiu warunków udziału w postępowaniu</w:t>
      </w:r>
      <w:r w:rsidR="005D2F7B" w:rsidRPr="0018590C">
        <w:rPr>
          <w:rFonts w:asciiTheme="minorHAnsi" w:eastAsia="Times-Roman" w:hAnsiTheme="minorHAnsi" w:cstheme="minorHAnsi"/>
          <w:sz w:val="20"/>
          <w:szCs w:val="22"/>
        </w:rPr>
        <w:t xml:space="preserve"> i braku podstaw do wykluczenia</w:t>
      </w:r>
      <w:r w:rsidR="00921671" w:rsidRPr="0018590C">
        <w:rPr>
          <w:rFonts w:asciiTheme="minorHAnsi" w:eastAsia="Times-Roman" w:hAnsiTheme="minorHAnsi" w:cstheme="minorHAnsi"/>
          <w:sz w:val="20"/>
          <w:szCs w:val="22"/>
        </w:rPr>
        <w:t>;</w:t>
      </w:r>
    </w:p>
    <w:p w14:paraId="5EA8B87F" w14:textId="7E78EE19" w:rsidR="00FF3526" w:rsidRPr="0018590C" w:rsidRDefault="00416144" w:rsidP="007979EF">
      <w:pPr>
        <w:pStyle w:val="Default"/>
        <w:numPr>
          <w:ilvl w:val="0"/>
          <w:numId w:val="11"/>
        </w:numPr>
        <w:spacing w:after="120"/>
        <w:ind w:left="1097"/>
        <w:jc w:val="both"/>
        <w:rPr>
          <w:rFonts w:asciiTheme="minorHAnsi" w:eastAsia="Times-Roman" w:hAnsiTheme="minorHAnsi" w:cstheme="minorHAnsi"/>
          <w:sz w:val="20"/>
          <w:szCs w:val="22"/>
        </w:rPr>
      </w:pPr>
      <w:r w:rsidRPr="0018590C">
        <w:rPr>
          <w:rFonts w:asciiTheme="minorHAnsi" w:eastAsia="Times-Roman" w:hAnsiTheme="minorHAnsi" w:cstheme="minorHAnsi"/>
          <w:sz w:val="20"/>
          <w:szCs w:val="22"/>
        </w:rPr>
        <w:t>Potwierdzenie wniesienia wadium</w:t>
      </w:r>
      <w:r w:rsidR="005D2F7B" w:rsidRPr="0018590C">
        <w:rPr>
          <w:rFonts w:asciiTheme="minorHAnsi" w:eastAsia="Times-Roman" w:hAnsiTheme="minorHAnsi" w:cstheme="minorHAnsi"/>
          <w:sz w:val="20"/>
          <w:szCs w:val="22"/>
        </w:rPr>
        <w:t>.</w:t>
      </w:r>
    </w:p>
    <w:p w14:paraId="0F76EBB9" w14:textId="227505A1" w:rsidR="00E26C3F" w:rsidRDefault="00DE44F8" w:rsidP="00965DFD">
      <w:pPr>
        <w:pStyle w:val="Default"/>
        <w:spacing w:after="120"/>
        <w:ind w:left="709" w:hanging="709"/>
        <w:jc w:val="both"/>
        <w:rPr>
          <w:rFonts w:asciiTheme="minorHAnsi" w:eastAsia="Times-Roman" w:hAnsiTheme="minorHAnsi" w:cstheme="minorHAnsi"/>
          <w:b/>
          <w:sz w:val="20"/>
          <w:szCs w:val="22"/>
        </w:rPr>
      </w:pPr>
      <w:r w:rsidRPr="0018590C">
        <w:rPr>
          <w:rFonts w:asciiTheme="minorHAnsi" w:eastAsia="Times-Roman" w:hAnsiTheme="minorHAnsi" w:cstheme="minorHAnsi"/>
          <w:b/>
          <w:sz w:val="20"/>
          <w:szCs w:val="22"/>
        </w:rPr>
        <w:t>9</w:t>
      </w:r>
      <w:r w:rsidR="00E100A5" w:rsidRPr="0018590C">
        <w:rPr>
          <w:rFonts w:asciiTheme="minorHAnsi" w:eastAsia="Times-Roman" w:hAnsiTheme="minorHAnsi" w:cstheme="minorHAnsi"/>
          <w:b/>
          <w:sz w:val="20"/>
          <w:szCs w:val="22"/>
        </w:rPr>
        <w:t>.</w:t>
      </w:r>
      <w:r w:rsidR="00AD1F90" w:rsidRPr="0018590C">
        <w:rPr>
          <w:rFonts w:asciiTheme="minorHAnsi" w:eastAsia="Times-Roman" w:hAnsiTheme="minorHAnsi" w:cstheme="minorHAnsi"/>
          <w:b/>
          <w:sz w:val="20"/>
          <w:szCs w:val="22"/>
        </w:rPr>
        <w:t>6</w:t>
      </w:r>
      <w:r w:rsidRPr="0018590C">
        <w:rPr>
          <w:rFonts w:asciiTheme="minorHAnsi" w:eastAsia="Times-Roman" w:hAnsiTheme="minorHAnsi" w:cstheme="minorHAnsi"/>
          <w:b/>
          <w:sz w:val="20"/>
          <w:szCs w:val="22"/>
        </w:rPr>
        <w:t>.</w:t>
      </w:r>
      <w:r w:rsidRPr="0018590C">
        <w:rPr>
          <w:rFonts w:asciiTheme="minorHAnsi" w:eastAsia="Times-Roman" w:hAnsiTheme="minorHAnsi" w:cstheme="minorHAnsi"/>
          <w:b/>
          <w:sz w:val="20"/>
          <w:szCs w:val="22"/>
        </w:rPr>
        <w:tab/>
      </w:r>
      <w:r w:rsidR="00D20473" w:rsidRPr="0018590C">
        <w:rPr>
          <w:rFonts w:asciiTheme="minorHAnsi" w:eastAsia="Times-Roman" w:hAnsiTheme="minorHAnsi" w:cstheme="minorHAnsi"/>
          <w:b/>
          <w:sz w:val="20"/>
          <w:szCs w:val="22"/>
        </w:rPr>
        <w:t>W</w:t>
      </w:r>
      <w:r w:rsidRPr="0018590C">
        <w:rPr>
          <w:rFonts w:asciiTheme="minorHAnsi" w:eastAsia="Times-Roman" w:hAnsiTheme="minorHAnsi" w:cstheme="minorHAnsi"/>
          <w:b/>
          <w:sz w:val="20"/>
          <w:szCs w:val="22"/>
        </w:rPr>
        <w:t>ykonawca w terminie 3 dni od zamieszczenia na stronie internetowej informacji</w:t>
      </w:r>
      <w:r w:rsidR="00186D8D">
        <w:rPr>
          <w:rFonts w:asciiTheme="minorHAnsi" w:eastAsia="Times-Roman" w:hAnsiTheme="minorHAnsi" w:cstheme="minorHAnsi"/>
          <w:b/>
          <w:sz w:val="20"/>
          <w:szCs w:val="22"/>
        </w:rPr>
        <w:br/>
      </w:r>
      <w:r w:rsidR="001940C7" w:rsidRPr="0018590C">
        <w:rPr>
          <w:rFonts w:asciiTheme="minorHAnsi" w:eastAsia="Times-Roman" w:hAnsiTheme="minorHAnsi" w:cstheme="minorHAnsi"/>
          <w:b/>
          <w:sz w:val="20"/>
          <w:szCs w:val="22"/>
        </w:rPr>
        <w:t>z otwarcia ofert</w:t>
      </w:r>
      <w:r w:rsidRPr="0018590C">
        <w:rPr>
          <w:rFonts w:asciiTheme="minorHAnsi" w:eastAsia="Times-Roman" w:hAnsiTheme="minorHAnsi" w:cstheme="minorHAnsi"/>
          <w:b/>
          <w:sz w:val="20"/>
          <w:szCs w:val="22"/>
        </w:rPr>
        <w:t xml:space="preserve">, </w:t>
      </w:r>
      <w:r w:rsidR="00D44A0C" w:rsidRPr="0018590C">
        <w:rPr>
          <w:rFonts w:asciiTheme="minorHAnsi" w:eastAsia="Times-Roman" w:hAnsiTheme="minorHAnsi" w:cstheme="minorHAnsi"/>
          <w:b/>
          <w:sz w:val="20"/>
          <w:szCs w:val="22"/>
        </w:rPr>
        <w:t>przekaże</w:t>
      </w:r>
      <w:r w:rsidRPr="0018590C">
        <w:rPr>
          <w:rFonts w:asciiTheme="minorHAnsi" w:eastAsia="Times-Roman" w:hAnsiTheme="minorHAnsi" w:cstheme="minorHAnsi"/>
          <w:b/>
          <w:sz w:val="20"/>
          <w:szCs w:val="22"/>
        </w:rPr>
        <w:t xml:space="preserve"> Zamawiającemu oświadczenie o przynależności lub braku przynależności do tej samej grupy kapitałowej. </w:t>
      </w:r>
    </w:p>
    <w:p w14:paraId="1C0563F6" w14:textId="1F284A5E" w:rsidR="00DE44F8" w:rsidRPr="0018590C" w:rsidRDefault="00DE44F8" w:rsidP="00E26C3F">
      <w:pPr>
        <w:pStyle w:val="Default"/>
        <w:spacing w:after="120"/>
        <w:ind w:left="709"/>
        <w:jc w:val="both"/>
        <w:rPr>
          <w:rFonts w:asciiTheme="minorHAnsi" w:eastAsia="Times-Roman" w:hAnsiTheme="minorHAnsi" w:cstheme="minorHAnsi"/>
          <w:sz w:val="20"/>
          <w:szCs w:val="22"/>
        </w:rPr>
      </w:pPr>
      <w:r w:rsidRPr="0018590C">
        <w:rPr>
          <w:rFonts w:asciiTheme="minorHAnsi" w:eastAsia="Times-Roman" w:hAnsiTheme="minorHAnsi" w:cstheme="minorHAnsi"/>
          <w:sz w:val="20"/>
          <w:szCs w:val="22"/>
        </w:rPr>
        <w:t>Wraz ze złożeniem oświadczenia wykonawca może przedstawić dowody, że powiązania</w:t>
      </w:r>
      <w:r w:rsidR="00186D8D">
        <w:rPr>
          <w:rFonts w:asciiTheme="minorHAnsi" w:eastAsia="Times-Roman" w:hAnsiTheme="minorHAnsi" w:cstheme="minorHAnsi"/>
          <w:sz w:val="20"/>
          <w:szCs w:val="22"/>
        </w:rPr>
        <w:br/>
      </w:r>
      <w:r w:rsidRPr="0018590C">
        <w:rPr>
          <w:rFonts w:asciiTheme="minorHAnsi" w:eastAsia="Times-Roman" w:hAnsiTheme="minorHAnsi" w:cstheme="minorHAnsi"/>
          <w:sz w:val="20"/>
          <w:szCs w:val="22"/>
        </w:rPr>
        <w:t>z innym wykonawcą nie prowadzą do zakłócenia konkurencji w postępowaniu o udzielenie zamówienia publicznego.</w:t>
      </w:r>
    </w:p>
    <w:p w14:paraId="2C2E7960" w14:textId="2403A0A0" w:rsidR="00F42E9B" w:rsidRPr="00AA1D18" w:rsidRDefault="00F42E9B" w:rsidP="00AA1D18">
      <w:pPr>
        <w:pStyle w:val="Nagwek1"/>
      </w:pPr>
      <w:bookmarkStart w:id="11" w:name="_Toc523416239"/>
      <w:r w:rsidRPr="00AA1D18">
        <w:t>WYMAGANIA DOTYCZĄCE DOKUMENTÓW SKŁADANYCH PRZEZ WYKONAWCÓW</w:t>
      </w:r>
      <w:bookmarkEnd w:id="11"/>
    </w:p>
    <w:p w14:paraId="02B257C1" w14:textId="69D594D8" w:rsidR="004516A9" w:rsidRPr="00AA1D18" w:rsidRDefault="004516A9" w:rsidP="00965DFD">
      <w:pPr>
        <w:autoSpaceDE w:val="0"/>
        <w:spacing w:line="100" w:lineRule="atLeast"/>
        <w:ind w:left="709" w:hanging="709"/>
        <w:rPr>
          <w:rFonts w:eastAsia="TimesNewRoman" w:cstheme="minorHAnsi"/>
          <w:szCs w:val="22"/>
        </w:rPr>
      </w:pPr>
      <w:r w:rsidRPr="00AA1D18">
        <w:rPr>
          <w:rFonts w:eastAsia="TimesNewRoman" w:cstheme="minorHAnsi"/>
          <w:szCs w:val="22"/>
        </w:rPr>
        <w:t>10.1.</w:t>
      </w:r>
      <w:r w:rsidRPr="00AA1D18">
        <w:rPr>
          <w:rFonts w:eastAsia="TimesNewRoman" w:cstheme="minorHAnsi"/>
          <w:szCs w:val="22"/>
        </w:rPr>
        <w:tab/>
        <w:t xml:space="preserve">Wymagania dotyczące dokumentów składanych przez wykonawców, o których mowa w </w:t>
      </w:r>
      <w:r w:rsidR="00136E9C" w:rsidRPr="00AA1D18">
        <w:rPr>
          <w:rFonts w:eastAsia="TimesNewRoman" w:cstheme="minorHAnsi"/>
          <w:szCs w:val="22"/>
        </w:rPr>
        <w:t>części</w:t>
      </w:r>
      <w:r w:rsidRPr="00AA1D18">
        <w:rPr>
          <w:rFonts w:eastAsia="TimesNewRoman" w:cstheme="minorHAnsi"/>
          <w:szCs w:val="22"/>
        </w:rPr>
        <w:t xml:space="preserve"> 9 </w:t>
      </w:r>
      <w:r w:rsidR="00136E9C" w:rsidRPr="00AA1D18">
        <w:rPr>
          <w:rFonts w:eastAsia="TimesNewRoman" w:cstheme="minorHAnsi"/>
          <w:szCs w:val="22"/>
        </w:rPr>
        <w:t xml:space="preserve">niniejszej </w:t>
      </w:r>
      <w:r w:rsidRPr="00AA1D18">
        <w:rPr>
          <w:rFonts w:eastAsia="TimesNewRoman" w:cstheme="minorHAnsi"/>
          <w:szCs w:val="22"/>
        </w:rPr>
        <w:t>SIWZ, reguluje Rozporządzenie Ministra Rozwoju z dnia 26 lipca 2016 r. w sprawie rodzajów dokumentów, jakich może żądać zamawiający od wykonawcy w postępowaniu</w:t>
      </w:r>
      <w:r w:rsidR="006C4420">
        <w:rPr>
          <w:rFonts w:eastAsia="TimesNewRoman" w:cstheme="minorHAnsi"/>
          <w:szCs w:val="22"/>
        </w:rPr>
        <w:br/>
      </w:r>
      <w:r w:rsidRPr="00AA1D18">
        <w:rPr>
          <w:rFonts w:eastAsia="TimesNewRoman" w:cstheme="minorHAnsi"/>
          <w:szCs w:val="22"/>
        </w:rPr>
        <w:t>o udzielenie zamówienia (Dz.U. z 2016 poz. 1126).</w:t>
      </w:r>
    </w:p>
    <w:p w14:paraId="13EE2D35" w14:textId="6999E894" w:rsidR="002F0A1A" w:rsidRPr="00AA1D18" w:rsidRDefault="002F0A1A" w:rsidP="00965DFD">
      <w:pPr>
        <w:autoSpaceDE w:val="0"/>
        <w:spacing w:line="100" w:lineRule="atLeast"/>
        <w:ind w:left="709" w:hanging="709"/>
        <w:rPr>
          <w:rFonts w:eastAsia="Times New Roman" w:cstheme="minorHAnsi"/>
          <w:szCs w:val="22"/>
        </w:rPr>
      </w:pPr>
      <w:r w:rsidRPr="00AA1D18">
        <w:rPr>
          <w:rFonts w:eastAsia="Times New Roman" w:cstheme="minorHAnsi"/>
          <w:szCs w:val="22"/>
        </w:rPr>
        <w:t>10.2.</w:t>
      </w:r>
      <w:r w:rsidRPr="00AA1D18">
        <w:rPr>
          <w:rFonts w:eastAsia="Times New Roman" w:cstheme="minorHAnsi"/>
          <w:szCs w:val="22"/>
        </w:rPr>
        <w:tab/>
        <w:t>Oświadczenia, o których mowa w pkt. 9.3. dotyczące wykonawcy i innych podmiotów, na których zdolnościach lub sytuacji polega wykonawca na zasadach określonych w art. 22a ustawy składane są w oryginale.</w:t>
      </w:r>
      <w:r w:rsidR="0020112F" w:rsidRPr="00AA1D18">
        <w:rPr>
          <w:rFonts w:eastAsia="Times New Roman" w:cstheme="minorHAnsi"/>
          <w:szCs w:val="22"/>
        </w:rPr>
        <w:t xml:space="preserve"> Dokumenty inne niż </w:t>
      </w:r>
      <w:r w:rsidR="00CF2E23" w:rsidRPr="00AA1D18">
        <w:rPr>
          <w:rFonts w:eastAsia="Times New Roman" w:cstheme="minorHAnsi"/>
          <w:szCs w:val="22"/>
        </w:rPr>
        <w:t xml:space="preserve">te </w:t>
      </w:r>
      <w:r w:rsidR="0020112F" w:rsidRPr="00AA1D18">
        <w:rPr>
          <w:rFonts w:eastAsia="Times New Roman" w:cstheme="minorHAnsi"/>
          <w:szCs w:val="22"/>
        </w:rPr>
        <w:t>oświadczenia składane są w oryginale lub kopii poświadczonej za zgodność z oryginałem.</w:t>
      </w:r>
      <w:r w:rsidR="00A24F82" w:rsidRPr="00AA1D18">
        <w:rPr>
          <w:rFonts w:eastAsia="Times New Roman" w:cstheme="minorHAnsi"/>
          <w:szCs w:val="22"/>
        </w:rPr>
        <w:t xml:space="preserve"> </w:t>
      </w:r>
    </w:p>
    <w:p w14:paraId="3B2C5EFC" w14:textId="1A02C92F" w:rsidR="0020112F" w:rsidRPr="00AA1D18" w:rsidRDefault="0020112F" w:rsidP="00965DFD">
      <w:pPr>
        <w:autoSpaceDE w:val="0"/>
        <w:spacing w:line="100" w:lineRule="atLeast"/>
        <w:ind w:left="709" w:hanging="709"/>
        <w:rPr>
          <w:rFonts w:eastAsia="Times New Roman" w:cstheme="minorHAnsi"/>
          <w:szCs w:val="22"/>
        </w:rPr>
      </w:pPr>
      <w:r w:rsidRPr="00AA1D18">
        <w:rPr>
          <w:rFonts w:eastAsia="Times New Roman" w:cstheme="minorHAnsi"/>
          <w:szCs w:val="22"/>
        </w:rPr>
        <w:t>10.2.1.</w:t>
      </w:r>
      <w:r w:rsidRPr="00AA1D18">
        <w:rPr>
          <w:rFonts w:eastAsia="Times New Roman" w:cstheme="minorHAnsi"/>
          <w:szCs w:val="22"/>
        </w:rPr>
        <w:tab/>
        <w:t>Poświadczenia za zgodność z oryginałem dokonuje odpowiednio wykonawca, podmiot na którego zdolnościach lub sytuacji polega wykonawca, wykonawcy wspólnie ubiegający się</w:t>
      </w:r>
      <w:r w:rsidR="001F287A">
        <w:rPr>
          <w:rFonts w:eastAsia="Times New Roman" w:cstheme="minorHAnsi"/>
          <w:szCs w:val="22"/>
        </w:rPr>
        <w:br/>
      </w:r>
      <w:r w:rsidRPr="00AA1D18">
        <w:rPr>
          <w:rFonts w:eastAsia="Times New Roman" w:cstheme="minorHAnsi"/>
          <w:szCs w:val="22"/>
        </w:rPr>
        <w:t>o udzielenie zamówienia publicznego albo podwykonawca, w zakresie dokumentów, które każdego z nich dotyczą.</w:t>
      </w:r>
    </w:p>
    <w:p w14:paraId="0E0E9BA6" w14:textId="1AF6FE09" w:rsidR="00F42E9B" w:rsidRPr="00AA1D18" w:rsidRDefault="0020112F" w:rsidP="00965DFD">
      <w:pPr>
        <w:autoSpaceDE w:val="0"/>
        <w:spacing w:line="100" w:lineRule="atLeast"/>
        <w:ind w:left="709" w:hanging="709"/>
        <w:rPr>
          <w:rFonts w:eastAsia="TimesNewRoman" w:cstheme="minorHAnsi"/>
          <w:szCs w:val="22"/>
        </w:rPr>
      </w:pPr>
      <w:r w:rsidRPr="00AA1D18">
        <w:rPr>
          <w:rFonts w:eastAsia="TimesNewRoman" w:cstheme="minorHAnsi"/>
          <w:szCs w:val="22"/>
        </w:rPr>
        <w:t>10.3.</w:t>
      </w:r>
      <w:r w:rsidRPr="00AA1D18">
        <w:rPr>
          <w:rFonts w:eastAsia="TimesNewRoman" w:cstheme="minorHAnsi"/>
          <w:szCs w:val="22"/>
        </w:rPr>
        <w:tab/>
        <w:t>W przypadku gdy wykonawcę reprezentuje p</w:t>
      </w:r>
      <w:r w:rsidR="00F42E9B" w:rsidRPr="00AA1D18">
        <w:rPr>
          <w:rFonts w:eastAsia="TimesNewRoman" w:cstheme="minorHAnsi"/>
          <w:szCs w:val="22"/>
        </w:rPr>
        <w:t>ełnomocnik, do oferty powinno być dołączone pełnomocnictwo podpisane przez osoby</w:t>
      </w:r>
      <w:r w:rsidRPr="00AA1D18">
        <w:rPr>
          <w:rFonts w:eastAsia="TimesNewRoman" w:cstheme="minorHAnsi"/>
          <w:szCs w:val="22"/>
        </w:rPr>
        <w:t xml:space="preserve"> uprawnione do reprezentowania w</w:t>
      </w:r>
      <w:r w:rsidR="00F42E9B" w:rsidRPr="00AA1D18">
        <w:rPr>
          <w:rFonts w:eastAsia="TimesNewRoman" w:cstheme="minorHAnsi"/>
          <w:szCs w:val="22"/>
        </w:rPr>
        <w:t>ykonawcy. Z treści pełnomocnictwa winien jasno wynikać zakres umocowania.</w:t>
      </w:r>
      <w:r w:rsidRPr="00AA1D18">
        <w:rPr>
          <w:rFonts w:eastAsia="TimesNewRoman" w:cstheme="minorHAnsi"/>
          <w:szCs w:val="22"/>
        </w:rPr>
        <w:t xml:space="preserve"> </w:t>
      </w:r>
      <w:r w:rsidR="00D44A0C" w:rsidRPr="00AA1D18">
        <w:rPr>
          <w:rFonts w:eastAsia="TimesNewRoman" w:cstheme="minorHAnsi"/>
          <w:szCs w:val="22"/>
        </w:rPr>
        <w:t>P</w:t>
      </w:r>
      <w:r w:rsidRPr="00AA1D18">
        <w:rPr>
          <w:rFonts w:eastAsia="TimesNewRoman" w:cstheme="minorHAnsi"/>
          <w:szCs w:val="22"/>
        </w:rPr>
        <w:t>ełnomocnictwo należy dołączyć do oferty w oryginale albo kopii poświadczonej notarialnie.</w:t>
      </w:r>
    </w:p>
    <w:p w14:paraId="1A454E56" w14:textId="37317305" w:rsidR="00F42E9B" w:rsidRPr="00AA1D18" w:rsidRDefault="00F42E9B" w:rsidP="00965DFD">
      <w:pPr>
        <w:autoSpaceDE w:val="0"/>
        <w:spacing w:line="100" w:lineRule="atLeast"/>
        <w:ind w:left="709" w:hanging="709"/>
        <w:rPr>
          <w:rFonts w:eastAsia="Times New Roman" w:cstheme="minorHAnsi"/>
          <w:szCs w:val="22"/>
        </w:rPr>
      </w:pPr>
      <w:r w:rsidRPr="00AA1D18">
        <w:rPr>
          <w:rFonts w:eastAsia="TimesNewRoman" w:cstheme="minorHAnsi"/>
          <w:szCs w:val="22"/>
        </w:rPr>
        <w:t>10.</w:t>
      </w:r>
      <w:r w:rsidR="003F11A0" w:rsidRPr="00AA1D18">
        <w:rPr>
          <w:rFonts w:eastAsia="TimesNewRoman" w:cstheme="minorHAnsi"/>
          <w:szCs w:val="22"/>
        </w:rPr>
        <w:t>5</w:t>
      </w:r>
      <w:r w:rsidRPr="00AA1D18">
        <w:rPr>
          <w:rFonts w:eastAsia="TimesNewRoman" w:cstheme="minorHAnsi"/>
          <w:szCs w:val="22"/>
        </w:rPr>
        <w:t xml:space="preserve">. </w:t>
      </w:r>
      <w:r w:rsidR="00F47D99" w:rsidRPr="00AA1D18">
        <w:rPr>
          <w:rFonts w:eastAsia="TimesNewRoman" w:cstheme="minorHAnsi"/>
          <w:szCs w:val="22"/>
        </w:rPr>
        <w:tab/>
      </w:r>
      <w:r w:rsidRPr="00AA1D18">
        <w:rPr>
          <w:rFonts w:eastAsia="TimesNewRoman" w:cstheme="minorHAnsi"/>
          <w:szCs w:val="22"/>
        </w:rPr>
        <w:t>Złożenie dokumentu w niewłaściwej formie (np.</w:t>
      </w:r>
      <w:r w:rsidR="0019206C" w:rsidRPr="00AA1D18">
        <w:rPr>
          <w:rFonts w:eastAsia="TimesNewRoman" w:cstheme="minorHAnsi"/>
          <w:szCs w:val="22"/>
        </w:rPr>
        <w:t xml:space="preserve"> </w:t>
      </w:r>
      <w:r w:rsidRPr="00AA1D18">
        <w:rPr>
          <w:rFonts w:eastAsia="TimesNewRoman" w:cstheme="minorHAnsi"/>
          <w:szCs w:val="22"/>
        </w:rPr>
        <w:t xml:space="preserve">niepoświadczone przez </w:t>
      </w:r>
      <w:r w:rsidR="0020112F" w:rsidRPr="00AA1D18">
        <w:rPr>
          <w:rFonts w:eastAsia="TimesNewRoman" w:cstheme="minorHAnsi"/>
          <w:szCs w:val="22"/>
        </w:rPr>
        <w:t>w</w:t>
      </w:r>
      <w:r w:rsidRPr="00AA1D18">
        <w:rPr>
          <w:rFonts w:eastAsia="TimesNewRoman" w:cstheme="minorHAnsi"/>
          <w:szCs w:val="22"/>
        </w:rPr>
        <w:t xml:space="preserve">ykonawcę za zgodność z oryginałem odpisy </w:t>
      </w:r>
      <w:r w:rsidR="00D815A1" w:rsidRPr="00AA1D18">
        <w:rPr>
          <w:rFonts w:eastAsia="TimesNewRoman" w:cstheme="minorHAnsi"/>
          <w:szCs w:val="22"/>
        </w:rPr>
        <w:t>lub kopie) traktowane będzie jako jego niezłożenie</w:t>
      </w:r>
      <w:r w:rsidRPr="00AA1D18">
        <w:rPr>
          <w:rFonts w:eastAsia="TimesNewRoman" w:cstheme="minorHAnsi"/>
          <w:szCs w:val="22"/>
        </w:rPr>
        <w:t>.</w:t>
      </w:r>
    </w:p>
    <w:p w14:paraId="22432DEC" w14:textId="41EB82BB" w:rsidR="00061E6B" w:rsidRPr="00061E6B" w:rsidRDefault="003F39D2" w:rsidP="00061E6B">
      <w:pPr>
        <w:autoSpaceDE w:val="0"/>
        <w:spacing w:line="100" w:lineRule="atLeast"/>
        <w:ind w:left="709" w:hanging="709"/>
        <w:rPr>
          <w:rFonts w:eastAsia="TimesNewRoman" w:cstheme="minorHAnsi"/>
          <w:szCs w:val="22"/>
        </w:rPr>
      </w:pPr>
      <w:r w:rsidRPr="00AA1D18">
        <w:rPr>
          <w:rFonts w:eastAsia="TimesNewRoman" w:cstheme="minorHAnsi"/>
          <w:szCs w:val="22"/>
        </w:rPr>
        <w:t>10.</w:t>
      </w:r>
      <w:r w:rsidR="00BE7D41" w:rsidRPr="00AA1D18">
        <w:rPr>
          <w:rFonts w:eastAsia="TimesNewRoman" w:cstheme="minorHAnsi"/>
          <w:szCs w:val="22"/>
        </w:rPr>
        <w:t>6</w:t>
      </w:r>
      <w:r w:rsidRPr="00AA1D18">
        <w:rPr>
          <w:rFonts w:eastAsia="TimesNewRoman" w:cstheme="minorHAnsi"/>
          <w:szCs w:val="22"/>
        </w:rPr>
        <w:t>.</w:t>
      </w:r>
      <w:r w:rsidRPr="00AA1D18">
        <w:rPr>
          <w:rFonts w:eastAsia="TimesNewRoman" w:cstheme="minorHAnsi"/>
          <w:szCs w:val="22"/>
        </w:rPr>
        <w:tab/>
      </w:r>
      <w:r w:rsidR="00F42E9B" w:rsidRPr="00AA1D18">
        <w:rPr>
          <w:rFonts w:eastAsia="TimesNewRoman" w:cstheme="minorHAnsi"/>
          <w:szCs w:val="22"/>
        </w:rPr>
        <w:t>Postępowanie o udzielenie zamówienia prowadzi się</w:t>
      </w:r>
      <w:r w:rsidR="004D360B">
        <w:rPr>
          <w:rFonts w:eastAsia="TimesNewRoman" w:cstheme="minorHAnsi"/>
          <w:szCs w:val="22"/>
        </w:rPr>
        <w:t xml:space="preserve"> </w:t>
      </w:r>
      <w:r w:rsidR="00F42E9B" w:rsidRPr="00AA1D18">
        <w:rPr>
          <w:rFonts w:eastAsia="TimesNewRoman" w:cstheme="minorHAnsi"/>
          <w:szCs w:val="22"/>
        </w:rPr>
        <w:t xml:space="preserve">w języku polskim. Dokumenty, </w:t>
      </w:r>
      <w:r w:rsidR="00F42E9B" w:rsidRPr="00AA1D18">
        <w:rPr>
          <w:rFonts w:eastAsia="TimesNewRoman" w:cstheme="minorHAnsi"/>
          <w:szCs w:val="22"/>
        </w:rPr>
        <w:lastRenderedPageBreak/>
        <w:t>sporządzone w języku obcym są składane wr</w:t>
      </w:r>
      <w:r w:rsidR="003F11A0" w:rsidRPr="00AA1D18">
        <w:rPr>
          <w:rFonts w:eastAsia="TimesNewRoman" w:cstheme="minorHAnsi"/>
          <w:szCs w:val="22"/>
        </w:rPr>
        <w:t>az tłumaczeniem na język polski</w:t>
      </w:r>
      <w:r w:rsidR="00F42E9B" w:rsidRPr="00AA1D18">
        <w:rPr>
          <w:rFonts w:eastAsia="TimesNewRoman" w:cstheme="minorHAnsi"/>
          <w:szCs w:val="22"/>
        </w:rPr>
        <w:t>.</w:t>
      </w:r>
    </w:p>
    <w:p w14:paraId="357A9091" w14:textId="50782B5D" w:rsidR="00F42E9B" w:rsidRPr="00AA1D18" w:rsidRDefault="00F42E9B" w:rsidP="00AA1D18">
      <w:pPr>
        <w:pStyle w:val="Nagwek1"/>
      </w:pPr>
      <w:bookmarkStart w:id="12" w:name="_Toc523416240"/>
      <w:r w:rsidRPr="00AA1D18">
        <w:t>OFERTA SKŁADANA PRZEZ WYKONAWCÓW WSPÓLNIE UBIEGAJĄCYCH SIĘ O ZAMÓWIENIE</w:t>
      </w:r>
      <w:bookmarkEnd w:id="12"/>
    </w:p>
    <w:p w14:paraId="3A08C92B" w14:textId="4C966A45" w:rsidR="00F42E9B" w:rsidRPr="00AA1D18" w:rsidRDefault="00F42E9B" w:rsidP="00965DFD">
      <w:pPr>
        <w:ind w:left="709" w:hanging="709"/>
        <w:rPr>
          <w:rFonts w:cstheme="minorHAnsi"/>
          <w:szCs w:val="22"/>
        </w:rPr>
      </w:pPr>
      <w:r w:rsidRPr="00AA1D18">
        <w:rPr>
          <w:rFonts w:cstheme="minorHAnsi"/>
          <w:szCs w:val="22"/>
        </w:rPr>
        <w:t>11.1.</w:t>
      </w:r>
      <w:r w:rsidRPr="00AA1D18">
        <w:rPr>
          <w:rFonts w:cstheme="minorHAnsi"/>
          <w:szCs w:val="22"/>
        </w:rPr>
        <w:tab/>
        <w:t>Wykonawcy mogą wspólnie ubiegać się o udzielenie zamówienia (możliwo</w:t>
      </w:r>
      <w:r w:rsidR="007A19F4" w:rsidRPr="00AA1D18">
        <w:rPr>
          <w:rFonts w:cstheme="minorHAnsi"/>
          <w:szCs w:val="22"/>
        </w:rPr>
        <w:t>ść złożenia jednej oferty</w:t>
      </w:r>
      <w:r w:rsidRPr="00AA1D18">
        <w:rPr>
          <w:rFonts w:cstheme="minorHAnsi"/>
          <w:szCs w:val="22"/>
        </w:rPr>
        <w:t xml:space="preserve"> przez dwa lub więcej podmiotów</w:t>
      </w:r>
      <w:r w:rsidR="007A19F4" w:rsidRPr="00AA1D18">
        <w:rPr>
          <w:rFonts w:cstheme="minorHAnsi"/>
          <w:szCs w:val="22"/>
        </w:rPr>
        <w:t>,</w:t>
      </w:r>
      <w:r w:rsidRPr="00AA1D18">
        <w:rPr>
          <w:rFonts w:cstheme="minorHAnsi"/>
          <w:szCs w:val="22"/>
        </w:rPr>
        <w:t xml:space="preserve"> np. </w:t>
      </w:r>
      <w:r w:rsidR="000D377B" w:rsidRPr="00AA1D18">
        <w:rPr>
          <w:rFonts w:cstheme="minorHAnsi"/>
          <w:szCs w:val="22"/>
        </w:rPr>
        <w:t xml:space="preserve">poprzez </w:t>
      </w:r>
      <w:r w:rsidRPr="00AA1D18">
        <w:rPr>
          <w:rFonts w:cstheme="minorHAnsi"/>
          <w:szCs w:val="22"/>
        </w:rPr>
        <w:t>konsorcjum firm, spółkę cywilną</w:t>
      </w:r>
      <w:r w:rsidR="00146F0C" w:rsidRPr="00AA1D18">
        <w:rPr>
          <w:rFonts w:cstheme="minorHAnsi"/>
          <w:szCs w:val="22"/>
        </w:rPr>
        <w:t>)</w:t>
      </w:r>
      <w:r w:rsidR="007A19F4" w:rsidRPr="00AA1D18">
        <w:rPr>
          <w:rFonts w:cstheme="minorHAnsi"/>
          <w:szCs w:val="22"/>
        </w:rPr>
        <w:t>.</w:t>
      </w:r>
    </w:p>
    <w:p w14:paraId="7BEEDCCA" w14:textId="28982781" w:rsidR="007A19F4" w:rsidRPr="00AA1D18" w:rsidRDefault="007A19F4" w:rsidP="00965DFD">
      <w:pPr>
        <w:ind w:left="709" w:hanging="709"/>
        <w:rPr>
          <w:rFonts w:cstheme="minorHAnsi"/>
          <w:szCs w:val="22"/>
        </w:rPr>
      </w:pPr>
      <w:r w:rsidRPr="00AA1D18">
        <w:rPr>
          <w:rFonts w:cstheme="minorHAnsi"/>
          <w:szCs w:val="22"/>
        </w:rPr>
        <w:t>11.2</w:t>
      </w:r>
      <w:r w:rsidRPr="00AA1D18">
        <w:rPr>
          <w:rFonts w:cstheme="minorHAnsi"/>
          <w:szCs w:val="22"/>
        </w:rPr>
        <w:tab/>
        <w:t xml:space="preserve">W przypadku złożenia oferty wspólnej, wykonawcy </w:t>
      </w:r>
      <w:r w:rsidR="004E0562" w:rsidRPr="00AA1D18">
        <w:rPr>
          <w:rFonts w:cstheme="minorHAnsi"/>
          <w:szCs w:val="22"/>
        </w:rPr>
        <w:t>ustan</w:t>
      </w:r>
      <w:r w:rsidR="004E72F7" w:rsidRPr="00AA1D18">
        <w:rPr>
          <w:rFonts w:cstheme="minorHAnsi"/>
          <w:szCs w:val="22"/>
        </w:rPr>
        <w:t>awiaj</w:t>
      </w:r>
      <w:r w:rsidR="004E0562" w:rsidRPr="00AA1D18">
        <w:rPr>
          <w:rFonts w:cstheme="minorHAnsi"/>
          <w:szCs w:val="22"/>
        </w:rPr>
        <w:t>ą</w:t>
      </w:r>
      <w:r w:rsidRPr="00AA1D18">
        <w:rPr>
          <w:rFonts w:cstheme="minorHAnsi"/>
          <w:szCs w:val="22"/>
        </w:rPr>
        <w:t xml:space="preserve"> pełnomocnika do reprezentowania ich w postępowaniu o udzielenie zamówienia publicznego albo reprezentowania w postępowaniu i zawarcia umowy w sprawie zamówienia publicznego.</w:t>
      </w:r>
    </w:p>
    <w:p w14:paraId="0A69C677" w14:textId="54B0C79D" w:rsidR="005B7CEB" w:rsidRPr="00AA1D18" w:rsidRDefault="00442E52" w:rsidP="00965DFD">
      <w:pPr>
        <w:ind w:left="709" w:hanging="709"/>
        <w:rPr>
          <w:rFonts w:cstheme="minorHAnsi"/>
          <w:szCs w:val="22"/>
        </w:rPr>
      </w:pPr>
      <w:r w:rsidRPr="00AA1D18">
        <w:rPr>
          <w:rFonts w:cstheme="minorHAnsi"/>
          <w:szCs w:val="22"/>
        </w:rPr>
        <w:t>11.3</w:t>
      </w:r>
      <w:r w:rsidR="005B7CEB" w:rsidRPr="00AA1D18">
        <w:rPr>
          <w:rFonts w:cstheme="minorHAnsi"/>
          <w:szCs w:val="22"/>
        </w:rPr>
        <w:t>.</w:t>
      </w:r>
      <w:r w:rsidR="005B7CEB" w:rsidRPr="00AA1D18">
        <w:rPr>
          <w:rFonts w:cstheme="minorHAnsi"/>
          <w:szCs w:val="22"/>
        </w:rPr>
        <w:tab/>
        <w:t>Przepisy dotyczące wykonawcy stosuje się odpowiednio do wykonawców wspólnie ubiegających się o udzielenie zamówienia.</w:t>
      </w:r>
    </w:p>
    <w:p w14:paraId="3C2DC04F" w14:textId="2AB221F3" w:rsidR="005B7CEB" w:rsidRPr="00AA1D18" w:rsidRDefault="005B7CEB" w:rsidP="00965DFD">
      <w:pPr>
        <w:ind w:left="709" w:hanging="709"/>
        <w:rPr>
          <w:rFonts w:cstheme="minorHAnsi"/>
          <w:szCs w:val="22"/>
        </w:rPr>
      </w:pPr>
      <w:r w:rsidRPr="00AA1D18">
        <w:rPr>
          <w:rFonts w:cstheme="minorHAnsi"/>
          <w:szCs w:val="22"/>
        </w:rPr>
        <w:t>11.3.1.</w:t>
      </w:r>
      <w:r w:rsidRPr="00AA1D18">
        <w:rPr>
          <w:rFonts w:cstheme="minorHAnsi"/>
          <w:szCs w:val="22"/>
        </w:rPr>
        <w:tab/>
        <w:t xml:space="preserve">Każdy z wykonawców wspólnie ubiegających się o udzielenie zamówienia zobowiązany jest do złożenia </w:t>
      </w:r>
      <w:r w:rsidR="004E0562" w:rsidRPr="00AA1D18">
        <w:rPr>
          <w:rFonts w:cstheme="minorHAnsi"/>
          <w:szCs w:val="22"/>
        </w:rPr>
        <w:t xml:space="preserve">razem z ofertą </w:t>
      </w:r>
      <w:r w:rsidR="000D377B" w:rsidRPr="00AA1D18">
        <w:rPr>
          <w:rFonts w:cstheme="minorHAnsi"/>
          <w:szCs w:val="22"/>
        </w:rPr>
        <w:t>oświadczenia wstępnego</w:t>
      </w:r>
      <w:r w:rsidRPr="00AA1D18">
        <w:rPr>
          <w:rFonts w:cstheme="minorHAnsi"/>
          <w:szCs w:val="22"/>
        </w:rPr>
        <w:t xml:space="preserve">, </w:t>
      </w:r>
      <w:r w:rsidR="00F3365E" w:rsidRPr="00AA1D18">
        <w:rPr>
          <w:rFonts w:cstheme="minorHAnsi"/>
          <w:szCs w:val="22"/>
        </w:rPr>
        <w:t xml:space="preserve">na zasadach określonych </w:t>
      </w:r>
      <w:r w:rsidRPr="00AA1D18">
        <w:rPr>
          <w:rFonts w:cstheme="minorHAnsi"/>
          <w:szCs w:val="22"/>
        </w:rPr>
        <w:t>w pkt. 9.2.</w:t>
      </w:r>
      <w:r w:rsidR="009A0DA6" w:rsidRPr="00AA1D18">
        <w:rPr>
          <w:rFonts w:cstheme="minorHAnsi"/>
          <w:szCs w:val="22"/>
        </w:rPr>
        <w:t>2.</w:t>
      </w:r>
    </w:p>
    <w:p w14:paraId="738860DF" w14:textId="60478600" w:rsidR="005B7CEB" w:rsidRPr="00AA1D18" w:rsidRDefault="005B7CEB" w:rsidP="00965DFD">
      <w:pPr>
        <w:ind w:left="709" w:hanging="709"/>
        <w:rPr>
          <w:rFonts w:cstheme="minorHAnsi"/>
          <w:szCs w:val="22"/>
        </w:rPr>
      </w:pPr>
      <w:r w:rsidRPr="00AA1D18">
        <w:rPr>
          <w:rFonts w:cstheme="minorHAnsi"/>
          <w:szCs w:val="22"/>
        </w:rPr>
        <w:t>11.3.2.</w:t>
      </w:r>
      <w:r w:rsidRPr="00AA1D18">
        <w:rPr>
          <w:rFonts w:cstheme="minorHAnsi"/>
          <w:szCs w:val="22"/>
        </w:rPr>
        <w:tab/>
        <w:t xml:space="preserve">Każdy z wykonawców wspólnie ubiegających się o udzielenie zamówienia zostanie wezwany do przedłożenia dokumentów wymienionych w pkt. 9.3. </w:t>
      </w:r>
      <w:proofErr w:type="spellStart"/>
      <w:r w:rsidRPr="00AA1D18">
        <w:rPr>
          <w:rFonts w:cstheme="minorHAnsi"/>
          <w:szCs w:val="22"/>
        </w:rPr>
        <w:t>ppkt</w:t>
      </w:r>
      <w:proofErr w:type="spellEnd"/>
      <w:r w:rsidRPr="00AA1D18">
        <w:rPr>
          <w:rFonts w:cstheme="minorHAnsi"/>
          <w:szCs w:val="22"/>
        </w:rPr>
        <w:t xml:space="preserve"> </w:t>
      </w:r>
      <w:r w:rsidR="00210FAF" w:rsidRPr="00AA1D18">
        <w:rPr>
          <w:rFonts w:cstheme="minorHAnsi"/>
          <w:szCs w:val="22"/>
        </w:rPr>
        <w:t>3</w:t>
      </w:r>
      <w:r w:rsidR="00536C93" w:rsidRPr="00AA1D18">
        <w:rPr>
          <w:rFonts w:cstheme="minorHAnsi"/>
          <w:szCs w:val="22"/>
        </w:rPr>
        <w:t>,</w:t>
      </w:r>
      <w:r w:rsidR="004E0562" w:rsidRPr="00AA1D18">
        <w:rPr>
          <w:rFonts w:cstheme="minorHAnsi"/>
          <w:szCs w:val="22"/>
        </w:rPr>
        <w:t xml:space="preserve"> </w:t>
      </w:r>
      <w:r w:rsidR="00A122B4" w:rsidRPr="00AA1D18">
        <w:rPr>
          <w:rFonts w:cstheme="minorHAnsi"/>
          <w:szCs w:val="22"/>
        </w:rPr>
        <w:t>jeżeli</w:t>
      </w:r>
      <w:r w:rsidR="004E0562" w:rsidRPr="00AA1D18">
        <w:rPr>
          <w:rFonts w:cstheme="minorHAnsi"/>
          <w:szCs w:val="22"/>
        </w:rPr>
        <w:t xml:space="preserve"> oferta </w:t>
      </w:r>
      <w:r w:rsidR="00DF794F" w:rsidRPr="00AA1D18">
        <w:rPr>
          <w:rFonts w:cstheme="minorHAnsi"/>
          <w:szCs w:val="22"/>
        </w:rPr>
        <w:t xml:space="preserve">wykonawców </w:t>
      </w:r>
      <w:r w:rsidR="004E0562" w:rsidRPr="00AA1D18">
        <w:rPr>
          <w:rFonts w:cstheme="minorHAnsi"/>
          <w:szCs w:val="22"/>
        </w:rPr>
        <w:t>została najwyżej oceniona.</w:t>
      </w:r>
    </w:p>
    <w:p w14:paraId="22FD2C46" w14:textId="50A98ECF" w:rsidR="009A0DA6" w:rsidRPr="00AA1D18" w:rsidRDefault="009A0DA6" w:rsidP="00965DFD">
      <w:pPr>
        <w:ind w:left="709" w:hanging="709"/>
        <w:rPr>
          <w:rFonts w:cstheme="minorHAnsi"/>
          <w:szCs w:val="22"/>
        </w:rPr>
      </w:pPr>
      <w:r w:rsidRPr="00AA1D18">
        <w:rPr>
          <w:rFonts w:cstheme="minorHAnsi"/>
          <w:szCs w:val="22"/>
        </w:rPr>
        <w:t>11.4.</w:t>
      </w:r>
      <w:r w:rsidRPr="00AA1D18">
        <w:rPr>
          <w:rFonts w:cstheme="minorHAnsi"/>
          <w:szCs w:val="22"/>
        </w:rPr>
        <w:tab/>
        <w:t>W przypadku wspólnego ubiegania się o udzielenie zamówienia przez wykonawców, oświadczenie o przynależności lub braku przynależności do tej samej grupy kapitałowej,</w:t>
      </w:r>
      <w:r w:rsidR="001F287A">
        <w:rPr>
          <w:rFonts w:cstheme="minorHAnsi"/>
          <w:szCs w:val="22"/>
        </w:rPr>
        <w:br/>
      </w:r>
      <w:r w:rsidRPr="00AA1D18">
        <w:rPr>
          <w:rFonts w:cstheme="minorHAnsi"/>
          <w:szCs w:val="22"/>
        </w:rPr>
        <w:t xml:space="preserve">o którym mowa w pkt. </w:t>
      </w:r>
      <w:r w:rsidR="00146F0C" w:rsidRPr="00AA1D18">
        <w:rPr>
          <w:rFonts w:cstheme="minorHAnsi"/>
          <w:szCs w:val="22"/>
        </w:rPr>
        <w:t xml:space="preserve">9.6., składa każdy z wykonawców, w terminie, o którym mowa </w:t>
      </w:r>
      <w:r w:rsidR="0037340D" w:rsidRPr="00AA1D18">
        <w:rPr>
          <w:rFonts w:cstheme="minorHAnsi"/>
          <w:szCs w:val="22"/>
        </w:rPr>
        <w:t>w tym pkt</w:t>
      </w:r>
      <w:r w:rsidR="00146F0C" w:rsidRPr="00AA1D18">
        <w:rPr>
          <w:rFonts w:cstheme="minorHAnsi"/>
          <w:szCs w:val="22"/>
        </w:rPr>
        <w:t>.</w:t>
      </w:r>
    </w:p>
    <w:p w14:paraId="44709F7A" w14:textId="01152370" w:rsidR="00F42E9B" w:rsidRPr="00AA1D18" w:rsidRDefault="00704343" w:rsidP="00965DFD">
      <w:pPr>
        <w:ind w:left="709" w:hanging="709"/>
        <w:rPr>
          <w:rFonts w:eastAsia="TimesNewRoman" w:cstheme="minorHAnsi"/>
          <w:b/>
          <w:bCs/>
          <w:szCs w:val="22"/>
        </w:rPr>
      </w:pPr>
      <w:r w:rsidRPr="00AA1D18">
        <w:rPr>
          <w:rFonts w:cstheme="minorHAnsi"/>
          <w:szCs w:val="22"/>
        </w:rPr>
        <w:t>11.</w:t>
      </w:r>
      <w:r w:rsidR="009A0DA6" w:rsidRPr="00AA1D18">
        <w:rPr>
          <w:rFonts w:cstheme="minorHAnsi"/>
          <w:szCs w:val="22"/>
        </w:rPr>
        <w:t>5</w:t>
      </w:r>
      <w:r w:rsidRPr="00AA1D18">
        <w:rPr>
          <w:rFonts w:cstheme="minorHAnsi"/>
          <w:szCs w:val="22"/>
        </w:rPr>
        <w:t>.</w:t>
      </w:r>
      <w:r w:rsidRPr="00AA1D18">
        <w:rPr>
          <w:rFonts w:cstheme="minorHAnsi"/>
          <w:szCs w:val="22"/>
        </w:rPr>
        <w:tab/>
      </w:r>
      <w:r w:rsidR="00F42E9B" w:rsidRPr="00AA1D18">
        <w:rPr>
          <w:rFonts w:cstheme="minorHAnsi"/>
          <w:szCs w:val="22"/>
        </w:rPr>
        <w:t xml:space="preserve">Wszelka korespondencja </w:t>
      </w:r>
      <w:r w:rsidR="004E0562" w:rsidRPr="00AA1D18">
        <w:rPr>
          <w:rFonts w:cstheme="minorHAnsi"/>
          <w:szCs w:val="22"/>
        </w:rPr>
        <w:t xml:space="preserve">w sprawie oferty </w:t>
      </w:r>
      <w:r w:rsidR="00F42E9B" w:rsidRPr="00AA1D18">
        <w:rPr>
          <w:rFonts w:cstheme="minorHAnsi"/>
          <w:szCs w:val="22"/>
        </w:rPr>
        <w:t xml:space="preserve">dokonywana będzie z </w:t>
      </w:r>
      <w:r w:rsidR="004E0562" w:rsidRPr="00AA1D18">
        <w:rPr>
          <w:rFonts w:cstheme="minorHAnsi"/>
          <w:szCs w:val="22"/>
        </w:rPr>
        <w:t>pełnomocnikiem wykonawców wspólnie ubiegających się o ud</w:t>
      </w:r>
      <w:r w:rsidR="0057636B" w:rsidRPr="00AA1D18">
        <w:rPr>
          <w:rFonts w:cstheme="minorHAnsi"/>
          <w:szCs w:val="22"/>
        </w:rPr>
        <w:t>zielenie zamówienia publicznego na adres</w:t>
      </w:r>
      <w:r w:rsidR="00485339" w:rsidRPr="00AA1D18">
        <w:rPr>
          <w:rFonts w:cstheme="minorHAnsi"/>
          <w:szCs w:val="22"/>
        </w:rPr>
        <w:t xml:space="preserve"> pocztowy</w:t>
      </w:r>
      <w:r w:rsidR="0057636B" w:rsidRPr="00AA1D18">
        <w:rPr>
          <w:rFonts w:cstheme="minorHAnsi"/>
          <w:szCs w:val="22"/>
        </w:rPr>
        <w:t>, fax lub</w:t>
      </w:r>
      <w:r w:rsidR="00485339" w:rsidRPr="00AA1D18">
        <w:rPr>
          <w:rFonts w:cstheme="minorHAnsi"/>
          <w:szCs w:val="22"/>
        </w:rPr>
        <w:t xml:space="preserve"> </w:t>
      </w:r>
      <w:r w:rsidR="0057636B" w:rsidRPr="00AA1D18">
        <w:rPr>
          <w:rFonts w:cstheme="minorHAnsi"/>
          <w:szCs w:val="22"/>
        </w:rPr>
        <w:t>e-mail wskazany w ofercie.</w:t>
      </w:r>
    </w:p>
    <w:p w14:paraId="2FA2D3A1" w14:textId="6D4D473F" w:rsidR="00F42E9B" w:rsidRPr="00AA1D18" w:rsidRDefault="00F42E9B" w:rsidP="00AA1D18">
      <w:pPr>
        <w:pStyle w:val="Nagwek1"/>
      </w:pPr>
      <w:bookmarkStart w:id="13" w:name="_Toc523416241"/>
      <w:r w:rsidRPr="00AA1D18">
        <w:t>PODWYKONAWCY</w:t>
      </w:r>
      <w:bookmarkEnd w:id="13"/>
    </w:p>
    <w:p w14:paraId="149D85D5" w14:textId="261796EB" w:rsidR="00F42E9B" w:rsidRPr="00AA1D18" w:rsidRDefault="00F42E9B" w:rsidP="00965DFD">
      <w:pPr>
        <w:autoSpaceDE w:val="0"/>
        <w:spacing w:line="100" w:lineRule="atLeast"/>
        <w:ind w:left="709" w:hanging="709"/>
        <w:rPr>
          <w:rFonts w:eastAsia="Times New Roman" w:cstheme="minorHAnsi"/>
          <w:szCs w:val="22"/>
        </w:rPr>
      </w:pPr>
      <w:r w:rsidRPr="00AA1D18">
        <w:rPr>
          <w:rFonts w:eastAsia="Times New Roman" w:cstheme="minorHAnsi"/>
          <w:szCs w:val="22"/>
        </w:rPr>
        <w:t>12.1.</w:t>
      </w:r>
      <w:r w:rsidRPr="00AA1D18">
        <w:rPr>
          <w:rFonts w:eastAsia="Times New Roman" w:cstheme="minorHAnsi"/>
          <w:bCs/>
          <w:szCs w:val="22"/>
        </w:rPr>
        <w:tab/>
      </w:r>
      <w:r w:rsidR="003F1C61" w:rsidRPr="00AA1D18">
        <w:rPr>
          <w:rFonts w:eastAsia="Times New Roman" w:cstheme="minorHAnsi"/>
          <w:bCs/>
          <w:szCs w:val="22"/>
        </w:rPr>
        <w:t>Zamawiający nie zastrzega obowiązku osobistego wykonania przez Wykonawcę kluczowych części zamówienia.</w:t>
      </w:r>
    </w:p>
    <w:p w14:paraId="5A010F68" w14:textId="1900C98B" w:rsidR="004A6D04" w:rsidRPr="00AA1D18" w:rsidRDefault="004A6D04" w:rsidP="00F42E9B">
      <w:pPr>
        <w:autoSpaceDE w:val="0"/>
        <w:spacing w:line="100" w:lineRule="atLeast"/>
        <w:rPr>
          <w:rFonts w:eastAsia="Times New Roman" w:cstheme="minorHAnsi"/>
          <w:szCs w:val="22"/>
        </w:rPr>
      </w:pPr>
      <w:r w:rsidRPr="00AA1D18">
        <w:rPr>
          <w:rFonts w:eastAsia="Times New Roman" w:cstheme="minorHAnsi"/>
          <w:szCs w:val="22"/>
        </w:rPr>
        <w:t>12.2.</w:t>
      </w:r>
      <w:r w:rsidRPr="00AA1D18">
        <w:rPr>
          <w:rFonts w:eastAsia="Times New Roman" w:cstheme="minorHAnsi"/>
          <w:szCs w:val="22"/>
        </w:rPr>
        <w:tab/>
      </w:r>
      <w:r w:rsidRPr="00AA1D18">
        <w:rPr>
          <w:rFonts w:eastAsia="Times New Roman" w:cstheme="minorHAnsi"/>
          <w:bCs/>
          <w:szCs w:val="22"/>
        </w:rPr>
        <w:t>Wykonawca</w:t>
      </w:r>
      <w:r w:rsidRPr="00AA1D18">
        <w:rPr>
          <w:rFonts w:eastAsia="Times New Roman" w:cstheme="minorHAnsi"/>
          <w:b/>
          <w:bCs/>
          <w:szCs w:val="22"/>
        </w:rPr>
        <w:t xml:space="preserve"> </w:t>
      </w:r>
      <w:r w:rsidRPr="00AA1D18">
        <w:rPr>
          <w:rFonts w:eastAsia="Times New Roman" w:cstheme="minorHAnsi"/>
          <w:szCs w:val="22"/>
        </w:rPr>
        <w:t>może powierzyć części zamówienia podwykonawcom.</w:t>
      </w:r>
    </w:p>
    <w:p w14:paraId="62B22573" w14:textId="1903E2CD" w:rsidR="0071118A" w:rsidRPr="00AA1D18" w:rsidRDefault="00D339FB" w:rsidP="00965DFD">
      <w:pPr>
        <w:autoSpaceDE w:val="0"/>
        <w:spacing w:line="100" w:lineRule="atLeast"/>
        <w:ind w:left="709" w:hanging="709"/>
        <w:rPr>
          <w:rFonts w:eastAsia="Times New Roman" w:cstheme="minorHAnsi"/>
          <w:szCs w:val="22"/>
        </w:rPr>
      </w:pPr>
      <w:r w:rsidRPr="00AA1D18">
        <w:rPr>
          <w:rFonts w:eastAsia="Times New Roman" w:cstheme="minorHAnsi"/>
          <w:bCs/>
          <w:szCs w:val="22"/>
        </w:rPr>
        <w:t>12.3.</w:t>
      </w:r>
      <w:r w:rsidRPr="00AA1D18">
        <w:rPr>
          <w:rFonts w:eastAsia="Times New Roman" w:cstheme="minorHAnsi"/>
          <w:bCs/>
          <w:szCs w:val="22"/>
        </w:rPr>
        <w:tab/>
      </w:r>
      <w:r w:rsidR="00655547" w:rsidRPr="00AA1D18">
        <w:rPr>
          <w:rFonts w:eastAsia="Times New Roman" w:cstheme="minorHAnsi"/>
          <w:bCs/>
          <w:szCs w:val="22"/>
        </w:rPr>
        <w:t>Wykonawca, który zamierza powierzyć</w:t>
      </w:r>
      <w:r w:rsidR="004A6D04" w:rsidRPr="00AA1D18">
        <w:rPr>
          <w:rFonts w:eastAsia="Times New Roman" w:cstheme="minorHAnsi"/>
          <w:bCs/>
          <w:szCs w:val="22"/>
        </w:rPr>
        <w:t xml:space="preserve"> część zamówienia podwykonawcom</w:t>
      </w:r>
      <w:r w:rsidR="0071118A" w:rsidRPr="00AA1D18">
        <w:rPr>
          <w:rFonts w:eastAsia="Times New Roman" w:cstheme="minorHAnsi"/>
          <w:bCs/>
          <w:szCs w:val="22"/>
        </w:rPr>
        <w:t>,</w:t>
      </w:r>
      <w:r w:rsidR="004A6D04" w:rsidRPr="00AA1D18">
        <w:rPr>
          <w:rFonts w:eastAsia="Times New Roman" w:cstheme="minorHAnsi"/>
          <w:bCs/>
          <w:szCs w:val="22"/>
        </w:rPr>
        <w:t xml:space="preserve"> s</w:t>
      </w:r>
      <w:r w:rsidR="00655547" w:rsidRPr="00AA1D18">
        <w:rPr>
          <w:rFonts w:eastAsia="Times New Roman" w:cstheme="minorHAnsi"/>
          <w:szCs w:val="22"/>
        </w:rPr>
        <w:t xml:space="preserve">kładając </w:t>
      </w:r>
      <w:r w:rsidR="0071118A" w:rsidRPr="00AA1D18">
        <w:rPr>
          <w:rFonts w:eastAsia="Times New Roman" w:cstheme="minorHAnsi"/>
          <w:szCs w:val="22"/>
        </w:rPr>
        <w:t>ofertę</w:t>
      </w:r>
      <w:r w:rsidR="00655547" w:rsidRPr="00AA1D18">
        <w:rPr>
          <w:rFonts w:eastAsia="Times New Roman" w:cstheme="minorHAnsi"/>
          <w:szCs w:val="22"/>
        </w:rPr>
        <w:t xml:space="preserve"> zobowiąza</w:t>
      </w:r>
      <w:r w:rsidR="003F1C61" w:rsidRPr="00AA1D18">
        <w:rPr>
          <w:rFonts w:eastAsia="Times New Roman" w:cstheme="minorHAnsi"/>
          <w:szCs w:val="22"/>
        </w:rPr>
        <w:t xml:space="preserve">ny jest </w:t>
      </w:r>
      <w:r w:rsidR="0071118A" w:rsidRPr="00AA1D18">
        <w:rPr>
          <w:rFonts w:eastAsia="Times New Roman" w:cstheme="minorHAnsi"/>
          <w:szCs w:val="22"/>
        </w:rPr>
        <w:t xml:space="preserve">do wskazania w formularzu ofertowym części zamówienia, której wykonanie zamierza powierzyć podwykonawcy i </w:t>
      </w:r>
      <w:r w:rsidR="001D08FC">
        <w:rPr>
          <w:rFonts w:eastAsia="Times New Roman" w:cstheme="minorHAnsi"/>
          <w:szCs w:val="22"/>
        </w:rPr>
        <w:t xml:space="preserve">ewentualnie </w:t>
      </w:r>
      <w:r w:rsidR="0071118A" w:rsidRPr="00AA1D18">
        <w:rPr>
          <w:rFonts w:eastAsia="Times New Roman" w:cstheme="minorHAnsi"/>
          <w:szCs w:val="22"/>
        </w:rPr>
        <w:t>podania firm podwykonawców</w:t>
      </w:r>
      <w:r w:rsidR="001D08FC">
        <w:rPr>
          <w:rFonts w:eastAsia="Times New Roman" w:cstheme="minorHAnsi"/>
          <w:szCs w:val="22"/>
        </w:rPr>
        <w:t>, o ile są znane</w:t>
      </w:r>
      <w:r w:rsidR="0071118A" w:rsidRPr="00AA1D18">
        <w:rPr>
          <w:rFonts w:eastAsia="Times New Roman" w:cstheme="minorHAnsi"/>
          <w:szCs w:val="22"/>
        </w:rPr>
        <w:t>.</w:t>
      </w:r>
    </w:p>
    <w:p w14:paraId="56E01B05" w14:textId="18C61BDC" w:rsidR="003F1C61" w:rsidRPr="00AA1D18" w:rsidRDefault="003F1C61" w:rsidP="0019206C">
      <w:pPr>
        <w:autoSpaceDE w:val="0"/>
        <w:spacing w:line="100" w:lineRule="atLeast"/>
        <w:ind w:left="708" w:hanging="708"/>
        <w:rPr>
          <w:rFonts w:eastAsia="Times New Roman" w:cstheme="minorHAnsi"/>
          <w:szCs w:val="22"/>
        </w:rPr>
      </w:pPr>
      <w:r w:rsidRPr="00AA1D18">
        <w:rPr>
          <w:rFonts w:eastAsia="Times New Roman" w:cstheme="minorHAnsi"/>
          <w:szCs w:val="22"/>
        </w:rPr>
        <w:t>12.4.</w:t>
      </w:r>
      <w:r w:rsidRPr="00AA1D18">
        <w:rPr>
          <w:rFonts w:eastAsia="Times New Roman" w:cstheme="minorHAnsi"/>
          <w:szCs w:val="22"/>
        </w:rPr>
        <w:tab/>
        <w:t>Pozostałe wymagania dotyczące podwykonawstwa określa wzór umowy</w:t>
      </w:r>
      <w:r w:rsidR="0019206C" w:rsidRPr="00AA1D18">
        <w:rPr>
          <w:rFonts w:eastAsia="Times New Roman" w:cstheme="minorHAnsi"/>
          <w:szCs w:val="22"/>
        </w:rPr>
        <w:t xml:space="preserve"> i przepisy ustawy </w:t>
      </w:r>
      <w:proofErr w:type="spellStart"/>
      <w:r w:rsidR="0019206C" w:rsidRPr="00AA1D18">
        <w:rPr>
          <w:rFonts w:eastAsia="Times New Roman" w:cstheme="minorHAnsi"/>
          <w:szCs w:val="22"/>
        </w:rPr>
        <w:t>Pzp</w:t>
      </w:r>
      <w:proofErr w:type="spellEnd"/>
      <w:r w:rsidRPr="00AA1D18">
        <w:rPr>
          <w:rFonts w:eastAsia="Times New Roman" w:cstheme="minorHAnsi"/>
          <w:szCs w:val="22"/>
        </w:rPr>
        <w:t>.</w:t>
      </w:r>
    </w:p>
    <w:p w14:paraId="42CEE8E3" w14:textId="3BD8EC31" w:rsidR="00F42E9B" w:rsidRPr="00AA1D18" w:rsidRDefault="00F42E9B" w:rsidP="00AA1D18">
      <w:pPr>
        <w:pStyle w:val="Nagwek1"/>
      </w:pPr>
      <w:bookmarkStart w:id="14" w:name="_Toc523416242"/>
      <w:r w:rsidRPr="00AA1D18">
        <w:t>OPIS SPOSOBU OBLICZANIA CENY OFERTY</w:t>
      </w:r>
      <w:bookmarkEnd w:id="14"/>
    </w:p>
    <w:p w14:paraId="16C9312C" w14:textId="58B3D80E" w:rsidR="006127FE" w:rsidRPr="00AA1D18" w:rsidRDefault="006127FE" w:rsidP="00965DFD">
      <w:pPr>
        <w:autoSpaceDE w:val="0"/>
        <w:ind w:left="709" w:hanging="709"/>
        <w:textAlignment w:val="top"/>
        <w:rPr>
          <w:rFonts w:eastAsia="Times New Roman" w:cstheme="minorHAnsi"/>
          <w:szCs w:val="22"/>
        </w:rPr>
      </w:pPr>
      <w:r w:rsidRPr="00AA1D18">
        <w:rPr>
          <w:rFonts w:eastAsia="Times New Roman" w:cstheme="minorHAnsi"/>
          <w:szCs w:val="22"/>
        </w:rPr>
        <w:t xml:space="preserve">13.1. </w:t>
      </w:r>
      <w:r w:rsidRPr="00AA1D18">
        <w:rPr>
          <w:rFonts w:eastAsia="Times New Roman" w:cstheme="minorHAnsi"/>
          <w:szCs w:val="22"/>
        </w:rPr>
        <w:tab/>
        <w:t>Wszystkie wartości cenowe w ramach przetargu będą określone w złotych polskich (PLN),</w:t>
      </w:r>
      <w:r w:rsidR="003D299F">
        <w:rPr>
          <w:rFonts w:eastAsia="Times New Roman" w:cstheme="minorHAnsi"/>
          <w:szCs w:val="22"/>
        </w:rPr>
        <w:br/>
      </w:r>
      <w:r w:rsidRPr="00AA1D18">
        <w:rPr>
          <w:rFonts w:eastAsia="Times New Roman" w:cstheme="minorHAnsi"/>
          <w:szCs w:val="22"/>
        </w:rPr>
        <w:t>a wszystkie płatności będą realizowane wyłącznie w złotych polskich, zgodnie z obowiązującymi przepisami.</w:t>
      </w:r>
    </w:p>
    <w:p w14:paraId="3F701D42" w14:textId="133A1DBF" w:rsidR="006127FE" w:rsidRPr="00AA1D18" w:rsidRDefault="006127FE" w:rsidP="00965DFD">
      <w:pPr>
        <w:autoSpaceDE w:val="0"/>
        <w:ind w:left="709" w:hanging="709"/>
        <w:textAlignment w:val="top"/>
        <w:rPr>
          <w:rFonts w:eastAsia="Times New Roman" w:cstheme="minorHAnsi"/>
          <w:szCs w:val="22"/>
        </w:rPr>
      </w:pPr>
      <w:r w:rsidRPr="00AA1D18">
        <w:rPr>
          <w:rFonts w:eastAsia="Times New Roman" w:cstheme="minorHAnsi"/>
          <w:szCs w:val="22"/>
        </w:rPr>
        <w:t xml:space="preserve">13.2. </w:t>
      </w:r>
      <w:r w:rsidRPr="00AA1D18">
        <w:rPr>
          <w:rFonts w:eastAsia="Times New Roman" w:cstheme="minorHAnsi"/>
          <w:szCs w:val="22"/>
        </w:rPr>
        <w:tab/>
        <w:t>Cena ofertowa powinna być podana cyfrowo i słownie. Za cenę ofert</w:t>
      </w:r>
      <w:r w:rsidR="000473E0" w:rsidRPr="00AA1D18">
        <w:rPr>
          <w:rFonts w:eastAsia="Times New Roman" w:cstheme="minorHAnsi"/>
          <w:szCs w:val="22"/>
        </w:rPr>
        <w:t>y przyjmuje się cenę brutto (</w:t>
      </w:r>
      <w:r w:rsidRPr="00AA1D18">
        <w:rPr>
          <w:rFonts w:eastAsia="Times New Roman" w:cstheme="minorHAnsi"/>
          <w:szCs w:val="22"/>
        </w:rPr>
        <w:t xml:space="preserve">z </w:t>
      </w:r>
      <w:r w:rsidR="008755D9" w:rsidRPr="00AA1D18">
        <w:rPr>
          <w:rFonts w:eastAsia="Times New Roman" w:cstheme="minorHAnsi"/>
          <w:szCs w:val="22"/>
        </w:rPr>
        <w:t xml:space="preserve">23% </w:t>
      </w:r>
      <w:r w:rsidRPr="00AA1D18">
        <w:rPr>
          <w:rFonts w:eastAsia="Times New Roman" w:cstheme="minorHAnsi"/>
          <w:szCs w:val="22"/>
        </w:rPr>
        <w:t xml:space="preserve">VAT). </w:t>
      </w:r>
    </w:p>
    <w:p w14:paraId="3CC106A3" w14:textId="5BD38474" w:rsidR="00D268B5" w:rsidRPr="00AA1D18" w:rsidRDefault="00D268B5" w:rsidP="00965DFD">
      <w:pPr>
        <w:autoSpaceDE w:val="0"/>
        <w:ind w:left="709" w:hanging="709"/>
        <w:textAlignment w:val="top"/>
        <w:rPr>
          <w:rFonts w:eastAsia="Times New Roman" w:cstheme="minorHAnsi"/>
          <w:szCs w:val="22"/>
        </w:rPr>
      </w:pPr>
      <w:r w:rsidRPr="00AA1D18">
        <w:rPr>
          <w:rFonts w:eastAsia="Times New Roman" w:cstheme="minorHAnsi"/>
          <w:szCs w:val="22"/>
        </w:rPr>
        <w:t>13.3.</w:t>
      </w:r>
      <w:r w:rsidRPr="00AA1D18">
        <w:rPr>
          <w:rFonts w:eastAsia="Times New Roman" w:cstheme="minorHAnsi"/>
          <w:szCs w:val="22"/>
        </w:rPr>
        <w:tab/>
      </w:r>
      <w:r w:rsidR="00D42E4D" w:rsidRPr="00AA1D18">
        <w:rPr>
          <w:rFonts w:eastAsia="Times New Roman" w:cstheme="minorHAnsi"/>
          <w:szCs w:val="22"/>
        </w:rPr>
        <w:t>Jeżeli zaoferowana cena lub koszt, lub ich istotne części składowe, będą wydawać się rażąco niskie w stosunku do przedmiotu zamówienia i wzbudzą wątpliwości Zamawiającego co do możliwości wykonania przedmiotu zamówienia zgodnie z wymaganiami określonymi przez Zamawiającego lub wynikającymi z odrębnych przepisów, Zamawiający zwróci się o udzielenie wyjaśnień, w tym do złożenia dowodów, dotyczących wyliczenia ceny lub kosztu. Obowiązek</w:t>
      </w:r>
      <w:r w:rsidR="006875DE">
        <w:rPr>
          <w:rFonts w:eastAsia="Times New Roman" w:cstheme="minorHAnsi"/>
          <w:szCs w:val="22"/>
        </w:rPr>
        <w:t xml:space="preserve"> </w:t>
      </w:r>
      <w:r w:rsidR="00D42E4D" w:rsidRPr="00AA1D18">
        <w:rPr>
          <w:rFonts w:eastAsia="Times New Roman" w:cstheme="minorHAnsi"/>
          <w:szCs w:val="22"/>
        </w:rPr>
        <w:t>wykazania, że oferta nie zawiera rażąco niskiej ceny lub kosztu spoczywa na wykonawcy.</w:t>
      </w:r>
    </w:p>
    <w:p w14:paraId="6FB40FF9" w14:textId="77777777" w:rsidR="00795B11" w:rsidRDefault="006127FE" w:rsidP="00965DFD">
      <w:pPr>
        <w:autoSpaceDE w:val="0"/>
        <w:ind w:left="709" w:hanging="709"/>
        <w:textAlignment w:val="top"/>
        <w:rPr>
          <w:rFonts w:eastAsia="Times New Roman" w:cstheme="minorHAnsi"/>
          <w:szCs w:val="22"/>
        </w:rPr>
      </w:pPr>
      <w:r w:rsidRPr="00AA1D18">
        <w:rPr>
          <w:rFonts w:eastAsia="Times New Roman" w:cstheme="minorHAnsi"/>
          <w:szCs w:val="22"/>
        </w:rPr>
        <w:t xml:space="preserve">13.4. </w:t>
      </w:r>
      <w:r w:rsidRPr="00AA1D18">
        <w:rPr>
          <w:rFonts w:eastAsia="Times New Roman" w:cstheme="minorHAnsi"/>
          <w:szCs w:val="22"/>
        </w:rPr>
        <w:tab/>
        <w:t xml:space="preserve">Cena oferty będzie stanowić umowną cenę ryczałtową za wykonanie przedmiotu zamówienia opisanego w SIWZ obejmującą pełny zakres </w:t>
      </w:r>
      <w:r w:rsidR="008755D9" w:rsidRPr="00AA1D18">
        <w:rPr>
          <w:rFonts w:eastAsia="Times New Roman" w:cstheme="minorHAnsi"/>
          <w:szCs w:val="22"/>
        </w:rPr>
        <w:t>zamówienia</w:t>
      </w:r>
      <w:r w:rsidRPr="00AA1D18">
        <w:rPr>
          <w:rFonts w:eastAsia="Times New Roman" w:cstheme="minorHAnsi"/>
          <w:szCs w:val="22"/>
        </w:rPr>
        <w:t xml:space="preserve"> zgodnie </w:t>
      </w:r>
      <w:r w:rsidR="0064525F" w:rsidRPr="00AA1D18">
        <w:rPr>
          <w:rFonts w:eastAsia="Times New Roman" w:cstheme="minorHAnsi"/>
          <w:szCs w:val="22"/>
        </w:rPr>
        <w:t>z opisem przedmiotu zamówienia</w:t>
      </w:r>
      <w:r w:rsidR="008755D9" w:rsidRPr="00AA1D18">
        <w:rPr>
          <w:rFonts w:eastAsia="Times New Roman" w:cstheme="minorHAnsi"/>
          <w:szCs w:val="22"/>
        </w:rPr>
        <w:t xml:space="preserve"> i umową</w:t>
      </w:r>
      <w:r w:rsidR="000E1371">
        <w:rPr>
          <w:rFonts w:eastAsia="Times New Roman" w:cstheme="minorHAnsi"/>
          <w:szCs w:val="22"/>
        </w:rPr>
        <w:t>.</w:t>
      </w:r>
      <w:r w:rsidR="005529AD">
        <w:rPr>
          <w:rFonts w:eastAsia="Times New Roman" w:cstheme="minorHAnsi"/>
          <w:szCs w:val="22"/>
        </w:rPr>
        <w:t xml:space="preserve"> </w:t>
      </w:r>
    </w:p>
    <w:p w14:paraId="2ACFF2E2" w14:textId="7032E4E2" w:rsidR="006127FE" w:rsidRPr="00AA1D18" w:rsidRDefault="00D0582F" w:rsidP="00965DFD">
      <w:pPr>
        <w:autoSpaceDE w:val="0"/>
        <w:ind w:left="709" w:hanging="709"/>
        <w:textAlignment w:val="top"/>
        <w:rPr>
          <w:rFonts w:eastAsia="Times New Roman" w:cstheme="minorHAnsi"/>
          <w:szCs w:val="22"/>
        </w:rPr>
      </w:pPr>
      <w:r>
        <w:rPr>
          <w:rFonts w:eastAsia="Times New Roman" w:cstheme="minorHAnsi"/>
          <w:szCs w:val="22"/>
        </w:rPr>
        <w:t>13.5</w:t>
      </w:r>
      <w:r w:rsidR="006127FE" w:rsidRPr="00AA1D18">
        <w:rPr>
          <w:rFonts w:eastAsia="Times New Roman" w:cstheme="minorHAnsi"/>
          <w:szCs w:val="22"/>
        </w:rPr>
        <w:t xml:space="preserve">. </w:t>
      </w:r>
      <w:r w:rsidR="006127FE" w:rsidRPr="00AA1D18">
        <w:rPr>
          <w:rFonts w:eastAsia="Times New Roman" w:cstheme="minorHAnsi"/>
          <w:szCs w:val="22"/>
        </w:rPr>
        <w:tab/>
        <w:t>Cenę oferty należy podać na formularzu ofertowym w formie ryczałtu, którego definicję określa art. 632 Kodeksu cywilnego.</w:t>
      </w:r>
      <w:r w:rsidR="0045022A" w:rsidRPr="00AA1D18">
        <w:rPr>
          <w:rFonts w:eastAsia="Times New Roman" w:cstheme="minorHAnsi"/>
          <w:szCs w:val="22"/>
        </w:rPr>
        <w:t xml:space="preserve"> Cena </w:t>
      </w:r>
      <w:r w:rsidR="00352EC4">
        <w:rPr>
          <w:rFonts w:eastAsia="Times New Roman" w:cstheme="minorHAnsi"/>
          <w:szCs w:val="22"/>
        </w:rPr>
        <w:t xml:space="preserve">może podlegać waloryzacji na </w:t>
      </w:r>
      <w:r w:rsidR="00F801C0">
        <w:rPr>
          <w:rFonts w:eastAsia="Times New Roman" w:cstheme="minorHAnsi"/>
          <w:szCs w:val="22"/>
        </w:rPr>
        <w:t xml:space="preserve">podstawie art. 142 ust. 5 </w:t>
      </w:r>
      <w:r w:rsidR="00F801C0">
        <w:rPr>
          <w:rFonts w:eastAsia="Times New Roman" w:cstheme="minorHAnsi"/>
          <w:szCs w:val="22"/>
        </w:rPr>
        <w:lastRenderedPageBreak/>
        <w:t xml:space="preserve">ustawy </w:t>
      </w:r>
      <w:proofErr w:type="spellStart"/>
      <w:r w:rsidR="00F801C0">
        <w:rPr>
          <w:rFonts w:eastAsia="Times New Roman" w:cstheme="minorHAnsi"/>
          <w:szCs w:val="22"/>
        </w:rPr>
        <w:t>Pzp</w:t>
      </w:r>
      <w:proofErr w:type="spellEnd"/>
      <w:r w:rsidR="00F801C0">
        <w:rPr>
          <w:rFonts w:eastAsia="Times New Roman" w:cstheme="minorHAnsi"/>
          <w:szCs w:val="22"/>
        </w:rPr>
        <w:t>, z uwzględnieniem postanowień umowy.</w:t>
      </w:r>
    </w:p>
    <w:p w14:paraId="6D24046E" w14:textId="67C1797A" w:rsidR="00A91B60" w:rsidRPr="00AA1D18" w:rsidRDefault="00D0582F" w:rsidP="00965DFD">
      <w:pPr>
        <w:autoSpaceDE w:val="0"/>
        <w:ind w:left="709" w:hanging="709"/>
        <w:textAlignment w:val="top"/>
        <w:rPr>
          <w:rFonts w:eastAsia="Times New Roman" w:cstheme="minorHAnsi"/>
          <w:szCs w:val="22"/>
        </w:rPr>
      </w:pPr>
      <w:r>
        <w:rPr>
          <w:rFonts w:eastAsia="Times New Roman" w:cstheme="minorHAnsi"/>
          <w:szCs w:val="22"/>
        </w:rPr>
        <w:t>13.6</w:t>
      </w:r>
      <w:r w:rsidR="0045022A" w:rsidRPr="00AA1D18">
        <w:rPr>
          <w:rFonts w:eastAsia="Times New Roman" w:cstheme="minorHAnsi"/>
          <w:szCs w:val="22"/>
        </w:rPr>
        <w:t>.</w:t>
      </w:r>
      <w:r w:rsidR="0045022A" w:rsidRPr="00AA1D18">
        <w:rPr>
          <w:rFonts w:eastAsia="Times New Roman" w:cstheme="minorHAnsi"/>
          <w:szCs w:val="22"/>
        </w:rPr>
        <w:tab/>
      </w:r>
      <w:r w:rsidR="00A91B60" w:rsidRPr="00AA1D18">
        <w:rPr>
          <w:rFonts w:eastAsia="Times New Roman" w:cstheme="minorHAnsi"/>
          <w:szCs w:val="22"/>
        </w:rPr>
        <w:t>Cena oferty po</w:t>
      </w:r>
      <w:r w:rsidR="00894EB6" w:rsidRPr="00AA1D18">
        <w:rPr>
          <w:rFonts w:eastAsia="Times New Roman" w:cstheme="minorHAnsi"/>
          <w:szCs w:val="22"/>
        </w:rPr>
        <w:t>winna obejmować całkowity koszt</w:t>
      </w:r>
      <w:r w:rsidR="00A91B60" w:rsidRPr="00AA1D18">
        <w:rPr>
          <w:rFonts w:eastAsia="Times New Roman" w:cstheme="minorHAnsi"/>
          <w:szCs w:val="22"/>
        </w:rPr>
        <w:t xml:space="preserve"> wykonania przedmiotu zamówienia, w ty</w:t>
      </w:r>
      <w:r w:rsidR="0045022A" w:rsidRPr="00AA1D18">
        <w:rPr>
          <w:rFonts w:eastAsia="Times New Roman" w:cstheme="minorHAnsi"/>
          <w:szCs w:val="22"/>
        </w:rPr>
        <w:t>m</w:t>
      </w:r>
      <w:r w:rsidR="00A91B60" w:rsidRPr="00AA1D18">
        <w:rPr>
          <w:rFonts w:eastAsia="Times New Roman" w:cstheme="minorHAnsi"/>
          <w:szCs w:val="22"/>
        </w:rPr>
        <w:t xml:space="preserve"> również wszelkie koszty towarzyszące </w:t>
      </w:r>
      <w:r w:rsidR="00894EB6" w:rsidRPr="00AA1D18">
        <w:rPr>
          <w:rFonts w:eastAsia="Times New Roman" w:cstheme="minorHAnsi"/>
          <w:szCs w:val="22"/>
        </w:rPr>
        <w:t xml:space="preserve">jego </w:t>
      </w:r>
      <w:r w:rsidR="00A91B60" w:rsidRPr="00AA1D18">
        <w:rPr>
          <w:rFonts w:eastAsia="Times New Roman" w:cstheme="minorHAnsi"/>
          <w:szCs w:val="22"/>
        </w:rPr>
        <w:t>wykonaniu</w:t>
      </w:r>
      <w:r w:rsidR="0045022A" w:rsidRPr="00AA1D18">
        <w:rPr>
          <w:rFonts w:eastAsia="Times New Roman" w:cstheme="minorHAnsi"/>
          <w:szCs w:val="22"/>
        </w:rPr>
        <w:t>, jak również świadczenia gwarancyjne</w:t>
      </w:r>
      <w:r w:rsidR="002E0FBF">
        <w:rPr>
          <w:rFonts w:eastAsia="Times New Roman" w:cstheme="minorHAnsi"/>
          <w:szCs w:val="22"/>
        </w:rPr>
        <w:br/>
      </w:r>
      <w:r w:rsidR="00A122B4" w:rsidRPr="00AA1D18">
        <w:rPr>
          <w:rFonts w:eastAsia="Times New Roman" w:cstheme="minorHAnsi"/>
          <w:szCs w:val="22"/>
        </w:rPr>
        <w:t>i serwisowe</w:t>
      </w:r>
      <w:r w:rsidR="00A91B60" w:rsidRPr="00AA1D18">
        <w:rPr>
          <w:rFonts w:eastAsia="Times New Roman" w:cstheme="minorHAnsi"/>
          <w:szCs w:val="22"/>
        </w:rPr>
        <w:t xml:space="preserve">. Wykonawca </w:t>
      </w:r>
      <w:r w:rsidR="0045022A" w:rsidRPr="00AA1D18">
        <w:rPr>
          <w:rFonts w:eastAsia="Times New Roman" w:cstheme="minorHAnsi"/>
          <w:szCs w:val="22"/>
        </w:rPr>
        <w:t xml:space="preserve">w cenie </w:t>
      </w:r>
      <w:r w:rsidR="00F206A0" w:rsidRPr="00AA1D18">
        <w:rPr>
          <w:rFonts w:eastAsia="Times New Roman" w:cstheme="minorHAnsi"/>
          <w:szCs w:val="22"/>
        </w:rPr>
        <w:t xml:space="preserve">powinien </w:t>
      </w:r>
      <w:r w:rsidR="00A91B60" w:rsidRPr="00AA1D18">
        <w:rPr>
          <w:rFonts w:eastAsia="Times New Roman" w:cstheme="minorHAnsi"/>
          <w:szCs w:val="22"/>
        </w:rPr>
        <w:t>uwzględni</w:t>
      </w:r>
      <w:r w:rsidR="00F206A0" w:rsidRPr="00AA1D18">
        <w:rPr>
          <w:rFonts w:eastAsia="Times New Roman" w:cstheme="minorHAnsi"/>
          <w:szCs w:val="22"/>
        </w:rPr>
        <w:t>ć</w:t>
      </w:r>
      <w:r w:rsidR="00A91B60" w:rsidRPr="00AA1D18">
        <w:rPr>
          <w:rFonts w:eastAsia="Times New Roman" w:cstheme="minorHAnsi"/>
          <w:szCs w:val="22"/>
        </w:rPr>
        <w:t xml:space="preserve"> wszelkie koszty wykonania przedmiotu zamówienia wynikające z wymagań określonych w </w:t>
      </w:r>
      <w:r w:rsidR="0045022A" w:rsidRPr="00AA1D18">
        <w:rPr>
          <w:rFonts w:eastAsia="Times New Roman" w:cstheme="minorHAnsi"/>
          <w:szCs w:val="22"/>
        </w:rPr>
        <w:t>SIWZ</w:t>
      </w:r>
      <w:r w:rsidR="00894EB6" w:rsidRPr="00AA1D18">
        <w:rPr>
          <w:rFonts w:eastAsia="Times New Roman" w:cstheme="minorHAnsi"/>
          <w:szCs w:val="22"/>
        </w:rPr>
        <w:t>,</w:t>
      </w:r>
      <w:r w:rsidR="0045022A" w:rsidRPr="00AA1D18">
        <w:rPr>
          <w:rFonts w:eastAsia="Times New Roman" w:cstheme="minorHAnsi"/>
          <w:szCs w:val="22"/>
        </w:rPr>
        <w:t xml:space="preserve"> na podstawie własnych kalkulacji</w:t>
      </w:r>
      <w:r w:rsidR="002E0FBF">
        <w:rPr>
          <w:rFonts w:eastAsia="Times New Roman" w:cstheme="minorHAnsi"/>
          <w:szCs w:val="22"/>
        </w:rPr>
        <w:br/>
      </w:r>
      <w:r w:rsidR="0045022A" w:rsidRPr="00AA1D18">
        <w:rPr>
          <w:rFonts w:eastAsia="Times New Roman" w:cstheme="minorHAnsi"/>
          <w:szCs w:val="22"/>
        </w:rPr>
        <w:t xml:space="preserve">i szacunków, </w:t>
      </w:r>
      <w:r w:rsidR="00894EB6" w:rsidRPr="00AA1D18">
        <w:rPr>
          <w:rFonts w:eastAsia="Times New Roman" w:cstheme="minorHAnsi"/>
          <w:szCs w:val="22"/>
        </w:rPr>
        <w:t>w tym</w:t>
      </w:r>
      <w:r w:rsidR="0045022A" w:rsidRPr="00AA1D18">
        <w:rPr>
          <w:rFonts w:eastAsia="Times New Roman" w:cstheme="minorHAnsi"/>
          <w:szCs w:val="22"/>
        </w:rPr>
        <w:t xml:space="preserve"> </w:t>
      </w:r>
      <w:r w:rsidR="00F206A0" w:rsidRPr="00AA1D18">
        <w:rPr>
          <w:rFonts w:eastAsia="Times New Roman" w:cstheme="minorHAnsi"/>
          <w:szCs w:val="22"/>
        </w:rPr>
        <w:t xml:space="preserve">także </w:t>
      </w:r>
      <w:r w:rsidR="0045022A" w:rsidRPr="00AA1D18">
        <w:rPr>
          <w:rFonts w:eastAsia="Times New Roman" w:cstheme="minorHAnsi"/>
          <w:szCs w:val="22"/>
        </w:rPr>
        <w:t>podatki, należności publicznoprawne i koszty towarzyszące.</w:t>
      </w:r>
    </w:p>
    <w:p w14:paraId="06A598A7" w14:textId="765F1025" w:rsidR="006127FE" w:rsidRPr="00AA1D18" w:rsidRDefault="00D0582F" w:rsidP="00965DFD">
      <w:pPr>
        <w:autoSpaceDE w:val="0"/>
        <w:ind w:left="709" w:hanging="709"/>
        <w:textAlignment w:val="top"/>
        <w:rPr>
          <w:rFonts w:eastAsia="Times New Roman" w:cstheme="minorHAnsi"/>
          <w:szCs w:val="22"/>
        </w:rPr>
      </w:pPr>
      <w:r>
        <w:rPr>
          <w:rFonts w:eastAsia="Times New Roman" w:cstheme="minorHAnsi"/>
          <w:szCs w:val="22"/>
        </w:rPr>
        <w:t>13.7</w:t>
      </w:r>
      <w:r w:rsidR="006127FE" w:rsidRPr="00AA1D18">
        <w:rPr>
          <w:rFonts w:eastAsia="Times New Roman" w:cstheme="minorHAnsi"/>
          <w:szCs w:val="22"/>
        </w:rPr>
        <w:t xml:space="preserve">. </w:t>
      </w:r>
      <w:r w:rsidR="006127FE" w:rsidRPr="00AA1D18">
        <w:rPr>
          <w:rFonts w:eastAsia="Times New Roman" w:cstheme="minorHAnsi"/>
          <w:szCs w:val="22"/>
        </w:rPr>
        <w:tab/>
        <w:t xml:space="preserve">Cena </w:t>
      </w:r>
      <w:r w:rsidR="0059065D" w:rsidRPr="00AA1D18">
        <w:rPr>
          <w:rFonts w:eastAsia="Times New Roman" w:cstheme="minorHAnsi"/>
          <w:szCs w:val="22"/>
        </w:rPr>
        <w:t>powinna</w:t>
      </w:r>
      <w:r w:rsidR="006127FE" w:rsidRPr="00AA1D18">
        <w:rPr>
          <w:rFonts w:eastAsia="Times New Roman" w:cstheme="minorHAnsi"/>
          <w:szCs w:val="22"/>
        </w:rPr>
        <w:t xml:space="preserve"> uwzględniać wszystkie wyjaś</w:t>
      </w:r>
      <w:r w:rsidR="00D42E4D" w:rsidRPr="00AA1D18">
        <w:rPr>
          <w:rFonts w:eastAsia="Times New Roman" w:cstheme="minorHAnsi"/>
          <w:szCs w:val="22"/>
        </w:rPr>
        <w:t>nienia Zamawiającego udzielone w</w:t>
      </w:r>
      <w:r w:rsidR="006127FE" w:rsidRPr="00AA1D18">
        <w:rPr>
          <w:rFonts w:eastAsia="Times New Roman" w:cstheme="minorHAnsi"/>
          <w:szCs w:val="22"/>
        </w:rPr>
        <w:t>ykonaw</w:t>
      </w:r>
      <w:r w:rsidR="0059065D" w:rsidRPr="00AA1D18">
        <w:rPr>
          <w:rFonts w:eastAsia="Times New Roman" w:cstheme="minorHAnsi"/>
          <w:szCs w:val="22"/>
        </w:rPr>
        <w:t>com</w:t>
      </w:r>
      <w:r w:rsidR="002D2CC2">
        <w:rPr>
          <w:rFonts w:eastAsia="Times New Roman" w:cstheme="minorHAnsi"/>
          <w:szCs w:val="22"/>
        </w:rPr>
        <w:br/>
      </w:r>
      <w:r w:rsidR="0059065D" w:rsidRPr="00AA1D18">
        <w:rPr>
          <w:rFonts w:eastAsia="Times New Roman" w:cstheme="minorHAnsi"/>
          <w:szCs w:val="22"/>
        </w:rPr>
        <w:t>w związku z ich zapytaniami do SIWZ</w:t>
      </w:r>
      <w:r w:rsidR="00415A33" w:rsidRPr="00AA1D18">
        <w:rPr>
          <w:rFonts w:eastAsia="Times New Roman" w:cstheme="minorHAnsi"/>
          <w:szCs w:val="22"/>
        </w:rPr>
        <w:t xml:space="preserve"> oraz </w:t>
      </w:r>
      <w:r w:rsidR="0019206C" w:rsidRPr="00AA1D18">
        <w:rPr>
          <w:rFonts w:eastAsia="Times New Roman" w:cstheme="minorHAnsi"/>
          <w:szCs w:val="22"/>
        </w:rPr>
        <w:t>dokonane</w:t>
      </w:r>
      <w:r w:rsidR="00415A33" w:rsidRPr="00AA1D18">
        <w:rPr>
          <w:rFonts w:eastAsia="Times New Roman" w:cstheme="minorHAnsi"/>
          <w:szCs w:val="22"/>
        </w:rPr>
        <w:t xml:space="preserve"> zmiany SIWZ</w:t>
      </w:r>
      <w:r w:rsidR="0059065D" w:rsidRPr="00AA1D18">
        <w:rPr>
          <w:rFonts w:eastAsia="Times New Roman" w:cstheme="minorHAnsi"/>
          <w:szCs w:val="22"/>
        </w:rPr>
        <w:t>.</w:t>
      </w:r>
    </w:p>
    <w:p w14:paraId="596D2C35" w14:textId="7C7E002A" w:rsidR="00B51E2B" w:rsidRPr="00AA1D18" w:rsidRDefault="00D0582F" w:rsidP="00B51E2B">
      <w:pPr>
        <w:autoSpaceDE w:val="0"/>
        <w:ind w:left="709" w:hanging="709"/>
        <w:textAlignment w:val="top"/>
        <w:rPr>
          <w:rFonts w:eastAsia="Times New Roman" w:cstheme="minorHAnsi"/>
          <w:szCs w:val="22"/>
        </w:rPr>
      </w:pPr>
      <w:r>
        <w:rPr>
          <w:rFonts w:eastAsia="Times New Roman" w:cstheme="minorHAnsi"/>
          <w:szCs w:val="22"/>
        </w:rPr>
        <w:t>13.8</w:t>
      </w:r>
      <w:r w:rsidR="00B51E2B" w:rsidRPr="00AA1D18">
        <w:rPr>
          <w:rFonts w:eastAsia="Times New Roman" w:cstheme="minorHAnsi"/>
          <w:szCs w:val="22"/>
        </w:rPr>
        <w:t>.</w:t>
      </w:r>
      <w:r w:rsidR="00B51E2B" w:rsidRPr="00AA1D18">
        <w:rPr>
          <w:rFonts w:eastAsia="Times New Roman" w:cstheme="minorHAnsi"/>
          <w:szCs w:val="22"/>
        </w:rPr>
        <w:tab/>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C2322E" w:rsidRPr="00AA1D18">
        <w:rPr>
          <w:rFonts w:eastAsia="Times New Roman" w:cstheme="minorHAnsi"/>
          <w:szCs w:val="22"/>
        </w:rPr>
        <w:t>.</w:t>
      </w:r>
    </w:p>
    <w:p w14:paraId="58E574B8" w14:textId="580952DD" w:rsidR="0087290F" w:rsidRPr="00AA1D18" w:rsidRDefault="0087290F" w:rsidP="00AA1D18">
      <w:pPr>
        <w:pStyle w:val="Nagwek1"/>
      </w:pPr>
      <w:bookmarkStart w:id="15" w:name="_Toc523416243"/>
      <w:r w:rsidRPr="00AA1D18">
        <w:t xml:space="preserve">KRYTERIA OCENY OFERT </w:t>
      </w:r>
      <w:r w:rsidR="008976F9" w:rsidRPr="00AA1D18">
        <w:t>I SPOSÓB OCENY OFERT</w:t>
      </w:r>
      <w:bookmarkEnd w:id="15"/>
    </w:p>
    <w:p w14:paraId="6CE1CA52" w14:textId="066333EC" w:rsidR="004D360B" w:rsidRDefault="006127FE" w:rsidP="00902968">
      <w:pPr>
        <w:autoSpaceDE w:val="0"/>
        <w:autoSpaceDN w:val="0"/>
        <w:ind w:left="705" w:hanging="705"/>
        <w:rPr>
          <w:rFonts w:cstheme="minorHAnsi"/>
          <w:szCs w:val="22"/>
        </w:rPr>
      </w:pPr>
      <w:r w:rsidRPr="00416144">
        <w:rPr>
          <w:rFonts w:cstheme="minorHAnsi"/>
          <w:szCs w:val="22"/>
        </w:rPr>
        <w:t xml:space="preserve">14.1. </w:t>
      </w:r>
      <w:r w:rsidRPr="00416144">
        <w:rPr>
          <w:rFonts w:cstheme="minorHAnsi"/>
          <w:szCs w:val="22"/>
        </w:rPr>
        <w:tab/>
        <w:t xml:space="preserve">Przy wyborze </w:t>
      </w:r>
      <w:r w:rsidR="00F716EB" w:rsidRPr="00416144">
        <w:rPr>
          <w:rFonts w:cstheme="minorHAnsi"/>
          <w:szCs w:val="22"/>
        </w:rPr>
        <w:t xml:space="preserve">najkorzystniejszej </w:t>
      </w:r>
      <w:r w:rsidRPr="00416144">
        <w:rPr>
          <w:rFonts w:cstheme="minorHAnsi"/>
          <w:szCs w:val="22"/>
        </w:rPr>
        <w:t xml:space="preserve">oferty Zamawiający </w:t>
      </w:r>
      <w:r w:rsidR="00F716EB" w:rsidRPr="00416144">
        <w:rPr>
          <w:rFonts w:cstheme="minorHAnsi"/>
          <w:szCs w:val="22"/>
        </w:rPr>
        <w:t xml:space="preserve">będzie </w:t>
      </w:r>
      <w:r w:rsidRPr="00416144">
        <w:rPr>
          <w:rFonts w:cstheme="minorHAnsi"/>
          <w:szCs w:val="22"/>
        </w:rPr>
        <w:t xml:space="preserve">kierował </w:t>
      </w:r>
      <w:r w:rsidR="00CC09D2" w:rsidRPr="00416144">
        <w:rPr>
          <w:rFonts w:cstheme="minorHAnsi"/>
          <w:szCs w:val="22"/>
        </w:rPr>
        <w:t xml:space="preserve">się </w:t>
      </w:r>
      <w:r w:rsidRPr="00416144">
        <w:rPr>
          <w:rFonts w:cstheme="minorHAnsi"/>
          <w:szCs w:val="22"/>
        </w:rPr>
        <w:t>następującymi kryteriami</w:t>
      </w:r>
      <w:r w:rsidR="00F716EB" w:rsidRPr="00416144">
        <w:rPr>
          <w:rFonts w:cstheme="minorHAnsi"/>
          <w:szCs w:val="22"/>
        </w:rPr>
        <w:t xml:space="preserve"> oceny</w:t>
      </w:r>
      <w:r w:rsidRPr="00416144">
        <w:rPr>
          <w:rFonts w:cstheme="minorHAnsi"/>
          <w:szCs w:val="22"/>
        </w:rPr>
        <w:t xml:space="preserve"> </w:t>
      </w:r>
      <w:r w:rsidR="00F716EB" w:rsidRPr="00416144">
        <w:rPr>
          <w:rFonts w:cstheme="minorHAnsi"/>
          <w:szCs w:val="22"/>
        </w:rPr>
        <w:t>i wagami, dotyczącymi całego przedmiotu zamówienia</w:t>
      </w:r>
      <w:r w:rsidRPr="00416144">
        <w:rPr>
          <w:rFonts w:cstheme="minorHAnsi"/>
          <w:szCs w:val="22"/>
        </w:rPr>
        <w:t>:</w:t>
      </w:r>
    </w:p>
    <w:tbl>
      <w:tblPr>
        <w:tblStyle w:val="Tabela-Siatka"/>
        <w:tblW w:w="0" w:type="auto"/>
        <w:tblInd w:w="705"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631"/>
        <w:gridCol w:w="3670"/>
        <w:gridCol w:w="2190"/>
        <w:gridCol w:w="1860"/>
      </w:tblGrid>
      <w:tr w:rsidR="004D360B" w:rsidRPr="00F82388" w14:paraId="7A069B07" w14:textId="7946B316" w:rsidTr="004744ED">
        <w:tc>
          <w:tcPr>
            <w:tcW w:w="631" w:type="dxa"/>
            <w:shd w:val="clear" w:color="auto" w:fill="auto"/>
            <w:vAlign w:val="center"/>
          </w:tcPr>
          <w:p w14:paraId="37326D60" w14:textId="715ADA3C" w:rsidR="004D360B" w:rsidRPr="00F82388" w:rsidRDefault="004D360B" w:rsidP="004D360B">
            <w:pPr>
              <w:autoSpaceDE w:val="0"/>
              <w:autoSpaceDN w:val="0"/>
              <w:spacing w:before="120"/>
              <w:jc w:val="center"/>
              <w:rPr>
                <w:rFonts w:asciiTheme="minorHAnsi" w:hAnsiTheme="minorHAnsi" w:cstheme="minorHAnsi"/>
                <w:b/>
                <w:szCs w:val="22"/>
              </w:rPr>
            </w:pPr>
            <w:r w:rsidRPr="00F82388">
              <w:rPr>
                <w:rFonts w:asciiTheme="minorHAnsi" w:hAnsiTheme="minorHAnsi" w:cstheme="minorHAnsi"/>
                <w:b/>
                <w:szCs w:val="22"/>
              </w:rPr>
              <w:t>Lp.</w:t>
            </w:r>
          </w:p>
        </w:tc>
        <w:tc>
          <w:tcPr>
            <w:tcW w:w="3673" w:type="dxa"/>
            <w:shd w:val="clear" w:color="auto" w:fill="auto"/>
            <w:vAlign w:val="center"/>
          </w:tcPr>
          <w:p w14:paraId="249ABF76" w14:textId="4573145A" w:rsidR="004D360B" w:rsidRPr="00F82388" w:rsidRDefault="004D360B" w:rsidP="004D360B">
            <w:pPr>
              <w:autoSpaceDE w:val="0"/>
              <w:autoSpaceDN w:val="0"/>
              <w:spacing w:before="120"/>
              <w:jc w:val="center"/>
              <w:rPr>
                <w:rFonts w:asciiTheme="minorHAnsi" w:hAnsiTheme="minorHAnsi" w:cstheme="minorHAnsi"/>
                <w:b/>
                <w:szCs w:val="22"/>
              </w:rPr>
            </w:pPr>
            <w:r w:rsidRPr="00F82388">
              <w:rPr>
                <w:rFonts w:asciiTheme="minorHAnsi" w:hAnsiTheme="minorHAnsi" w:cstheme="minorHAnsi"/>
                <w:b/>
                <w:szCs w:val="22"/>
              </w:rPr>
              <w:t>Nazwa kryterium</w:t>
            </w:r>
          </w:p>
        </w:tc>
        <w:tc>
          <w:tcPr>
            <w:tcW w:w="2192" w:type="dxa"/>
            <w:shd w:val="clear" w:color="auto" w:fill="auto"/>
            <w:vAlign w:val="center"/>
          </w:tcPr>
          <w:p w14:paraId="5FAFE58F" w14:textId="6AE0918A" w:rsidR="004D360B" w:rsidRPr="00F82388" w:rsidRDefault="004D360B" w:rsidP="004D360B">
            <w:pPr>
              <w:autoSpaceDE w:val="0"/>
              <w:autoSpaceDN w:val="0"/>
              <w:spacing w:before="120"/>
              <w:jc w:val="center"/>
              <w:rPr>
                <w:rFonts w:asciiTheme="minorHAnsi" w:hAnsiTheme="minorHAnsi" w:cstheme="minorHAnsi"/>
                <w:b/>
                <w:szCs w:val="22"/>
              </w:rPr>
            </w:pPr>
            <w:r w:rsidRPr="00F82388">
              <w:rPr>
                <w:rFonts w:asciiTheme="minorHAnsi" w:hAnsiTheme="minorHAnsi" w:cstheme="minorHAnsi"/>
                <w:b/>
                <w:szCs w:val="22"/>
              </w:rPr>
              <w:t>Znaczenie kryterium</w:t>
            </w:r>
          </w:p>
        </w:tc>
        <w:tc>
          <w:tcPr>
            <w:tcW w:w="1861" w:type="dxa"/>
            <w:shd w:val="clear" w:color="auto" w:fill="auto"/>
            <w:vAlign w:val="center"/>
          </w:tcPr>
          <w:p w14:paraId="2851548C" w14:textId="62FD3AA5" w:rsidR="004D360B" w:rsidRPr="00F82388" w:rsidRDefault="004D360B" w:rsidP="004D360B">
            <w:pPr>
              <w:autoSpaceDE w:val="0"/>
              <w:autoSpaceDN w:val="0"/>
              <w:spacing w:before="120"/>
              <w:jc w:val="center"/>
              <w:rPr>
                <w:rFonts w:asciiTheme="minorHAnsi" w:hAnsiTheme="minorHAnsi" w:cstheme="minorHAnsi"/>
                <w:b/>
                <w:szCs w:val="22"/>
              </w:rPr>
            </w:pPr>
            <w:r w:rsidRPr="00F82388">
              <w:rPr>
                <w:rFonts w:asciiTheme="minorHAnsi" w:hAnsiTheme="minorHAnsi" w:cstheme="minorHAnsi"/>
                <w:b/>
                <w:szCs w:val="22"/>
              </w:rPr>
              <w:t>Maksymalna liczba punktów</w:t>
            </w:r>
          </w:p>
        </w:tc>
      </w:tr>
      <w:tr w:rsidR="004D360B" w:rsidRPr="00F82388" w14:paraId="0BDD1323" w14:textId="53253495" w:rsidTr="004744ED">
        <w:tc>
          <w:tcPr>
            <w:tcW w:w="631" w:type="dxa"/>
            <w:shd w:val="clear" w:color="auto" w:fill="auto"/>
            <w:vAlign w:val="center"/>
          </w:tcPr>
          <w:p w14:paraId="6A7653F3" w14:textId="6A060BD3" w:rsidR="004D360B" w:rsidRPr="00F82388" w:rsidRDefault="004D360B"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1.</w:t>
            </w:r>
          </w:p>
        </w:tc>
        <w:tc>
          <w:tcPr>
            <w:tcW w:w="3673" w:type="dxa"/>
            <w:shd w:val="clear" w:color="auto" w:fill="auto"/>
          </w:tcPr>
          <w:p w14:paraId="587F8D95" w14:textId="5A7A64B6" w:rsidR="004D360B" w:rsidRPr="00F82388" w:rsidRDefault="004D360B" w:rsidP="004D360B">
            <w:pPr>
              <w:autoSpaceDE w:val="0"/>
              <w:autoSpaceDN w:val="0"/>
              <w:spacing w:before="60" w:after="60"/>
              <w:rPr>
                <w:rFonts w:asciiTheme="minorHAnsi" w:hAnsiTheme="minorHAnsi" w:cstheme="minorHAnsi"/>
                <w:szCs w:val="22"/>
              </w:rPr>
            </w:pPr>
            <w:r w:rsidRPr="00F82388">
              <w:rPr>
                <w:rFonts w:asciiTheme="minorHAnsi" w:hAnsiTheme="minorHAnsi" w:cstheme="minorHAnsi"/>
                <w:szCs w:val="22"/>
              </w:rPr>
              <w:t>Cena</w:t>
            </w:r>
          </w:p>
        </w:tc>
        <w:tc>
          <w:tcPr>
            <w:tcW w:w="2192" w:type="dxa"/>
            <w:shd w:val="clear" w:color="auto" w:fill="auto"/>
          </w:tcPr>
          <w:p w14:paraId="30677415" w14:textId="24766FB0" w:rsidR="004D360B" w:rsidRPr="00F82388" w:rsidRDefault="004D360B"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60%</w:t>
            </w:r>
          </w:p>
        </w:tc>
        <w:tc>
          <w:tcPr>
            <w:tcW w:w="1861" w:type="dxa"/>
            <w:shd w:val="clear" w:color="auto" w:fill="auto"/>
          </w:tcPr>
          <w:p w14:paraId="555F1B09" w14:textId="27BFC64D" w:rsidR="004D360B" w:rsidRPr="00F82388" w:rsidRDefault="004D360B"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60</w:t>
            </w:r>
          </w:p>
        </w:tc>
      </w:tr>
      <w:tr w:rsidR="004D360B" w:rsidRPr="00F82388" w14:paraId="0F2C253B" w14:textId="3C9CF91E" w:rsidTr="004744ED">
        <w:tc>
          <w:tcPr>
            <w:tcW w:w="631" w:type="dxa"/>
            <w:shd w:val="clear" w:color="auto" w:fill="auto"/>
            <w:vAlign w:val="center"/>
          </w:tcPr>
          <w:p w14:paraId="3B33E076" w14:textId="050098B0" w:rsidR="004D360B" w:rsidRPr="00F82388" w:rsidRDefault="004D360B"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2.</w:t>
            </w:r>
          </w:p>
        </w:tc>
        <w:tc>
          <w:tcPr>
            <w:tcW w:w="3673" w:type="dxa"/>
            <w:shd w:val="clear" w:color="auto" w:fill="auto"/>
          </w:tcPr>
          <w:p w14:paraId="5036D1ED" w14:textId="02EE5528" w:rsidR="004D360B" w:rsidRPr="00F82388" w:rsidRDefault="004D360B" w:rsidP="004D360B">
            <w:pPr>
              <w:autoSpaceDE w:val="0"/>
              <w:autoSpaceDN w:val="0"/>
              <w:spacing w:before="60" w:after="60"/>
              <w:rPr>
                <w:rFonts w:asciiTheme="minorHAnsi" w:hAnsiTheme="minorHAnsi" w:cstheme="minorHAnsi"/>
                <w:szCs w:val="22"/>
              </w:rPr>
            </w:pPr>
            <w:r w:rsidRPr="00F82388">
              <w:rPr>
                <w:rFonts w:asciiTheme="minorHAnsi" w:hAnsiTheme="minorHAnsi" w:cstheme="minorHAnsi"/>
                <w:szCs w:val="22"/>
              </w:rPr>
              <w:t>Gwarancja jakości</w:t>
            </w:r>
          </w:p>
        </w:tc>
        <w:tc>
          <w:tcPr>
            <w:tcW w:w="2192" w:type="dxa"/>
            <w:shd w:val="clear" w:color="auto" w:fill="auto"/>
          </w:tcPr>
          <w:p w14:paraId="622060BD" w14:textId="054532D8" w:rsidR="004D360B" w:rsidRPr="00F82388" w:rsidRDefault="000C299C"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30%</w:t>
            </w:r>
          </w:p>
        </w:tc>
        <w:tc>
          <w:tcPr>
            <w:tcW w:w="1861" w:type="dxa"/>
            <w:shd w:val="clear" w:color="auto" w:fill="auto"/>
          </w:tcPr>
          <w:p w14:paraId="6D0DCD5C" w14:textId="30605B17" w:rsidR="004D360B" w:rsidRPr="00F82388" w:rsidRDefault="000C299C"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30</w:t>
            </w:r>
          </w:p>
        </w:tc>
      </w:tr>
      <w:tr w:rsidR="000C299C" w:rsidRPr="00F82388" w14:paraId="6E41D786" w14:textId="77777777" w:rsidTr="004744ED">
        <w:tc>
          <w:tcPr>
            <w:tcW w:w="631" w:type="dxa"/>
            <w:shd w:val="clear" w:color="auto" w:fill="auto"/>
            <w:vAlign w:val="center"/>
          </w:tcPr>
          <w:p w14:paraId="586DE07B" w14:textId="6EF62910" w:rsidR="000C299C" w:rsidRPr="00F82388" w:rsidRDefault="000C299C"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3.</w:t>
            </w:r>
          </w:p>
        </w:tc>
        <w:tc>
          <w:tcPr>
            <w:tcW w:w="3673" w:type="dxa"/>
            <w:shd w:val="clear" w:color="auto" w:fill="auto"/>
          </w:tcPr>
          <w:p w14:paraId="0A49C693" w14:textId="74922E8A" w:rsidR="000C299C" w:rsidRPr="00F82388" w:rsidRDefault="000C299C" w:rsidP="004D360B">
            <w:pPr>
              <w:autoSpaceDE w:val="0"/>
              <w:autoSpaceDN w:val="0"/>
              <w:spacing w:before="60" w:after="60"/>
              <w:rPr>
                <w:rFonts w:asciiTheme="minorHAnsi" w:hAnsiTheme="minorHAnsi" w:cstheme="minorHAnsi"/>
                <w:szCs w:val="22"/>
              </w:rPr>
            </w:pPr>
            <w:r w:rsidRPr="00F82388">
              <w:rPr>
                <w:rFonts w:asciiTheme="minorHAnsi" w:hAnsiTheme="minorHAnsi" w:cstheme="minorHAnsi"/>
                <w:szCs w:val="22"/>
              </w:rPr>
              <w:t>Doświadczenie kierownika budowy</w:t>
            </w:r>
          </w:p>
        </w:tc>
        <w:tc>
          <w:tcPr>
            <w:tcW w:w="2192" w:type="dxa"/>
            <w:shd w:val="clear" w:color="auto" w:fill="auto"/>
          </w:tcPr>
          <w:p w14:paraId="4B539A7E" w14:textId="27105B58" w:rsidR="000C299C" w:rsidRPr="00F82388" w:rsidRDefault="000C299C"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10%</w:t>
            </w:r>
          </w:p>
        </w:tc>
        <w:tc>
          <w:tcPr>
            <w:tcW w:w="1861" w:type="dxa"/>
            <w:shd w:val="clear" w:color="auto" w:fill="auto"/>
          </w:tcPr>
          <w:p w14:paraId="615AAA3D" w14:textId="398D1882" w:rsidR="000C299C" w:rsidRPr="00F82388" w:rsidRDefault="000C299C" w:rsidP="004D360B">
            <w:pPr>
              <w:autoSpaceDE w:val="0"/>
              <w:autoSpaceDN w:val="0"/>
              <w:spacing w:before="60" w:after="60"/>
              <w:jc w:val="center"/>
              <w:rPr>
                <w:rFonts w:asciiTheme="minorHAnsi" w:hAnsiTheme="minorHAnsi" w:cstheme="minorHAnsi"/>
                <w:szCs w:val="22"/>
              </w:rPr>
            </w:pPr>
            <w:r w:rsidRPr="00F82388">
              <w:rPr>
                <w:rFonts w:asciiTheme="minorHAnsi" w:hAnsiTheme="minorHAnsi" w:cstheme="minorHAnsi"/>
                <w:szCs w:val="22"/>
              </w:rPr>
              <w:t>10</w:t>
            </w:r>
          </w:p>
        </w:tc>
      </w:tr>
    </w:tbl>
    <w:p w14:paraId="6B4AA204" w14:textId="29EC6BA1" w:rsidR="00C5250C" w:rsidRDefault="00DD70CB" w:rsidP="00F540A8">
      <w:pPr>
        <w:tabs>
          <w:tab w:val="left" w:pos="709"/>
        </w:tabs>
        <w:autoSpaceDE w:val="0"/>
        <w:autoSpaceDN w:val="0"/>
        <w:spacing w:before="120"/>
        <w:rPr>
          <w:rFonts w:cstheme="minorHAnsi"/>
          <w:b/>
          <w:szCs w:val="22"/>
          <w:u w:val="single"/>
        </w:rPr>
      </w:pPr>
      <w:r w:rsidRPr="00416144">
        <w:rPr>
          <w:rFonts w:cstheme="minorHAnsi"/>
          <w:szCs w:val="22"/>
        </w:rPr>
        <w:t>14.1</w:t>
      </w:r>
      <w:r w:rsidR="006127FE" w:rsidRPr="00416144">
        <w:rPr>
          <w:rFonts w:cstheme="minorHAnsi"/>
          <w:szCs w:val="22"/>
        </w:rPr>
        <w:t>.</w:t>
      </w:r>
      <w:r w:rsidRPr="00416144">
        <w:rPr>
          <w:rFonts w:cstheme="minorHAnsi"/>
          <w:szCs w:val="22"/>
        </w:rPr>
        <w:t>1.</w:t>
      </w:r>
      <w:r w:rsidR="006127FE" w:rsidRPr="00416144">
        <w:rPr>
          <w:rFonts w:cstheme="minorHAnsi"/>
          <w:szCs w:val="22"/>
        </w:rPr>
        <w:tab/>
      </w:r>
      <w:r w:rsidR="00C5250C" w:rsidRPr="00416144">
        <w:rPr>
          <w:rFonts w:cstheme="minorHAnsi"/>
          <w:b/>
          <w:szCs w:val="22"/>
          <w:u w:val="single"/>
        </w:rPr>
        <w:t>Kryterium „Cena</w:t>
      </w:r>
      <w:r w:rsidR="003A357F" w:rsidRPr="00416144">
        <w:rPr>
          <w:rFonts w:cstheme="minorHAnsi"/>
          <w:b/>
          <w:szCs w:val="22"/>
          <w:u w:val="single"/>
        </w:rPr>
        <w:t>” (C)</w:t>
      </w:r>
    </w:p>
    <w:p w14:paraId="33BF64F4" w14:textId="3955B81E" w:rsidR="00C5250C" w:rsidRPr="00416144" w:rsidRDefault="00C5250C" w:rsidP="00C5250C">
      <w:pPr>
        <w:tabs>
          <w:tab w:val="left" w:pos="709"/>
        </w:tabs>
        <w:autoSpaceDE w:val="0"/>
        <w:autoSpaceDN w:val="0"/>
        <w:spacing w:before="120"/>
        <w:ind w:left="709" w:hanging="709"/>
        <w:rPr>
          <w:rFonts w:cstheme="minorHAnsi"/>
          <w:szCs w:val="22"/>
        </w:rPr>
      </w:pPr>
      <w:r w:rsidRPr="00416144">
        <w:rPr>
          <w:rFonts w:cstheme="minorHAnsi"/>
          <w:szCs w:val="22"/>
        </w:rPr>
        <w:tab/>
        <w:t xml:space="preserve">Kryterium „Cena” będzie rozpatrywane na podstawie </w:t>
      </w:r>
      <w:r w:rsidR="001A44E1" w:rsidRPr="00416144">
        <w:rPr>
          <w:rFonts w:cstheme="minorHAnsi"/>
          <w:szCs w:val="22"/>
        </w:rPr>
        <w:t xml:space="preserve">zaoferowanej </w:t>
      </w:r>
      <w:r w:rsidRPr="00416144">
        <w:rPr>
          <w:rFonts w:cstheme="minorHAnsi"/>
          <w:szCs w:val="22"/>
        </w:rPr>
        <w:t xml:space="preserve">ceny brutto za wykonanie przedmiotu zamówienia, podanej przez </w:t>
      </w:r>
      <w:r w:rsidR="00AF3F0C" w:rsidRPr="00416144">
        <w:rPr>
          <w:rFonts w:cstheme="minorHAnsi"/>
          <w:szCs w:val="22"/>
        </w:rPr>
        <w:t>w</w:t>
      </w:r>
      <w:r w:rsidRPr="00416144">
        <w:rPr>
          <w:rFonts w:cstheme="minorHAnsi"/>
          <w:szCs w:val="22"/>
        </w:rPr>
        <w:t>ykonawcę w ofercie jako cena ryczałtowa.</w:t>
      </w:r>
    </w:p>
    <w:p w14:paraId="3D4AB2C1" w14:textId="2F39049C" w:rsidR="00C5250C" w:rsidRPr="00416144" w:rsidRDefault="00C5250C" w:rsidP="00C5250C">
      <w:pPr>
        <w:tabs>
          <w:tab w:val="left" w:pos="709"/>
        </w:tabs>
        <w:autoSpaceDE w:val="0"/>
        <w:autoSpaceDN w:val="0"/>
        <w:spacing w:before="120"/>
        <w:ind w:left="709" w:hanging="709"/>
        <w:rPr>
          <w:rFonts w:cstheme="minorHAnsi"/>
          <w:szCs w:val="22"/>
        </w:rPr>
      </w:pPr>
      <w:r w:rsidRPr="00416144">
        <w:rPr>
          <w:rFonts w:cstheme="minorHAnsi"/>
          <w:szCs w:val="22"/>
        </w:rPr>
        <w:tab/>
        <w:t>Zamawiający ofercie o najniższej cenie przyzna 60 punktów, a każdej następnej zostanie przyporządkowana liczba punktów proporcjonalnie mniejsza,</w:t>
      </w:r>
      <w:r w:rsidR="000D377B" w:rsidRPr="00416144">
        <w:rPr>
          <w:rFonts w:cstheme="minorHAnsi"/>
          <w:szCs w:val="22"/>
        </w:rPr>
        <w:t xml:space="preserve"> obliczona</w:t>
      </w:r>
      <w:r w:rsidRPr="00416144">
        <w:rPr>
          <w:rFonts w:cstheme="minorHAnsi"/>
          <w:szCs w:val="22"/>
        </w:rPr>
        <w:t xml:space="preserve"> wg wzoru:</w:t>
      </w:r>
    </w:p>
    <w:p w14:paraId="5A3A130B" w14:textId="0365C88A" w:rsidR="006127FE" w:rsidRPr="000A7C43" w:rsidRDefault="006127FE" w:rsidP="000A7C43">
      <w:pPr>
        <w:autoSpaceDE w:val="0"/>
        <w:autoSpaceDN w:val="0"/>
        <w:ind w:left="709"/>
        <w:jc w:val="center"/>
        <w:rPr>
          <w:rFonts w:cstheme="minorHAnsi"/>
          <w:b/>
          <w:sz w:val="22"/>
          <w:szCs w:val="22"/>
        </w:rPr>
      </w:pPr>
      <w:r w:rsidRPr="000A7C43">
        <w:rPr>
          <w:rFonts w:cstheme="minorHAnsi"/>
          <w:b/>
          <w:sz w:val="22"/>
          <w:szCs w:val="22"/>
        </w:rPr>
        <w:t xml:space="preserve">C = (C </w:t>
      </w:r>
      <w:r w:rsidRPr="000A7C43">
        <w:rPr>
          <w:rFonts w:cstheme="minorHAnsi"/>
          <w:b/>
          <w:sz w:val="22"/>
          <w:szCs w:val="22"/>
          <w:vertAlign w:val="subscript"/>
        </w:rPr>
        <w:t>min</w:t>
      </w:r>
      <w:r w:rsidRPr="000A7C43">
        <w:rPr>
          <w:rFonts w:cstheme="minorHAnsi"/>
          <w:b/>
          <w:sz w:val="22"/>
          <w:szCs w:val="22"/>
        </w:rPr>
        <w:t xml:space="preserve"> ÷ C </w:t>
      </w:r>
      <w:r w:rsidR="00C5250C" w:rsidRPr="000A7C43">
        <w:rPr>
          <w:rFonts w:cstheme="minorHAnsi"/>
          <w:b/>
          <w:sz w:val="22"/>
          <w:szCs w:val="22"/>
          <w:vertAlign w:val="subscript"/>
        </w:rPr>
        <w:t>o</w:t>
      </w:r>
      <w:r w:rsidR="00710C60" w:rsidRPr="000A7C43">
        <w:rPr>
          <w:rFonts w:cstheme="minorHAnsi"/>
          <w:b/>
          <w:sz w:val="22"/>
          <w:szCs w:val="22"/>
        </w:rPr>
        <w:t xml:space="preserve">) x </w:t>
      </w:r>
      <w:r w:rsidR="00DD70CB" w:rsidRPr="000A7C43">
        <w:rPr>
          <w:rFonts w:cstheme="minorHAnsi"/>
          <w:b/>
          <w:sz w:val="22"/>
          <w:szCs w:val="22"/>
        </w:rPr>
        <w:t>6</w:t>
      </w:r>
      <w:r w:rsidR="00710C60" w:rsidRPr="000A7C43">
        <w:rPr>
          <w:rFonts w:cstheme="minorHAnsi"/>
          <w:b/>
          <w:sz w:val="22"/>
          <w:szCs w:val="22"/>
        </w:rPr>
        <w:t>0</w:t>
      </w:r>
    </w:p>
    <w:p w14:paraId="00F974A0" w14:textId="05296A36" w:rsidR="006127FE" w:rsidRPr="004D360B" w:rsidRDefault="006127FE" w:rsidP="00DD70CB">
      <w:pPr>
        <w:autoSpaceDE w:val="0"/>
        <w:autoSpaceDN w:val="0"/>
        <w:ind w:left="709"/>
        <w:rPr>
          <w:rFonts w:cstheme="minorHAnsi"/>
          <w:szCs w:val="22"/>
          <w:u w:val="single"/>
        </w:rPr>
      </w:pPr>
      <w:r w:rsidRPr="004D360B">
        <w:rPr>
          <w:rFonts w:cstheme="minorHAnsi"/>
          <w:szCs w:val="22"/>
          <w:u w:val="single"/>
        </w:rPr>
        <w:t>gdzie:</w:t>
      </w:r>
    </w:p>
    <w:p w14:paraId="7CFBD99D" w14:textId="38607481" w:rsidR="006127FE" w:rsidRPr="00416144" w:rsidRDefault="006127FE" w:rsidP="00DD70CB">
      <w:pPr>
        <w:autoSpaceDE w:val="0"/>
        <w:autoSpaceDN w:val="0"/>
        <w:ind w:left="709"/>
        <w:rPr>
          <w:rFonts w:cstheme="minorHAnsi"/>
          <w:szCs w:val="22"/>
        </w:rPr>
      </w:pPr>
      <w:r w:rsidRPr="00416144">
        <w:rPr>
          <w:rFonts w:cstheme="minorHAnsi"/>
          <w:szCs w:val="22"/>
        </w:rPr>
        <w:t>C</w:t>
      </w:r>
      <w:r w:rsidRPr="00416144">
        <w:rPr>
          <w:rFonts w:cstheme="minorHAnsi"/>
          <w:szCs w:val="22"/>
        </w:rPr>
        <w:tab/>
      </w:r>
      <w:r w:rsidR="007300BC" w:rsidRPr="00416144">
        <w:rPr>
          <w:rFonts w:cstheme="minorHAnsi"/>
          <w:szCs w:val="22"/>
        </w:rPr>
        <w:t>–</w:t>
      </w:r>
      <w:r w:rsidRPr="00416144">
        <w:rPr>
          <w:rFonts w:cstheme="minorHAnsi"/>
          <w:szCs w:val="22"/>
        </w:rPr>
        <w:t xml:space="preserve"> punktacja, którą należy wyznaczyć</w:t>
      </w:r>
    </w:p>
    <w:p w14:paraId="64D864C7" w14:textId="4098C5BF" w:rsidR="006127FE" w:rsidRPr="00416144" w:rsidRDefault="006127FE" w:rsidP="00DD70CB">
      <w:pPr>
        <w:autoSpaceDE w:val="0"/>
        <w:autoSpaceDN w:val="0"/>
        <w:ind w:left="1429" w:hanging="720"/>
        <w:rPr>
          <w:rFonts w:cstheme="minorHAnsi"/>
          <w:szCs w:val="22"/>
        </w:rPr>
      </w:pPr>
      <w:r w:rsidRPr="00416144">
        <w:rPr>
          <w:rFonts w:cstheme="minorHAnsi"/>
          <w:szCs w:val="22"/>
        </w:rPr>
        <w:t xml:space="preserve">C </w:t>
      </w:r>
      <w:r w:rsidRPr="00416144">
        <w:rPr>
          <w:rFonts w:cstheme="minorHAnsi"/>
          <w:szCs w:val="22"/>
          <w:vertAlign w:val="subscript"/>
        </w:rPr>
        <w:t>min</w:t>
      </w:r>
      <w:r w:rsidRPr="00416144">
        <w:rPr>
          <w:rFonts w:cstheme="minorHAnsi"/>
          <w:szCs w:val="22"/>
        </w:rPr>
        <w:tab/>
      </w:r>
      <w:r w:rsidR="007300BC" w:rsidRPr="00416144">
        <w:rPr>
          <w:rFonts w:cstheme="minorHAnsi"/>
          <w:szCs w:val="22"/>
        </w:rPr>
        <w:t>–</w:t>
      </w:r>
      <w:r w:rsidRPr="00416144">
        <w:rPr>
          <w:rFonts w:cstheme="minorHAnsi"/>
          <w:szCs w:val="22"/>
        </w:rPr>
        <w:t xml:space="preserve"> najniższa cena brutto zaoferowana w ofertach złożonych na realizację zamówienia</w:t>
      </w:r>
    </w:p>
    <w:p w14:paraId="5C9F1EB4" w14:textId="1C9D0EF6" w:rsidR="006127FE" w:rsidRPr="00416144" w:rsidRDefault="006127FE" w:rsidP="00DD70CB">
      <w:pPr>
        <w:autoSpaceDE w:val="0"/>
        <w:autoSpaceDN w:val="0"/>
        <w:ind w:left="709"/>
        <w:rPr>
          <w:rFonts w:cstheme="minorHAnsi"/>
          <w:szCs w:val="22"/>
        </w:rPr>
      </w:pPr>
      <w:r w:rsidRPr="00416144">
        <w:rPr>
          <w:rFonts w:cstheme="minorHAnsi"/>
          <w:szCs w:val="22"/>
        </w:rPr>
        <w:t xml:space="preserve">C </w:t>
      </w:r>
      <w:r w:rsidR="00C5250C" w:rsidRPr="00416144">
        <w:rPr>
          <w:rFonts w:cstheme="minorHAnsi"/>
          <w:szCs w:val="22"/>
          <w:vertAlign w:val="subscript"/>
        </w:rPr>
        <w:t>o</w:t>
      </w:r>
      <w:r w:rsidRPr="00416144">
        <w:rPr>
          <w:rFonts w:cstheme="minorHAnsi"/>
          <w:szCs w:val="22"/>
        </w:rPr>
        <w:tab/>
      </w:r>
      <w:r w:rsidR="007300BC" w:rsidRPr="00416144">
        <w:rPr>
          <w:rFonts w:cstheme="minorHAnsi"/>
          <w:szCs w:val="22"/>
        </w:rPr>
        <w:t>–</w:t>
      </w:r>
      <w:r w:rsidRPr="00416144">
        <w:rPr>
          <w:rFonts w:cstheme="minorHAnsi"/>
          <w:szCs w:val="22"/>
        </w:rPr>
        <w:t xml:space="preserve"> cena brutto oferty ocenianej </w:t>
      </w:r>
    </w:p>
    <w:p w14:paraId="6E68DD84" w14:textId="5F339E5D" w:rsidR="009B315C" w:rsidRDefault="001A44E1" w:rsidP="00731371">
      <w:pPr>
        <w:autoSpaceDE w:val="0"/>
        <w:autoSpaceDN w:val="0"/>
        <w:ind w:left="709" w:hanging="709"/>
        <w:rPr>
          <w:rFonts w:cstheme="minorHAnsi"/>
          <w:b/>
          <w:szCs w:val="22"/>
          <w:u w:val="single"/>
        </w:rPr>
      </w:pPr>
      <w:r w:rsidRPr="00416144">
        <w:rPr>
          <w:rFonts w:cstheme="minorHAnsi"/>
          <w:szCs w:val="22"/>
        </w:rPr>
        <w:t>14.1.</w:t>
      </w:r>
      <w:r w:rsidR="009B315C" w:rsidRPr="00416144">
        <w:rPr>
          <w:rFonts w:cstheme="minorHAnsi"/>
          <w:szCs w:val="22"/>
        </w:rPr>
        <w:t>2</w:t>
      </w:r>
      <w:r w:rsidR="00731371" w:rsidRPr="00416144">
        <w:rPr>
          <w:rFonts w:cstheme="minorHAnsi"/>
          <w:szCs w:val="22"/>
        </w:rPr>
        <w:t xml:space="preserve">. </w:t>
      </w:r>
      <w:r w:rsidR="009B315C" w:rsidRPr="00416144">
        <w:rPr>
          <w:rFonts w:cstheme="minorHAnsi"/>
          <w:b/>
          <w:szCs w:val="22"/>
          <w:u w:val="single"/>
        </w:rPr>
        <w:t>Kryterium „</w:t>
      </w:r>
      <w:r w:rsidR="00D80694">
        <w:rPr>
          <w:rFonts w:cstheme="minorHAnsi"/>
          <w:b/>
          <w:szCs w:val="22"/>
          <w:u w:val="single"/>
        </w:rPr>
        <w:t>Gwarancja jakości</w:t>
      </w:r>
      <w:r w:rsidR="00416144">
        <w:rPr>
          <w:rFonts w:cstheme="minorHAnsi"/>
          <w:b/>
          <w:szCs w:val="22"/>
          <w:u w:val="single"/>
        </w:rPr>
        <w:t>”</w:t>
      </w:r>
    </w:p>
    <w:p w14:paraId="5D7673B4" w14:textId="5207EEF2" w:rsidR="00416144" w:rsidRDefault="00416144" w:rsidP="00416144">
      <w:pPr>
        <w:ind w:left="708"/>
      </w:pPr>
      <w:r>
        <w:t xml:space="preserve">Kryterium „Okres gwarancji” będzie rozpatrywane na podstawie </w:t>
      </w:r>
      <w:r w:rsidR="00937AC5">
        <w:t>zaoferowanego</w:t>
      </w:r>
      <w:r>
        <w:t xml:space="preserve"> okresu gwarancji jakości </w:t>
      </w:r>
      <w:r w:rsidR="00872269">
        <w:t xml:space="preserve">na </w:t>
      </w:r>
      <w:r w:rsidR="00184A74">
        <w:t xml:space="preserve">cały </w:t>
      </w:r>
      <w:r w:rsidR="00872269">
        <w:t>przedmiot zamówienia</w:t>
      </w:r>
      <w:r w:rsidR="00184A74">
        <w:t>, w tym urządzenia</w:t>
      </w:r>
      <w:r w:rsidR="00872269">
        <w:t xml:space="preserve">, </w:t>
      </w:r>
      <w:r w:rsidR="004926DA">
        <w:t xml:space="preserve">na warunkach określonych w umowie, </w:t>
      </w:r>
      <w:r>
        <w:t>podanego przez wykonawcę w ofercie. Okres gwarancji będzie liczony od daty bezusterkowego odbioru końcowego.</w:t>
      </w:r>
    </w:p>
    <w:p w14:paraId="2441A04D" w14:textId="3BC064B2" w:rsidR="00416144" w:rsidRPr="004926DA" w:rsidRDefault="00416144" w:rsidP="00416144">
      <w:pPr>
        <w:ind w:left="709"/>
      </w:pPr>
      <w:r w:rsidRPr="00EF251F">
        <w:t xml:space="preserve">Wykonawca może zaoferować okres gwarancji jakości </w:t>
      </w:r>
      <w:r w:rsidR="00937AC5" w:rsidRPr="00EF251F">
        <w:t>wyłącznie</w:t>
      </w:r>
      <w:r w:rsidRPr="00EF251F">
        <w:t xml:space="preserve"> w </w:t>
      </w:r>
      <w:r w:rsidR="004926DA" w:rsidRPr="00EF251F">
        <w:t xml:space="preserve">pełnych latach, w przedziale </w:t>
      </w:r>
      <w:r w:rsidR="00EF251F" w:rsidRPr="00EF251F">
        <w:t>5-7</w:t>
      </w:r>
      <w:r w:rsidRPr="00EF251F">
        <w:t xml:space="preserve"> lat.</w:t>
      </w:r>
    </w:p>
    <w:p w14:paraId="39B9B72D" w14:textId="60199F69" w:rsidR="00416144" w:rsidRPr="00A24F82" w:rsidRDefault="00416144" w:rsidP="00416144">
      <w:pPr>
        <w:ind w:left="709"/>
      </w:pPr>
      <w:r w:rsidRPr="00A24F82">
        <w:t xml:space="preserve">Przy ocenie ofert w kryterium </w:t>
      </w:r>
      <w:r w:rsidRPr="00A24F82">
        <w:rPr>
          <w:b/>
        </w:rPr>
        <w:t>„</w:t>
      </w:r>
      <w:r w:rsidR="00D80694">
        <w:rPr>
          <w:b/>
        </w:rPr>
        <w:t>G</w:t>
      </w:r>
      <w:r>
        <w:rPr>
          <w:b/>
        </w:rPr>
        <w:t>warancji jakości</w:t>
      </w:r>
      <w:r w:rsidRPr="00A24F82">
        <w:rPr>
          <w:b/>
        </w:rPr>
        <w:t>”</w:t>
      </w:r>
      <w:r w:rsidRPr="00A24F82">
        <w:t xml:space="preserve"> (G) zostanie zastosowana następująca punktacja:</w:t>
      </w:r>
    </w:p>
    <w:p w14:paraId="216CF064" w14:textId="15F3799D" w:rsidR="00A6133C" w:rsidRPr="00A6133C" w:rsidRDefault="00760793" w:rsidP="007979EF">
      <w:pPr>
        <w:pStyle w:val="Akapitzlist"/>
        <w:numPr>
          <w:ilvl w:val="0"/>
          <w:numId w:val="33"/>
        </w:numPr>
        <w:autoSpaceDE w:val="0"/>
        <w:autoSpaceDN w:val="0"/>
        <w:ind w:left="1080"/>
        <w:rPr>
          <w:rFonts w:cstheme="minorHAnsi"/>
          <w:szCs w:val="22"/>
        </w:rPr>
      </w:pPr>
      <w:r>
        <w:rPr>
          <w:rFonts w:cstheme="minorHAnsi"/>
          <w:szCs w:val="22"/>
        </w:rPr>
        <w:t xml:space="preserve">Gwarancja </w:t>
      </w:r>
      <w:r w:rsidR="00112018">
        <w:rPr>
          <w:rFonts w:cstheme="minorHAnsi"/>
          <w:szCs w:val="22"/>
        </w:rPr>
        <w:t>5 lat</w:t>
      </w:r>
      <w:r w:rsidR="00A6133C" w:rsidRPr="00A6133C">
        <w:rPr>
          <w:rFonts w:cstheme="minorHAnsi"/>
          <w:szCs w:val="22"/>
        </w:rPr>
        <w:t xml:space="preserve"> – 0 pkt</w:t>
      </w:r>
    </w:p>
    <w:p w14:paraId="6B4EE98B" w14:textId="1BA3D1C9" w:rsidR="00A6133C" w:rsidRPr="00A6133C" w:rsidRDefault="00760793" w:rsidP="007979EF">
      <w:pPr>
        <w:pStyle w:val="Akapitzlist"/>
        <w:numPr>
          <w:ilvl w:val="0"/>
          <w:numId w:val="33"/>
        </w:numPr>
        <w:autoSpaceDE w:val="0"/>
        <w:autoSpaceDN w:val="0"/>
        <w:ind w:left="1080"/>
        <w:rPr>
          <w:rFonts w:cstheme="minorHAnsi"/>
          <w:szCs w:val="22"/>
        </w:rPr>
      </w:pPr>
      <w:r>
        <w:rPr>
          <w:rFonts w:cstheme="minorHAnsi"/>
          <w:szCs w:val="22"/>
        </w:rPr>
        <w:t xml:space="preserve">Gwarancja </w:t>
      </w:r>
      <w:r w:rsidR="00112018">
        <w:rPr>
          <w:rFonts w:cstheme="minorHAnsi"/>
          <w:szCs w:val="22"/>
        </w:rPr>
        <w:t>6</w:t>
      </w:r>
      <w:r w:rsidR="00E26C3F">
        <w:rPr>
          <w:rFonts w:cstheme="minorHAnsi"/>
          <w:szCs w:val="22"/>
        </w:rPr>
        <w:t xml:space="preserve"> lata –15</w:t>
      </w:r>
      <w:r w:rsidR="00A6133C">
        <w:rPr>
          <w:rFonts w:cstheme="minorHAnsi"/>
          <w:szCs w:val="22"/>
        </w:rPr>
        <w:t xml:space="preserve"> pkt</w:t>
      </w:r>
    </w:p>
    <w:p w14:paraId="4D6262B2" w14:textId="5EE3E418" w:rsidR="00A6133C" w:rsidRDefault="00112018" w:rsidP="007979EF">
      <w:pPr>
        <w:pStyle w:val="Akapitzlist"/>
        <w:numPr>
          <w:ilvl w:val="0"/>
          <w:numId w:val="33"/>
        </w:numPr>
        <w:autoSpaceDE w:val="0"/>
        <w:autoSpaceDN w:val="0"/>
        <w:ind w:left="1080"/>
        <w:rPr>
          <w:rFonts w:cstheme="minorHAnsi"/>
          <w:szCs w:val="22"/>
        </w:rPr>
      </w:pPr>
      <w:r>
        <w:rPr>
          <w:rFonts w:cstheme="minorHAnsi"/>
          <w:szCs w:val="22"/>
        </w:rPr>
        <w:t>Gwarancja 7</w:t>
      </w:r>
      <w:r w:rsidR="00A6133C" w:rsidRPr="00A6133C">
        <w:rPr>
          <w:rFonts w:cstheme="minorHAnsi"/>
          <w:szCs w:val="22"/>
        </w:rPr>
        <w:t xml:space="preserve"> lat</w:t>
      </w:r>
      <w:r w:rsidR="00EF251F">
        <w:rPr>
          <w:rFonts w:cstheme="minorHAnsi"/>
          <w:szCs w:val="22"/>
        </w:rPr>
        <w:t xml:space="preserve"> lub więcej</w:t>
      </w:r>
      <w:r w:rsidR="00A6133C" w:rsidRPr="00A6133C">
        <w:rPr>
          <w:rFonts w:cstheme="minorHAnsi"/>
          <w:szCs w:val="22"/>
        </w:rPr>
        <w:t xml:space="preserve"> – </w:t>
      </w:r>
      <w:r w:rsidR="00E26C3F">
        <w:rPr>
          <w:rFonts w:cstheme="minorHAnsi"/>
          <w:szCs w:val="22"/>
        </w:rPr>
        <w:t>30</w:t>
      </w:r>
      <w:r w:rsidR="00C0689C">
        <w:rPr>
          <w:rFonts w:cstheme="minorHAnsi"/>
          <w:szCs w:val="22"/>
        </w:rPr>
        <w:t xml:space="preserve"> pkt</w:t>
      </w:r>
    </w:p>
    <w:p w14:paraId="3CBB18FF" w14:textId="77777777" w:rsidR="003D2C2A" w:rsidRDefault="003D2C2A" w:rsidP="004926DA">
      <w:pPr>
        <w:autoSpaceDE w:val="0"/>
        <w:autoSpaceDN w:val="0"/>
        <w:ind w:firstLine="709"/>
        <w:rPr>
          <w:rFonts w:cstheme="minorHAnsi"/>
          <w:b/>
          <w:szCs w:val="22"/>
        </w:rPr>
      </w:pPr>
    </w:p>
    <w:p w14:paraId="2E31C11F" w14:textId="5C7FE7FF" w:rsidR="00937AC5" w:rsidRPr="00D80694" w:rsidRDefault="00937AC5" w:rsidP="004926DA">
      <w:pPr>
        <w:autoSpaceDE w:val="0"/>
        <w:autoSpaceDN w:val="0"/>
        <w:ind w:firstLine="709"/>
        <w:rPr>
          <w:rFonts w:cstheme="minorHAnsi"/>
          <w:b/>
          <w:szCs w:val="22"/>
        </w:rPr>
      </w:pPr>
      <w:r w:rsidRPr="00D80694">
        <w:rPr>
          <w:rFonts w:cstheme="minorHAnsi"/>
          <w:b/>
          <w:szCs w:val="22"/>
        </w:rPr>
        <w:t>Uwagi:</w:t>
      </w:r>
    </w:p>
    <w:p w14:paraId="625FC004" w14:textId="3E4F483F" w:rsidR="00416144" w:rsidRPr="00937AC5" w:rsidRDefault="00416144" w:rsidP="007979EF">
      <w:pPr>
        <w:pStyle w:val="Akapitzlist"/>
        <w:numPr>
          <w:ilvl w:val="0"/>
          <w:numId w:val="28"/>
        </w:numPr>
        <w:autoSpaceDE w:val="0"/>
        <w:autoSpaceDN w:val="0"/>
        <w:ind w:left="1080"/>
        <w:rPr>
          <w:rFonts w:cstheme="minorHAnsi"/>
          <w:szCs w:val="22"/>
        </w:rPr>
      </w:pPr>
      <w:r w:rsidRPr="00937AC5">
        <w:rPr>
          <w:rFonts w:cstheme="minorHAnsi"/>
          <w:szCs w:val="22"/>
        </w:rPr>
        <w:t>W przypadku braku wskazania w ofercie oferowanego okresu gwarancji, Zamawiający przyjmie, że Wykonawca zaofer</w:t>
      </w:r>
      <w:r w:rsidR="00EF251F">
        <w:rPr>
          <w:rFonts w:cstheme="minorHAnsi"/>
          <w:szCs w:val="22"/>
        </w:rPr>
        <w:t>ował okres gwarancji wynoszący 5 lat</w:t>
      </w:r>
      <w:r w:rsidRPr="00937AC5">
        <w:rPr>
          <w:rFonts w:cstheme="minorHAnsi"/>
          <w:szCs w:val="22"/>
        </w:rPr>
        <w:t>.</w:t>
      </w:r>
    </w:p>
    <w:p w14:paraId="2FE33607" w14:textId="234C54E2" w:rsidR="00937AC5" w:rsidRDefault="00937AC5" w:rsidP="007979EF">
      <w:pPr>
        <w:pStyle w:val="Akapitzlist"/>
        <w:numPr>
          <w:ilvl w:val="0"/>
          <w:numId w:val="28"/>
        </w:numPr>
        <w:autoSpaceDE w:val="0"/>
        <w:autoSpaceDN w:val="0"/>
        <w:ind w:left="1080"/>
        <w:rPr>
          <w:rFonts w:cstheme="minorHAnsi"/>
          <w:szCs w:val="22"/>
        </w:rPr>
      </w:pPr>
      <w:r w:rsidRPr="00937AC5">
        <w:rPr>
          <w:rFonts w:cstheme="minorHAnsi"/>
          <w:szCs w:val="22"/>
        </w:rPr>
        <w:t>Wskazanie okresu g</w:t>
      </w:r>
      <w:r w:rsidR="00EF251F">
        <w:rPr>
          <w:rFonts w:cstheme="minorHAnsi"/>
          <w:szCs w:val="22"/>
        </w:rPr>
        <w:t>warancji wynoszącego mniej niż 5 lat</w:t>
      </w:r>
      <w:r w:rsidRPr="00937AC5">
        <w:rPr>
          <w:rFonts w:cstheme="minorHAnsi"/>
          <w:szCs w:val="22"/>
        </w:rPr>
        <w:t xml:space="preserve"> będzie skutkowało odrzuceniem oferty.</w:t>
      </w:r>
    </w:p>
    <w:p w14:paraId="157DE761" w14:textId="65AA196C" w:rsidR="000C299C" w:rsidRDefault="000C299C" w:rsidP="000C299C">
      <w:pPr>
        <w:autoSpaceDE w:val="0"/>
        <w:autoSpaceDN w:val="0"/>
        <w:ind w:left="709" w:hanging="709"/>
        <w:rPr>
          <w:rFonts w:cstheme="minorHAnsi"/>
          <w:b/>
          <w:szCs w:val="22"/>
          <w:u w:val="single"/>
        </w:rPr>
      </w:pPr>
      <w:r>
        <w:rPr>
          <w:rFonts w:cstheme="minorHAnsi"/>
          <w:szCs w:val="22"/>
        </w:rPr>
        <w:t>14.1.3</w:t>
      </w:r>
      <w:r w:rsidRPr="00416144">
        <w:rPr>
          <w:rFonts w:cstheme="minorHAnsi"/>
          <w:szCs w:val="22"/>
        </w:rPr>
        <w:t>.</w:t>
      </w:r>
      <w:r w:rsidRPr="00416144">
        <w:rPr>
          <w:rFonts w:cstheme="minorHAnsi"/>
          <w:szCs w:val="22"/>
        </w:rPr>
        <w:tab/>
      </w:r>
      <w:r w:rsidRPr="00416144">
        <w:rPr>
          <w:rFonts w:cstheme="minorHAnsi"/>
          <w:b/>
          <w:szCs w:val="22"/>
          <w:u w:val="single"/>
        </w:rPr>
        <w:t>Kryterium „</w:t>
      </w:r>
      <w:r>
        <w:rPr>
          <w:rFonts w:cstheme="minorHAnsi"/>
          <w:b/>
          <w:szCs w:val="22"/>
          <w:u w:val="single"/>
        </w:rPr>
        <w:t xml:space="preserve">Doświadczenie kierownika budowy” </w:t>
      </w:r>
    </w:p>
    <w:p w14:paraId="39D9004E" w14:textId="0981377F" w:rsidR="006C4FD6" w:rsidRDefault="000C299C" w:rsidP="006C4FD6">
      <w:pPr>
        <w:autoSpaceDE w:val="0"/>
        <w:autoSpaceDN w:val="0"/>
        <w:ind w:left="709" w:hanging="1"/>
        <w:rPr>
          <w:rFonts w:cstheme="minorHAnsi"/>
          <w:szCs w:val="22"/>
        </w:rPr>
      </w:pPr>
      <w:r>
        <w:rPr>
          <w:rFonts w:cstheme="minorHAnsi"/>
          <w:szCs w:val="22"/>
        </w:rPr>
        <w:t xml:space="preserve">Przedmiotowe kryterium będzie </w:t>
      </w:r>
      <w:r w:rsidR="000A7C43">
        <w:rPr>
          <w:rFonts w:cstheme="minorHAnsi"/>
          <w:szCs w:val="22"/>
        </w:rPr>
        <w:t>oceniane</w:t>
      </w:r>
      <w:r>
        <w:rPr>
          <w:rFonts w:cstheme="minorHAnsi"/>
          <w:szCs w:val="22"/>
        </w:rPr>
        <w:t xml:space="preserve"> na podstawie złożonego wraz z ofertą oświadczenia „Doświadczenie kierownika budowy”, stanowiącego załącznik nr 1 do formularza oferty.</w:t>
      </w:r>
    </w:p>
    <w:p w14:paraId="50147DC0" w14:textId="70BABA63" w:rsidR="006C4FD6" w:rsidRPr="006C4FD6" w:rsidRDefault="006C4FD6" w:rsidP="006C4FD6">
      <w:pPr>
        <w:autoSpaceDE w:val="0"/>
        <w:autoSpaceDN w:val="0"/>
        <w:ind w:left="709" w:hanging="1"/>
        <w:rPr>
          <w:rFonts w:cstheme="minorHAnsi"/>
          <w:szCs w:val="22"/>
        </w:rPr>
      </w:pPr>
      <w:r w:rsidRPr="00594F50">
        <w:rPr>
          <w:rFonts w:cstheme="minorHAnsi"/>
          <w:szCs w:val="22"/>
        </w:rPr>
        <w:t xml:space="preserve">Dokument ten powinien zawierać wykaz zadań polegających na </w:t>
      </w:r>
      <w:r w:rsidRPr="00594F50">
        <w:rPr>
          <w:rFonts w:eastAsia="Times New Roman" w:cstheme="minorHAnsi"/>
          <w:szCs w:val="22"/>
        </w:rPr>
        <w:t>budowie l</w:t>
      </w:r>
      <w:r w:rsidR="002F0AD7" w:rsidRPr="00594F50">
        <w:rPr>
          <w:rFonts w:eastAsia="Times New Roman" w:cstheme="minorHAnsi"/>
          <w:szCs w:val="22"/>
        </w:rPr>
        <w:t xml:space="preserve">ub przebudowie sieci kanalizacyjnej </w:t>
      </w:r>
      <w:r w:rsidR="003D2C2A">
        <w:rPr>
          <w:rFonts w:eastAsia="Times New Roman" w:cstheme="minorHAnsi"/>
          <w:szCs w:val="22"/>
        </w:rPr>
        <w:t xml:space="preserve">grawitacyjnej </w:t>
      </w:r>
      <w:r w:rsidR="00EF251F" w:rsidRPr="00594F50">
        <w:rPr>
          <w:rFonts w:eastAsia="Times New Roman" w:cstheme="minorHAnsi"/>
          <w:szCs w:val="22"/>
        </w:rPr>
        <w:t>o długości min. 3</w:t>
      </w:r>
      <w:r w:rsidRPr="00594F50">
        <w:rPr>
          <w:rFonts w:eastAsia="Times New Roman" w:cstheme="minorHAnsi"/>
          <w:szCs w:val="22"/>
        </w:rPr>
        <w:t xml:space="preserve"> km</w:t>
      </w:r>
      <w:r w:rsidR="00D14595" w:rsidRPr="00594F50">
        <w:rPr>
          <w:rFonts w:eastAsia="Times New Roman" w:cstheme="minorHAnsi"/>
          <w:szCs w:val="22"/>
        </w:rPr>
        <w:t xml:space="preserve"> każde</w:t>
      </w:r>
      <w:r w:rsidRPr="00594F50">
        <w:rPr>
          <w:rFonts w:eastAsia="Times New Roman" w:cstheme="minorHAnsi"/>
          <w:szCs w:val="22"/>
        </w:rPr>
        <w:t>, w zakres których wchodziły przyłącza, przy realizacji których wskazana osoba pełniła funkcję kierownika budowy lub kierownika robót w specjalności instalacyjnej w zakresie sieci, instalacji i urządzeń cieplnych, wentylacyjnych, gazowych, wodociągowych i kanalizacyjnych</w:t>
      </w:r>
      <w:r w:rsidR="009A520B" w:rsidRPr="00594F50">
        <w:rPr>
          <w:rFonts w:eastAsia="Times New Roman" w:cstheme="minorHAnsi"/>
          <w:szCs w:val="22"/>
        </w:rPr>
        <w:t>.</w:t>
      </w:r>
    </w:p>
    <w:p w14:paraId="750EA8F0" w14:textId="02ECB04A" w:rsidR="006C4FD6" w:rsidRDefault="006C4FD6" w:rsidP="006C4FD6">
      <w:pPr>
        <w:autoSpaceDE w:val="0"/>
        <w:autoSpaceDN w:val="0"/>
        <w:ind w:left="709" w:hanging="1"/>
        <w:rPr>
          <w:rFonts w:cstheme="minorHAnsi"/>
          <w:szCs w:val="22"/>
        </w:rPr>
      </w:pPr>
      <w:r>
        <w:rPr>
          <w:rFonts w:cstheme="minorHAnsi"/>
          <w:szCs w:val="22"/>
        </w:rPr>
        <w:t>Liczba punktów w ramach kryterium „Doświadczenie kierownika budowy” zostanie przyznana następująco:</w:t>
      </w:r>
    </w:p>
    <w:p w14:paraId="53E2A805" w14:textId="73C566EE" w:rsidR="006C4FD6" w:rsidRPr="006C4FD6" w:rsidRDefault="006C4FD6" w:rsidP="006C4FD6">
      <w:pPr>
        <w:pStyle w:val="Akapitzlist"/>
        <w:numPr>
          <w:ilvl w:val="0"/>
          <w:numId w:val="41"/>
        </w:numPr>
        <w:autoSpaceDE w:val="0"/>
        <w:autoSpaceDN w:val="0"/>
        <w:ind w:left="1080"/>
        <w:rPr>
          <w:rFonts w:cstheme="minorHAnsi"/>
          <w:szCs w:val="22"/>
        </w:rPr>
      </w:pPr>
      <w:r w:rsidRPr="006C4FD6">
        <w:rPr>
          <w:rFonts w:cstheme="minorHAnsi"/>
          <w:szCs w:val="22"/>
        </w:rPr>
        <w:t xml:space="preserve">Doświadczenie kierownika budowy w </w:t>
      </w:r>
      <w:r>
        <w:rPr>
          <w:rFonts w:cstheme="minorHAnsi"/>
          <w:szCs w:val="22"/>
        </w:rPr>
        <w:t xml:space="preserve">realizacji </w:t>
      </w:r>
      <w:r w:rsidRPr="006C4FD6">
        <w:rPr>
          <w:rFonts w:cstheme="minorHAnsi"/>
          <w:b/>
          <w:szCs w:val="22"/>
        </w:rPr>
        <w:t>dwóch zadań</w:t>
      </w:r>
      <w:r w:rsidRPr="006C4FD6">
        <w:rPr>
          <w:rFonts w:cstheme="minorHAnsi"/>
          <w:szCs w:val="22"/>
        </w:rPr>
        <w:t xml:space="preserve"> wg powyższej specyfikacji – </w:t>
      </w:r>
      <w:r w:rsidR="000A7C43">
        <w:rPr>
          <w:rFonts w:cstheme="minorHAnsi"/>
          <w:szCs w:val="22"/>
        </w:rPr>
        <w:t xml:space="preserve">wykonawca otrzyma </w:t>
      </w:r>
      <w:r w:rsidRPr="00E26C3F">
        <w:rPr>
          <w:rFonts w:cstheme="minorHAnsi"/>
          <w:b/>
          <w:szCs w:val="22"/>
        </w:rPr>
        <w:t>0 pkt</w:t>
      </w:r>
      <w:r w:rsidRPr="006C4FD6">
        <w:rPr>
          <w:rFonts w:cstheme="minorHAnsi"/>
          <w:szCs w:val="22"/>
        </w:rPr>
        <w:t>;</w:t>
      </w:r>
    </w:p>
    <w:p w14:paraId="5CC03071" w14:textId="7EF7A33B" w:rsidR="006C4FD6" w:rsidRPr="006C4FD6" w:rsidRDefault="006C4FD6" w:rsidP="006C4FD6">
      <w:pPr>
        <w:pStyle w:val="Akapitzlist"/>
        <w:numPr>
          <w:ilvl w:val="0"/>
          <w:numId w:val="41"/>
        </w:numPr>
        <w:autoSpaceDE w:val="0"/>
        <w:autoSpaceDN w:val="0"/>
        <w:ind w:left="1080"/>
        <w:rPr>
          <w:rFonts w:cstheme="minorHAnsi"/>
          <w:szCs w:val="22"/>
        </w:rPr>
      </w:pPr>
      <w:r w:rsidRPr="006C4FD6">
        <w:rPr>
          <w:rFonts w:cstheme="minorHAnsi"/>
          <w:szCs w:val="22"/>
        </w:rPr>
        <w:t xml:space="preserve">Doświadczenie kierownika budowy w </w:t>
      </w:r>
      <w:r>
        <w:rPr>
          <w:rFonts w:cstheme="minorHAnsi"/>
          <w:szCs w:val="22"/>
        </w:rPr>
        <w:t xml:space="preserve">realizacji </w:t>
      </w:r>
      <w:r w:rsidRPr="006C4FD6">
        <w:rPr>
          <w:rFonts w:cstheme="minorHAnsi"/>
          <w:b/>
          <w:szCs w:val="22"/>
        </w:rPr>
        <w:t>trzech zadań</w:t>
      </w:r>
      <w:r w:rsidRPr="006C4FD6">
        <w:rPr>
          <w:rFonts w:cstheme="minorHAnsi"/>
          <w:szCs w:val="22"/>
        </w:rPr>
        <w:t xml:space="preserve"> wg powyższej specyfikacji – </w:t>
      </w:r>
      <w:r w:rsidR="000A7C43">
        <w:rPr>
          <w:rFonts w:cstheme="minorHAnsi"/>
          <w:szCs w:val="22"/>
        </w:rPr>
        <w:t xml:space="preserve">wykonawca otrzyma </w:t>
      </w:r>
      <w:r w:rsidRPr="00E26C3F">
        <w:rPr>
          <w:rFonts w:cstheme="minorHAnsi"/>
          <w:b/>
          <w:szCs w:val="22"/>
        </w:rPr>
        <w:t>5 pkt</w:t>
      </w:r>
      <w:r w:rsidRPr="006C4FD6">
        <w:rPr>
          <w:rFonts w:cstheme="minorHAnsi"/>
          <w:szCs w:val="22"/>
        </w:rPr>
        <w:t>;</w:t>
      </w:r>
    </w:p>
    <w:p w14:paraId="56325E9E" w14:textId="51626DEC" w:rsidR="006C4FD6" w:rsidRPr="006C4FD6" w:rsidRDefault="006C4FD6" w:rsidP="006C4FD6">
      <w:pPr>
        <w:pStyle w:val="Akapitzlist"/>
        <w:numPr>
          <w:ilvl w:val="0"/>
          <w:numId w:val="41"/>
        </w:numPr>
        <w:autoSpaceDE w:val="0"/>
        <w:autoSpaceDN w:val="0"/>
        <w:ind w:left="1080"/>
        <w:rPr>
          <w:rFonts w:cstheme="minorHAnsi"/>
          <w:szCs w:val="22"/>
        </w:rPr>
      </w:pPr>
      <w:r w:rsidRPr="006C4FD6">
        <w:rPr>
          <w:rFonts w:cstheme="minorHAnsi"/>
          <w:szCs w:val="22"/>
        </w:rPr>
        <w:t xml:space="preserve">Doświadczenie kierownika budowy w </w:t>
      </w:r>
      <w:r>
        <w:rPr>
          <w:rFonts w:cstheme="minorHAnsi"/>
          <w:szCs w:val="22"/>
        </w:rPr>
        <w:t xml:space="preserve">realizacji </w:t>
      </w:r>
      <w:r w:rsidRPr="006C4FD6">
        <w:rPr>
          <w:rFonts w:cstheme="minorHAnsi"/>
          <w:b/>
          <w:szCs w:val="22"/>
        </w:rPr>
        <w:t>czterech lub więcej zadań</w:t>
      </w:r>
      <w:r w:rsidRPr="006C4FD6">
        <w:rPr>
          <w:rFonts w:cstheme="minorHAnsi"/>
          <w:szCs w:val="22"/>
        </w:rPr>
        <w:t xml:space="preserve"> wg powyższej specyfikacji –</w:t>
      </w:r>
      <w:r w:rsidR="000A7C43">
        <w:rPr>
          <w:rFonts w:cstheme="minorHAnsi"/>
          <w:szCs w:val="22"/>
        </w:rPr>
        <w:t xml:space="preserve"> wykonawca otrzyma</w:t>
      </w:r>
      <w:r w:rsidRPr="006C4FD6">
        <w:rPr>
          <w:rFonts w:cstheme="minorHAnsi"/>
          <w:szCs w:val="22"/>
        </w:rPr>
        <w:t xml:space="preserve"> </w:t>
      </w:r>
      <w:r w:rsidRPr="00E26C3F">
        <w:rPr>
          <w:rFonts w:cstheme="minorHAnsi"/>
          <w:b/>
          <w:szCs w:val="22"/>
        </w:rPr>
        <w:t>10 pkt</w:t>
      </w:r>
      <w:r w:rsidRPr="006C4FD6">
        <w:rPr>
          <w:rFonts w:cstheme="minorHAnsi"/>
          <w:szCs w:val="22"/>
        </w:rPr>
        <w:t>.</w:t>
      </w:r>
    </w:p>
    <w:p w14:paraId="16D0C0F6" w14:textId="458DC813" w:rsidR="006C4FD6" w:rsidRPr="000D378C" w:rsidRDefault="00E26C3F" w:rsidP="00E26C3F">
      <w:pPr>
        <w:widowControl/>
        <w:suppressAutoHyphens w:val="0"/>
        <w:spacing w:after="160" w:line="259" w:lineRule="auto"/>
        <w:ind w:firstLine="709"/>
        <w:jc w:val="left"/>
        <w:rPr>
          <w:rFonts w:cstheme="minorHAnsi"/>
          <w:szCs w:val="22"/>
        </w:rPr>
      </w:pPr>
      <w:r>
        <w:rPr>
          <w:rFonts w:cstheme="minorHAnsi"/>
          <w:b/>
          <w:szCs w:val="22"/>
        </w:rPr>
        <w:t>U</w:t>
      </w:r>
      <w:r w:rsidR="006C4FD6" w:rsidRPr="00D337EB">
        <w:rPr>
          <w:rFonts w:cstheme="minorHAnsi"/>
          <w:b/>
          <w:szCs w:val="22"/>
        </w:rPr>
        <w:t>waga</w:t>
      </w:r>
      <w:r w:rsidR="006C4FD6">
        <w:rPr>
          <w:rFonts w:cstheme="minorHAnsi"/>
          <w:b/>
          <w:szCs w:val="22"/>
        </w:rPr>
        <w:t>:</w:t>
      </w:r>
    </w:p>
    <w:p w14:paraId="6187521D" w14:textId="1E1CE679" w:rsidR="006C4FD6" w:rsidRPr="00FC737D" w:rsidRDefault="006C4FD6" w:rsidP="006C4FD6">
      <w:pPr>
        <w:pStyle w:val="Akapitzlist"/>
        <w:numPr>
          <w:ilvl w:val="0"/>
          <w:numId w:val="40"/>
        </w:numPr>
        <w:autoSpaceDE w:val="0"/>
        <w:autoSpaceDN w:val="0"/>
        <w:ind w:left="1080"/>
        <w:rPr>
          <w:rFonts w:cstheme="minorHAnsi"/>
          <w:szCs w:val="22"/>
        </w:rPr>
      </w:pPr>
      <w:r w:rsidRPr="00FC737D">
        <w:rPr>
          <w:rFonts w:cstheme="minorHAnsi"/>
          <w:szCs w:val="22"/>
        </w:rPr>
        <w:t xml:space="preserve">Formularz „Doświadczenie </w:t>
      </w:r>
      <w:r w:rsidR="000A7C43">
        <w:rPr>
          <w:rFonts w:cstheme="minorHAnsi"/>
          <w:szCs w:val="22"/>
        </w:rPr>
        <w:t>kierownika budowy</w:t>
      </w:r>
      <w:r w:rsidRPr="00FC737D">
        <w:rPr>
          <w:rFonts w:cstheme="minorHAnsi"/>
          <w:szCs w:val="22"/>
        </w:rPr>
        <w:t xml:space="preserve">” </w:t>
      </w:r>
      <w:r>
        <w:rPr>
          <w:rFonts w:cstheme="minorHAnsi"/>
          <w:szCs w:val="22"/>
        </w:rPr>
        <w:t>stanowi treść oferty</w:t>
      </w:r>
      <w:r w:rsidRPr="00FC737D">
        <w:rPr>
          <w:rFonts w:cstheme="minorHAnsi"/>
          <w:szCs w:val="22"/>
        </w:rPr>
        <w:t xml:space="preserve">, w związku z czym </w:t>
      </w:r>
      <w:r w:rsidR="003004B6">
        <w:rPr>
          <w:rFonts w:cstheme="minorHAnsi"/>
          <w:szCs w:val="22"/>
        </w:rPr>
        <w:t xml:space="preserve">niezłożenie </w:t>
      </w:r>
      <w:r w:rsidRPr="00FC737D">
        <w:rPr>
          <w:rFonts w:cstheme="minorHAnsi"/>
          <w:szCs w:val="22"/>
        </w:rPr>
        <w:t>ww. formularz</w:t>
      </w:r>
      <w:r w:rsidR="003004B6">
        <w:rPr>
          <w:rFonts w:cstheme="minorHAnsi"/>
          <w:szCs w:val="22"/>
        </w:rPr>
        <w:t>a</w:t>
      </w:r>
      <w:r w:rsidRPr="00FC737D">
        <w:rPr>
          <w:rFonts w:cstheme="minorHAnsi"/>
          <w:szCs w:val="22"/>
        </w:rPr>
        <w:t xml:space="preserve"> </w:t>
      </w:r>
      <w:r w:rsidR="003004B6">
        <w:rPr>
          <w:rFonts w:cstheme="minorHAnsi"/>
          <w:szCs w:val="22"/>
        </w:rPr>
        <w:t>będzie skutkowało brakiem przyznania punktów w niniejszym kryterium oceny.</w:t>
      </w:r>
    </w:p>
    <w:p w14:paraId="1F661DF2" w14:textId="77777777" w:rsidR="006C4FD6" w:rsidRDefault="006C4FD6" w:rsidP="006C4FD6">
      <w:pPr>
        <w:pStyle w:val="Akapitzlist"/>
        <w:numPr>
          <w:ilvl w:val="0"/>
          <w:numId w:val="40"/>
        </w:numPr>
        <w:autoSpaceDE w:val="0"/>
        <w:autoSpaceDN w:val="0"/>
        <w:ind w:left="1080"/>
        <w:rPr>
          <w:rFonts w:cstheme="minorHAnsi"/>
          <w:szCs w:val="22"/>
        </w:rPr>
      </w:pPr>
      <w:r w:rsidRPr="00F8522E">
        <w:rPr>
          <w:rFonts w:cstheme="minorHAnsi"/>
          <w:szCs w:val="22"/>
        </w:rPr>
        <w:t xml:space="preserve">Jeżeli </w:t>
      </w:r>
      <w:r>
        <w:rPr>
          <w:rFonts w:cstheme="minorHAnsi"/>
          <w:szCs w:val="22"/>
        </w:rPr>
        <w:t xml:space="preserve">podczas badania spełniania warunków udziału w postępowaniu (dot. sytuacji zawodowej osób) wykonawca dokona </w:t>
      </w:r>
      <w:r w:rsidRPr="00F8522E">
        <w:rPr>
          <w:rFonts w:cstheme="minorHAnsi"/>
          <w:szCs w:val="22"/>
        </w:rPr>
        <w:t xml:space="preserve">zmiany </w:t>
      </w:r>
      <w:r>
        <w:rPr>
          <w:rFonts w:cstheme="minorHAnsi"/>
          <w:szCs w:val="22"/>
        </w:rPr>
        <w:t>osoby wskazanej na stanowisko</w:t>
      </w:r>
      <w:r w:rsidRPr="00F8522E">
        <w:rPr>
          <w:rFonts w:cstheme="minorHAnsi"/>
          <w:szCs w:val="22"/>
        </w:rPr>
        <w:t xml:space="preserve"> podlegające ocenie i punktacji w ramach przedmiotowego kryterium, Zamawiający nie przyzna punktów</w:t>
      </w:r>
      <w:r>
        <w:rPr>
          <w:rFonts w:cstheme="minorHAnsi"/>
          <w:szCs w:val="22"/>
        </w:rPr>
        <w:t xml:space="preserve"> w zakresie tej osoby</w:t>
      </w:r>
      <w:r w:rsidRPr="00F8522E">
        <w:rPr>
          <w:rFonts w:cstheme="minorHAnsi"/>
          <w:szCs w:val="22"/>
        </w:rPr>
        <w:t>.</w:t>
      </w:r>
    </w:p>
    <w:p w14:paraId="61CB1680" w14:textId="0B0AE96A" w:rsidR="00E26C3F" w:rsidRDefault="00E26C3F" w:rsidP="00E26C3F">
      <w:pPr>
        <w:pStyle w:val="Akapitzlist"/>
        <w:numPr>
          <w:ilvl w:val="0"/>
          <w:numId w:val="40"/>
        </w:numPr>
        <w:autoSpaceDE w:val="0"/>
        <w:autoSpaceDN w:val="0"/>
        <w:ind w:left="1080"/>
        <w:rPr>
          <w:rFonts w:cstheme="minorHAnsi"/>
          <w:szCs w:val="22"/>
        </w:rPr>
      </w:pPr>
      <w:r w:rsidRPr="006C4FD6">
        <w:rPr>
          <w:rFonts w:cstheme="minorHAnsi"/>
          <w:szCs w:val="22"/>
        </w:rPr>
        <w:t>Do oceny przedmiotowego kryterium nie mo</w:t>
      </w:r>
      <w:r>
        <w:rPr>
          <w:rFonts w:cstheme="minorHAnsi"/>
          <w:szCs w:val="22"/>
        </w:rPr>
        <w:t>że</w:t>
      </w:r>
      <w:r w:rsidRPr="006C4FD6">
        <w:rPr>
          <w:rFonts w:cstheme="minorHAnsi"/>
          <w:szCs w:val="22"/>
        </w:rPr>
        <w:t xml:space="preserve"> z</w:t>
      </w:r>
      <w:r>
        <w:rPr>
          <w:rFonts w:cstheme="minorHAnsi"/>
          <w:szCs w:val="22"/>
        </w:rPr>
        <w:t>ostać skierowana inna osoba</w:t>
      </w:r>
      <w:r w:rsidRPr="006C4FD6">
        <w:rPr>
          <w:rFonts w:cstheme="minorHAnsi"/>
          <w:szCs w:val="22"/>
        </w:rPr>
        <w:t xml:space="preserve">, niż </w:t>
      </w:r>
      <w:r>
        <w:rPr>
          <w:rFonts w:cstheme="minorHAnsi"/>
          <w:szCs w:val="22"/>
        </w:rPr>
        <w:t>wskazana</w:t>
      </w:r>
      <w:r w:rsidRPr="006C4FD6">
        <w:rPr>
          <w:rFonts w:cstheme="minorHAnsi"/>
          <w:szCs w:val="22"/>
        </w:rPr>
        <w:t xml:space="preserve"> przez wykonawcę na potwierdzenie spełniania warunku udziału w postepowaniu dotyczącego zdolności zawodowej osób</w:t>
      </w:r>
      <w:r>
        <w:rPr>
          <w:rFonts w:cstheme="minorHAnsi"/>
          <w:szCs w:val="22"/>
        </w:rPr>
        <w:t>.</w:t>
      </w:r>
    </w:p>
    <w:p w14:paraId="3F9F37DF" w14:textId="2D3D9114" w:rsidR="00F82388" w:rsidRPr="00E26C3F" w:rsidRDefault="00F82388" w:rsidP="00E26C3F">
      <w:pPr>
        <w:pStyle w:val="Akapitzlist"/>
        <w:numPr>
          <w:ilvl w:val="0"/>
          <w:numId w:val="40"/>
        </w:numPr>
        <w:autoSpaceDE w:val="0"/>
        <w:autoSpaceDN w:val="0"/>
        <w:ind w:left="1080"/>
        <w:rPr>
          <w:rFonts w:cstheme="minorHAnsi"/>
          <w:szCs w:val="22"/>
        </w:rPr>
      </w:pPr>
      <w:r>
        <w:rPr>
          <w:rFonts w:cstheme="minorHAnsi"/>
          <w:szCs w:val="22"/>
        </w:rPr>
        <w:t>Jeżeli osoba skierowana do pełnienia funkcji kierownika budowy posiada doświadczenie</w:t>
      </w:r>
      <w:r w:rsidR="00497611">
        <w:rPr>
          <w:rFonts w:cstheme="minorHAnsi"/>
          <w:szCs w:val="22"/>
        </w:rPr>
        <w:br/>
      </w:r>
      <w:r>
        <w:rPr>
          <w:rFonts w:cstheme="minorHAnsi"/>
          <w:szCs w:val="22"/>
        </w:rPr>
        <w:t>w realizacji dwóch zadań wg powyższej specyfikacji, Zamawiający nie wymaga złożenia ww. formularza.</w:t>
      </w:r>
    </w:p>
    <w:p w14:paraId="372C60CB" w14:textId="0B1C062D" w:rsidR="008653C8" w:rsidRPr="00AA1D18" w:rsidRDefault="00DD70CB" w:rsidP="003851F2">
      <w:pPr>
        <w:ind w:left="709" w:hanging="709"/>
        <w:rPr>
          <w:rFonts w:cstheme="minorHAnsi"/>
          <w:szCs w:val="22"/>
        </w:rPr>
      </w:pPr>
      <w:r w:rsidRPr="00416144">
        <w:rPr>
          <w:rFonts w:cstheme="minorHAnsi"/>
          <w:szCs w:val="22"/>
        </w:rPr>
        <w:t>14.2</w:t>
      </w:r>
      <w:r w:rsidR="006127FE" w:rsidRPr="00416144">
        <w:rPr>
          <w:rFonts w:cstheme="minorHAnsi"/>
          <w:szCs w:val="22"/>
        </w:rPr>
        <w:t>.</w:t>
      </w:r>
      <w:r w:rsidR="006127FE" w:rsidRPr="00416144">
        <w:rPr>
          <w:rFonts w:cstheme="minorHAnsi"/>
          <w:b/>
          <w:szCs w:val="22"/>
        </w:rPr>
        <w:tab/>
      </w:r>
      <w:r w:rsidR="006127FE" w:rsidRPr="00416144">
        <w:rPr>
          <w:rFonts w:cstheme="minorHAnsi"/>
          <w:szCs w:val="22"/>
        </w:rPr>
        <w:t xml:space="preserve">Za najkorzystniejszą ofertę zostanie uznana oferta, która otrzyma najwyższą liczbę punktów stanowiących sumę punktów przyznanych w ramach każdego z </w:t>
      </w:r>
      <w:r w:rsidR="003851F2">
        <w:rPr>
          <w:rFonts w:cstheme="minorHAnsi"/>
          <w:szCs w:val="22"/>
        </w:rPr>
        <w:t>podanych kryteriów oceny ofert.</w:t>
      </w:r>
    </w:p>
    <w:p w14:paraId="6ADAAF14" w14:textId="3446A8F4" w:rsidR="006127FE" w:rsidRPr="00AA1D18" w:rsidRDefault="00BA3E5C" w:rsidP="00DB5CDE">
      <w:pPr>
        <w:ind w:left="709" w:hanging="709"/>
        <w:rPr>
          <w:rFonts w:cstheme="minorHAnsi"/>
          <w:szCs w:val="22"/>
        </w:rPr>
      </w:pPr>
      <w:r w:rsidRPr="00AA1D18">
        <w:rPr>
          <w:rFonts w:cstheme="minorHAnsi"/>
          <w:szCs w:val="22"/>
        </w:rPr>
        <w:t>14.3</w:t>
      </w:r>
      <w:r w:rsidR="006127FE" w:rsidRPr="00AA1D18">
        <w:rPr>
          <w:rFonts w:cstheme="minorHAnsi"/>
          <w:szCs w:val="22"/>
        </w:rPr>
        <w:t xml:space="preserve">. </w:t>
      </w:r>
      <w:r w:rsidR="006127FE" w:rsidRPr="00AA1D18">
        <w:rPr>
          <w:rFonts w:cstheme="minorHAnsi"/>
          <w:szCs w:val="22"/>
        </w:rPr>
        <w:tab/>
      </w:r>
      <w:r w:rsidR="00DC223F" w:rsidRPr="00AA1D18">
        <w:rPr>
          <w:rFonts w:cstheme="minorHAnsi"/>
          <w:szCs w:val="22"/>
        </w:rPr>
        <w:t>Zamawiający udzieli zamówienia w</w:t>
      </w:r>
      <w:r w:rsidR="006127FE" w:rsidRPr="00AA1D18">
        <w:rPr>
          <w:rFonts w:cstheme="minorHAnsi"/>
          <w:szCs w:val="22"/>
        </w:rPr>
        <w:t xml:space="preserve">ykonawcy, który spełni wszystkie warunki </w:t>
      </w:r>
      <w:r w:rsidR="0059065D" w:rsidRPr="00AA1D18">
        <w:rPr>
          <w:rFonts w:cstheme="minorHAnsi"/>
          <w:szCs w:val="22"/>
        </w:rPr>
        <w:t xml:space="preserve">SIWZ </w:t>
      </w:r>
      <w:r w:rsidR="006127FE" w:rsidRPr="00AA1D18">
        <w:rPr>
          <w:rFonts w:cstheme="minorHAnsi"/>
          <w:szCs w:val="22"/>
        </w:rPr>
        <w:t xml:space="preserve">oraz otrzyma największą liczbę punktów </w:t>
      </w:r>
      <w:r w:rsidR="00FF1771" w:rsidRPr="00AA1D18">
        <w:rPr>
          <w:rFonts w:cstheme="minorHAnsi"/>
          <w:szCs w:val="22"/>
        </w:rPr>
        <w:t>(zaokrągloną do dwóch miejsc po przecinku)</w:t>
      </w:r>
      <w:r w:rsidR="003851F2">
        <w:rPr>
          <w:rFonts w:cstheme="minorHAnsi"/>
          <w:szCs w:val="22"/>
        </w:rPr>
        <w:t>.</w:t>
      </w:r>
    </w:p>
    <w:p w14:paraId="41AB8C77" w14:textId="3FF3FEEB" w:rsidR="00F44F41" w:rsidRPr="00AA1D18" w:rsidRDefault="00BA3E5C" w:rsidP="00DB5CDE">
      <w:pPr>
        <w:ind w:left="709" w:hanging="709"/>
        <w:rPr>
          <w:rFonts w:cstheme="minorHAnsi"/>
          <w:szCs w:val="22"/>
        </w:rPr>
      </w:pPr>
      <w:r w:rsidRPr="00AA1D18">
        <w:rPr>
          <w:rFonts w:cstheme="minorHAnsi"/>
          <w:szCs w:val="22"/>
        </w:rPr>
        <w:t>14.4</w:t>
      </w:r>
      <w:r w:rsidR="00F44F41" w:rsidRPr="00AA1D18">
        <w:rPr>
          <w:rFonts w:cstheme="minorHAnsi"/>
          <w:szCs w:val="22"/>
        </w:rPr>
        <w:t>.</w:t>
      </w:r>
      <w:r w:rsidR="00F44F41" w:rsidRPr="00AA1D18">
        <w:rPr>
          <w:rFonts w:cstheme="minorHAnsi"/>
          <w:szCs w:val="22"/>
        </w:rPr>
        <w:tab/>
        <w:t xml:space="preserve">Jeżeli nie </w:t>
      </w:r>
      <w:r w:rsidR="00C72E13" w:rsidRPr="00AA1D18">
        <w:rPr>
          <w:rFonts w:cstheme="minorHAnsi"/>
          <w:szCs w:val="22"/>
        </w:rPr>
        <w:t xml:space="preserve">będzie </w:t>
      </w:r>
      <w:r w:rsidR="00F44F41" w:rsidRPr="00AA1D18">
        <w:rPr>
          <w:rFonts w:cstheme="minorHAnsi"/>
          <w:szCs w:val="22"/>
        </w:rPr>
        <w:t>można wybrać najkorzystniejszej oferty z uwagi na to, że dwie lub więcej ofert przedstawia taki sam bilans ceny lub kosztu innych kryteriów oceny oferty, Zamawiający spośród tych ofert wybierze ofertę z niższą ceną lub najniższym kosztem, a jeżeli zostały złożone oferty o takie samej cenie lub koszcie, Zamawiający wezwie wykonawców, którzy złożyli te oferty, do złożenia w określonym terminie ofert dodatkowych.</w:t>
      </w:r>
    </w:p>
    <w:p w14:paraId="358FE6BB" w14:textId="579B739F" w:rsidR="00F42E9B" w:rsidRPr="00AA1D18" w:rsidRDefault="00F42E9B" w:rsidP="00AA1D18">
      <w:pPr>
        <w:pStyle w:val="Nagwek1"/>
      </w:pPr>
      <w:bookmarkStart w:id="16" w:name="_Toc523416244"/>
      <w:r w:rsidRPr="00AA1D18">
        <w:t>TERMIN ZWIĄZANIA OFERTĄ</w:t>
      </w:r>
      <w:bookmarkEnd w:id="16"/>
    </w:p>
    <w:p w14:paraId="6C935738" w14:textId="20CA26B7" w:rsidR="00F42E9B" w:rsidRPr="00AA1D18" w:rsidRDefault="00C72E13" w:rsidP="00C72E13">
      <w:pPr>
        <w:autoSpaceDE w:val="0"/>
        <w:spacing w:line="100" w:lineRule="atLeast"/>
        <w:ind w:left="709" w:hanging="709"/>
        <w:rPr>
          <w:rFonts w:eastAsia="Times New Roman" w:cstheme="minorHAnsi"/>
          <w:szCs w:val="22"/>
        </w:rPr>
      </w:pPr>
      <w:r w:rsidRPr="00AA1D18">
        <w:rPr>
          <w:rFonts w:eastAsia="Times New Roman" w:cstheme="minorHAnsi"/>
          <w:szCs w:val="22"/>
        </w:rPr>
        <w:t>15.1.</w:t>
      </w:r>
      <w:r w:rsidRPr="00AA1D18">
        <w:rPr>
          <w:rFonts w:eastAsia="Times New Roman" w:cstheme="minorHAnsi"/>
          <w:szCs w:val="22"/>
        </w:rPr>
        <w:tab/>
      </w:r>
      <w:r w:rsidR="00F42E9B" w:rsidRPr="00AA1D18">
        <w:rPr>
          <w:rFonts w:eastAsia="Times New Roman" w:cstheme="minorHAnsi"/>
          <w:szCs w:val="22"/>
        </w:rPr>
        <w:t xml:space="preserve">Termin związania ofertą wynosi </w:t>
      </w:r>
      <w:r w:rsidR="00B62928" w:rsidRPr="00AA1D18">
        <w:rPr>
          <w:rFonts w:eastAsia="Times New Roman" w:cstheme="minorHAnsi"/>
          <w:szCs w:val="22"/>
        </w:rPr>
        <w:t>30</w:t>
      </w:r>
      <w:r w:rsidR="00F42E9B" w:rsidRPr="00AA1D18">
        <w:rPr>
          <w:rFonts w:eastAsia="Times New Roman" w:cstheme="minorHAnsi"/>
          <w:szCs w:val="22"/>
        </w:rPr>
        <w:t xml:space="preserve"> dni. Bieg terminu rozpoczyna się wraz z upływem terminu składania ofert.</w:t>
      </w:r>
    </w:p>
    <w:p w14:paraId="063C0078" w14:textId="05A80A27" w:rsidR="00C72E13" w:rsidRDefault="00C72E13" w:rsidP="00156C2E">
      <w:pPr>
        <w:autoSpaceDE w:val="0"/>
        <w:spacing w:line="100" w:lineRule="atLeast"/>
        <w:ind w:left="709" w:hanging="709"/>
        <w:rPr>
          <w:rFonts w:eastAsia="Times New Roman" w:cstheme="minorHAnsi"/>
          <w:szCs w:val="22"/>
        </w:rPr>
      </w:pPr>
      <w:r w:rsidRPr="00AA1D18">
        <w:rPr>
          <w:rFonts w:eastAsia="Times New Roman" w:cstheme="minorHAnsi"/>
          <w:szCs w:val="22"/>
        </w:rPr>
        <w:lastRenderedPageBreak/>
        <w:t>15.</w:t>
      </w:r>
      <w:r w:rsidR="00EE6DFF" w:rsidRPr="00AA1D18">
        <w:rPr>
          <w:rFonts w:eastAsia="Times New Roman" w:cstheme="minorHAnsi"/>
          <w:szCs w:val="22"/>
        </w:rPr>
        <w:t>2</w:t>
      </w:r>
      <w:r w:rsidRPr="00AA1D18">
        <w:rPr>
          <w:rFonts w:eastAsia="Times New Roman" w:cstheme="minorHAnsi"/>
          <w:szCs w:val="22"/>
        </w:rPr>
        <w:t>.</w:t>
      </w:r>
      <w:r w:rsidRPr="00AA1D18">
        <w:rPr>
          <w:rFonts w:eastAsia="Times New Roman" w:cstheme="minorHAnsi"/>
          <w:szCs w:val="22"/>
        </w:rPr>
        <w:tab/>
      </w:r>
      <w:r w:rsidR="00156C2E" w:rsidRPr="00AA1D18">
        <w:rPr>
          <w:rFonts w:eastAsia="Times New Roman" w:cstheme="minorHAnsi"/>
          <w:szCs w:val="22"/>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B85DD87" w14:textId="70D929B1" w:rsidR="00F42E9B" w:rsidRPr="00AA1D18" w:rsidRDefault="00FD52A7" w:rsidP="005338AE">
      <w:pPr>
        <w:pStyle w:val="Nagwek1"/>
      </w:pPr>
      <w:bookmarkStart w:id="17" w:name="_Toc523416245"/>
      <w:r w:rsidRPr="00AA1D18">
        <w:t>I</w:t>
      </w:r>
      <w:r w:rsidR="00F42E9B" w:rsidRPr="00AA1D18">
        <w:t>NFORMACJE O SPOSOBIE POR</w:t>
      </w:r>
      <w:r w:rsidR="007E7375" w:rsidRPr="00AA1D18">
        <w:t>OZUMIEWANIA SIĘ ZAMAWIAJĄCEGO Z </w:t>
      </w:r>
      <w:r w:rsidR="00F42E9B" w:rsidRPr="00AA1D18">
        <w:t>WYKONAWCAMI ORAZ PRZEKAZYWANIA OŚWIADCZEŃ LUB DOKUMENTÓW</w:t>
      </w:r>
      <w:bookmarkEnd w:id="17"/>
    </w:p>
    <w:p w14:paraId="4819153C" w14:textId="4B9BFD20" w:rsidR="00835EF7" w:rsidRDefault="007574F6" w:rsidP="00835EF7">
      <w:pPr>
        <w:autoSpaceDE w:val="0"/>
        <w:spacing w:line="100" w:lineRule="atLeast"/>
        <w:ind w:left="709" w:hanging="709"/>
        <w:rPr>
          <w:rFonts w:eastAsia="Times New Roman" w:cstheme="minorHAnsi"/>
          <w:szCs w:val="22"/>
        </w:rPr>
      </w:pPr>
      <w:r w:rsidRPr="00AA1D18">
        <w:rPr>
          <w:rFonts w:eastAsia="Times New Roman" w:cstheme="minorHAnsi"/>
          <w:szCs w:val="22"/>
        </w:rPr>
        <w:t>16.1.</w:t>
      </w:r>
      <w:r w:rsidR="00835EF7">
        <w:rPr>
          <w:rFonts w:eastAsia="Times New Roman" w:cstheme="minorHAnsi"/>
          <w:szCs w:val="22"/>
        </w:rPr>
        <w:tab/>
        <w:t>K</w:t>
      </w:r>
      <w:r w:rsidR="00835EF7" w:rsidRPr="00835EF7">
        <w:rPr>
          <w:rFonts w:eastAsia="Times New Roman" w:cstheme="minorHAnsi"/>
          <w:szCs w:val="22"/>
        </w:rPr>
        <w:t xml:space="preserve">omunikacja między Zamawiającym a </w:t>
      </w:r>
      <w:r w:rsidR="00DD6588">
        <w:rPr>
          <w:rFonts w:eastAsia="Times New Roman" w:cstheme="minorHAnsi"/>
          <w:szCs w:val="22"/>
        </w:rPr>
        <w:t>w</w:t>
      </w:r>
      <w:r w:rsidR="00835EF7" w:rsidRPr="00835EF7">
        <w:rPr>
          <w:rFonts w:eastAsia="Times New Roman" w:cstheme="minorHAnsi"/>
          <w:szCs w:val="22"/>
        </w:rPr>
        <w:t>ykonawcami odbywa się za pośrednictwem operatora pocztowego w rozumieniu ustawy z dnia 23 listopada 2012 r. Prawo pocztowe</w:t>
      </w:r>
      <w:r w:rsidR="00835EF7">
        <w:rPr>
          <w:rFonts w:eastAsia="Times New Roman" w:cstheme="minorHAnsi"/>
          <w:szCs w:val="22"/>
        </w:rPr>
        <w:t>,</w:t>
      </w:r>
      <w:r w:rsidR="00835EF7" w:rsidRPr="00835EF7">
        <w:rPr>
          <w:rFonts w:eastAsia="Times New Roman" w:cstheme="minorHAnsi"/>
          <w:szCs w:val="22"/>
        </w:rPr>
        <w:t xml:space="preserve"> osobiście,</w:t>
      </w:r>
      <w:r w:rsidR="009C1F60">
        <w:rPr>
          <w:rFonts w:eastAsia="Times New Roman" w:cstheme="minorHAnsi"/>
          <w:szCs w:val="22"/>
        </w:rPr>
        <w:br/>
      </w:r>
      <w:r w:rsidR="00835EF7" w:rsidRPr="00835EF7">
        <w:rPr>
          <w:rFonts w:eastAsia="Times New Roman" w:cstheme="minorHAnsi"/>
          <w:szCs w:val="22"/>
        </w:rPr>
        <w:t>za pośrednictwem posłańca, faksu lub przy użyciu środków komunikacji elektronicznej</w:t>
      </w:r>
      <w:r w:rsidR="009C1F60">
        <w:rPr>
          <w:rFonts w:eastAsia="Times New Roman" w:cstheme="minorHAnsi"/>
          <w:szCs w:val="22"/>
        </w:rPr>
        <w:br/>
      </w:r>
      <w:r w:rsidR="00835EF7" w:rsidRPr="00835EF7">
        <w:rPr>
          <w:rFonts w:eastAsia="Times New Roman" w:cstheme="minorHAnsi"/>
          <w:szCs w:val="22"/>
        </w:rPr>
        <w:t>w rozumieniu ustawy z dnia 18 lipca 2002 r. o świadcze</w:t>
      </w:r>
      <w:r w:rsidR="00835EF7">
        <w:rPr>
          <w:rFonts w:eastAsia="Times New Roman" w:cstheme="minorHAnsi"/>
          <w:szCs w:val="22"/>
        </w:rPr>
        <w:t>niu usług drogą elektroniczną,</w:t>
      </w:r>
      <w:r w:rsidR="009C1F60">
        <w:rPr>
          <w:rFonts w:eastAsia="Times New Roman" w:cstheme="minorHAnsi"/>
          <w:szCs w:val="22"/>
        </w:rPr>
        <w:br/>
      </w:r>
      <w:r w:rsidR="00835EF7" w:rsidRPr="00835EF7">
        <w:rPr>
          <w:rFonts w:eastAsia="Times New Roman" w:cstheme="minorHAnsi"/>
          <w:szCs w:val="22"/>
        </w:rPr>
        <w:t>z uwzględnieniem wymogów dotyczących formy, ustanowionych poniżej.</w:t>
      </w:r>
    </w:p>
    <w:p w14:paraId="7F698546" w14:textId="20E0538C" w:rsidR="00835EF7" w:rsidRDefault="00835EF7" w:rsidP="00835EF7">
      <w:pPr>
        <w:autoSpaceDE w:val="0"/>
        <w:spacing w:line="100" w:lineRule="atLeast"/>
        <w:ind w:left="709" w:hanging="709"/>
        <w:rPr>
          <w:rFonts w:eastAsia="Times New Roman" w:cstheme="minorHAnsi"/>
          <w:szCs w:val="22"/>
        </w:rPr>
      </w:pPr>
      <w:r>
        <w:rPr>
          <w:rFonts w:eastAsia="Times New Roman" w:cstheme="minorHAnsi"/>
          <w:szCs w:val="22"/>
        </w:rPr>
        <w:t>16.2.</w:t>
      </w:r>
      <w:r>
        <w:rPr>
          <w:rFonts w:eastAsia="Times New Roman" w:cstheme="minorHAnsi"/>
          <w:szCs w:val="22"/>
        </w:rPr>
        <w:tab/>
      </w:r>
      <w:r w:rsidRPr="00835EF7">
        <w:rPr>
          <w:rFonts w:eastAsia="Times New Roman" w:cstheme="minorHAnsi"/>
          <w:szCs w:val="22"/>
        </w:rPr>
        <w:t>Jeżeli Zamawiający lub Wykonawca przekazują oświadczenia, wnioski, zawiadomienia oraz informacje za pośrednictwem faksu lub przy użyciu środków komunikacji elektronicznej</w:t>
      </w:r>
      <w:r w:rsidR="00D07193">
        <w:rPr>
          <w:rFonts w:eastAsia="Times New Roman" w:cstheme="minorHAnsi"/>
          <w:szCs w:val="22"/>
        </w:rPr>
        <w:br/>
      </w:r>
      <w:r w:rsidRPr="00835EF7">
        <w:rPr>
          <w:rFonts w:eastAsia="Times New Roman" w:cstheme="minorHAnsi"/>
          <w:szCs w:val="22"/>
        </w:rPr>
        <w:t>w rozumieniu ustawy z dnia 18 lipca 2002 r. o świadczeniu usług drogą elektroniczną, każda ze stron na żądanie drugiej strony niezwłocznie potwierdza fakt ich otrzymania.</w:t>
      </w:r>
    </w:p>
    <w:p w14:paraId="2E1D6B22" w14:textId="01AE088E" w:rsidR="00E00AFD" w:rsidRDefault="00835EF7" w:rsidP="00E00AFD">
      <w:pPr>
        <w:autoSpaceDE w:val="0"/>
        <w:spacing w:line="100" w:lineRule="atLeast"/>
        <w:ind w:left="709" w:hanging="709"/>
        <w:rPr>
          <w:rFonts w:eastAsia="Times New Roman" w:cstheme="minorHAnsi"/>
          <w:szCs w:val="22"/>
        </w:rPr>
      </w:pPr>
      <w:r>
        <w:rPr>
          <w:rFonts w:eastAsia="Times New Roman" w:cstheme="minorHAnsi"/>
          <w:szCs w:val="22"/>
        </w:rPr>
        <w:t>16.3.</w:t>
      </w:r>
      <w:r>
        <w:rPr>
          <w:rFonts w:eastAsia="Times New Roman" w:cstheme="minorHAnsi"/>
          <w:szCs w:val="22"/>
        </w:rPr>
        <w:tab/>
      </w:r>
      <w:r w:rsidR="00E00AFD">
        <w:rPr>
          <w:rFonts w:eastAsia="Times New Roman" w:cstheme="minorHAnsi"/>
          <w:szCs w:val="22"/>
        </w:rPr>
        <w:t>Forma pisemna zastrzeżona jest dla złożenia oferty wraz z załącznikami, oświadczeń</w:t>
      </w:r>
      <w:r w:rsidR="001013EE">
        <w:rPr>
          <w:rFonts w:eastAsia="Times New Roman" w:cstheme="minorHAnsi"/>
          <w:szCs w:val="22"/>
        </w:rPr>
        <w:br/>
      </w:r>
      <w:r w:rsidR="00E00AFD">
        <w:rPr>
          <w:rFonts w:eastAsia="Times New Roman" w:cstheme="minorHAnsi"/>
          <w:szCs w:val="22"/>
        </w:rPr>
        <w:t>i dokumentów potwierdzających spełnianie warunków udziału w postępowaniu oraz brak podstaw do wykluczenia, oświadczenia o przynależności do grupy kapitałowej, a także pełnomocnictw oraz uzupełnień</w:t>
      </w:r>
      <w:r w:rsidR="00373BBB">
        <w:rPr>
          <w:rFonts w:eastAsia="Times New Roman" w:cstheme="minorHAnsi"/>
          <w:szCs w:val="22"/>
        </w:rPr>
        <w:t xml:space="preserve"> przedmiotowych dokumentów</w:t>
      </w:r>
      <w:r w:rsidR="00E00AFD">
        <w:rPr>
          <w:rFonts w:eastAsia="Times New Roman" w:cstheme="minorHAnsi"/>
          <w:szCs w:val="22"/>
        </w:rPr>
        <w:t>.</w:t>
      </w:r>
    </w:p>
    <w:p w14:paraId="64C7A70A" w14:textId="3D66F019" w:rsidR="00F42E9B" w:rsidRPr="00AA1D18" w:rsidRDefault="00F42E9B" w:rsidP="00AA1D18">
      <w:pPr>
        <w:pStyle w:val="Nagwek1"/>
      </w:pPr>
      <w:bookmarkStart w:id="18" w:name="_Toc523416246"/>
      <w:r w:rsidRPr="00AA1D18">
        <w:t>OSOBY UPRAWNIONE DO POROZUMIEWANIA SIĘ Z WYKONAWCAMI</w:t>
      </w:r>
      <w:bookmarkEnd w:id="18"/>
    </w:p>
    <w:p w14:paraId="600949AA" w14:textId="272063B9" w:rsidR="0020750B" w:rsidRPr="00A22D79" w:rsidRDefault="00F42E9B" w:rsidP="00085DAE">
      <w:pPr>
        <w:widowControl/>
        <w:suppressAutoHyphens w:val="0"/>
        <w:rPr>
          <w:rFonts w:cstheme="minorHAnsi"/>
          <w:szCs w:val="22"/>
        </w:rPr>
      </w:pPr>
      <w:r w:rsidRPr="00A22D79">
        <w:rPr>
          <w:rFonts w:cstheme="minorHAnsi"/>
          <w:szCs w:val="22"/>
        </w:rPr>
        <w:t xml:space="preserve">Osobą uprawnioną do </w:t>
      </w:r>
      <w:r w:rsidR="00262D70" w:rsidRPr="00A22D79">
        <w:rPr>
          <w:rFonts w:cstheme="minorHAnsi"/>
          <w:szCs w:val="22"/>
        </w:rPr>
        <w:t>porozumiewania</w:t>
      </w:r>
      <w:r w:rsidR="007839BF" w:rsidRPr="00A22D79">
        <w:rPr>
          <w:rFonts w:cstheme="minorHAnsi"/>
          <w:szCs w:val="22"/>
        </w:rPr>
        <w:t xml:space="preserve"> się z w</w:t>
      </w:r>
      <w:r w:rsidR="00262D70" w:rsidRPr="00A22D79">
        <w:rPr>
          <w:rFonts w:cstheme="minorHAnsi"/>
          <w:szCs w:val="22"/>
        </w:rPr>
        <w:t>ykonawcami</w:t>
      </w:r>
      <w:r w:rsidR="00221CF8" w:rsidRPr="00A22D79">
        <w:rPr>
          <w:rFonts w:cstheme="minorHAnsi"/>
          <w:szCs w:val="22"/>
        </w:rPr>
        <w:t xml:space="preserve"> </w:t>
      </w:r>
      <w:r w:rsidR="00085DAE" w:rsidRPr="00A22D79">
        <w:rPr>
          <w:rFonts w:cstheme="minorHAnsi"/>
          <w:szCs w:val="22"/>
        </w:rPr>
        <w:t>jest</w:t>
      </w:r>
      <w:r w:rsidR="003851F2" w:rsidRPr="00A22D79">
        <w:rPr>
          <w:rFonts w:cstheme="minorHAnsi"/>
          <w:szCs w:val="22"/>
        </w:rPr>
        <w:t xml:space="preserve"> </w:t>
      </w:r>
      <w:r w:rsidR="005C3C7F" w:rsidRPr="00A22D79">
        <w:rPr>
          <w:rFonts w:cstheme="minorHAnsi"/>
          <w:szCs w:val="22"/>
        </w:rPr>
        <w:t>pan</w:t>
      </w:r>
      <w:r w:rsidR="00A22D79" w:rsidRPr="00A22D79">
        <w:rPr>
          <w:rFonts w:cstheme="minorHAnsi"/>
          <w:szCs w:val="22"/>
        </w:rPr>
        <w:t>i</w:t>
      </w:r>
      <w:r w:rsidR="005C3C7F" w:rsidRPr="00A22D79">
        <w:rPr>
          <w:rFonts w:cstheme="minorHAnsi"/>
          <w:szCs w:val="22"/>
        </w:rPr>
        <w:t xml:space="preserve"> </w:t>
      </w:r>
      <w:r w:rsidR="00A22D79" w:rsidRPr="00A22D79">
        <w:rPr>
          <w:rFonts w:cstheme="minorHAnsi"/>
          <w:szCs w:val="22"/>
        </w:rPr>
        <w:t>Katarzyna Mitas</w:t>
      </w:r>
      <w:r w:rsidR="003851F2" w:rsidRPr="00A22D79">
        <w:rPr>
          <w:rFonts w:cstheme="minorHAnsi"/>
          <w:szCs w:val="22"/>
        </w:rPr>
        <w:t xml:space="preserve">: </w:t>
      </w:r>
      <w:r w:rsidR="00487215" w:rsidRPr="00487215">
        <w:rPr>
          <w:rStyle w:val="Hipercze"/>
          <w:rFonts w:cstheme="minorHAnsi"/>
          <w:szCs w:val="22"/>
        </w:rPr>
        <w:t>tel. 32-393-28-66 wew. 106.</w:t>
      </w:r>
    </w:p>
    <w:p w14:paraId="67811111" w14:textId="70638E75" w:rsidR="00F42E9B" w:rsidRDefault="00F42E9B" w:rsidP="00786C0D">
      <w:pPr>
        <w:spacing w:after="240"/>
        <w:rPr>
          <w:rFonts w:cstheme="minorHAnsi"/>
          <w:b/>
          <w:szCs w:val="22"/>
        </w:rPr>
      </w:pPr>
      <w:r w:rsidRPr="00EF251F">
        <w:rPr>
          <w:rFonts w:cstheme="minorHAnsi"/>
          <w:b/>
          <w:szCs w:val="22"/>
        </w:rPr>
        <w:t>Zastrzega się pisemną formę kont</w:t>
      </w:r>
      <w:r w:rsidR="00EF251F" w:rsidRPr="00EF251F">
        <w:rPr>
          <w:rFonts w:cstheme="minorHAnsi"/>
          <w:b/>
          <w:szCs w:val="22"/>
        </w:rPr>
        <w:t>aktów z Zamawiającym</w:t>
      </w:r>
      <w:r w:rsidR="001810BD" w:rsidRPr="00EF251F">
        <w:rPr>
          <w:rFonts w:cstheme="minorHAnsi"/>
          <w:b/>
          <w:szCs w:val="22"/>
        </w:rPr>
        <w:t>.</w:t>
      </w:r>
    </w:p>
    <w:p w14:paraId="79FF8055" w14:textId="5C4F9417" w:rsidR="00F42E9B" w:rsidRPr="00AA1D18" w:rsidRDefault="00F42E9B" w:rsidP="00AA1D18">
      <w:pPr>
        <w:pStyle w:val="Nagwek1"/>
      </w:pPr>
      <w:bookmarkStart w:id="19" w:name="_Toc523416247"/>
      <w:r w:rsidRPr="00AA1D18">
        <w:t>TRYB UDZIELENIA WYJAŚNIEŃ DOTYCZĄCYCH TREŚCI SPECYFIKACJI ISTOTNYCH WARUNKÓW ZAMÓWIENIA</w:t>
      </w:r>
      <w:bookmarkEnd w:id="19"/>
    </w:p>
    <w:p w14:paraId="59EB2EEB" w14:textId="32FD25FE" w:rsidR="00F42E9B" w:rsidRPr="00AA1D18" w:rsidRDefault="00F42E9B" w:rsidP="00DB5CDE">
      <w:pPr>
        <w:autoSpaceDE w:val="0"/>
        <w:spacing w:line="100" w:lineRule="atLeast"/>
        <w:ind w:left="709" w:hanging="709"/>
        <w:rPr>
          <w:rFonts w:eastAsia="Times New Roman" w:cstheme="minorHAnsi"/>
          <w:szCs w:val="22"/>
        </w:rPr>
      </w:pPr>
      <w:r w:rsidRPr="00AA1D18">
        <w:rPr>
          <w:rFonts w:eastAsia="Times New Roman" w:cstheme="minorHAnsi"/>
          <w:szCs w:val="22"/>
        </w:rPr>
        <w:t>18.1.</w:t>
      </w:r>
      <w:r w:rsidRPr="00AA1D18">
        <w:rPr>
          <w:rFonts w:eastAsia="Times New Roman" w:cstheme="minorHAnsi"/>
          <w:szCs w:val="22"/>
        </w:rPr>
        <w:tab/>
        <w:t xml:space="preserve">Wykonawca może </w:t>
      </w:r>
      <w:r w:rsidR="0064525F" w:rsidRPr="00AA1D18">
        <w:rPr>
          <w:rFonts w:eastAsia="Times New Roman" w:cstheme="minorHAnsi"/>
          <w:szCs w:val="22"/>
        </w:rPr>
        <w:t>zwrócić</w:t>
      </w:r>
      <w:r w:rsidRPr="00AA1D18">
        <w:rPr>
          <w:rFonts w:eastAsia="Times New Roman" w:cstheme="minorHAnsi"/>
          <w:szCs w:val="22"/>
        </w:rPr>
        <w:t xml:space="preserve"> się do Zamawiającego o wyjaśnienia dotyczące treści SIWZ, kierując swoje zapytania pisemnie, faksem lub e-mailem na adres: </w:t>
      </w:r>
    </w:p>
    <w:p w14:paraId="5EF4B99D" w14:textId="153A3ADA" w:rsidR="00872269" w:rsidRDefault="005C3C7F" w:rsidP="00AB1908">
      <w:pPr>
        <w:autoSpaceDE w:val="0"/>
        <w:spacing w:line="100" w:lineRule="atLeast"/>
        <w:ind w:firstLine="709"/>
        <w:jc w:val="left"/>
        <w:rPr>
          <w:rFonts w:eastAsia="Times New Roman" w:cstheme="minorHAnsi"/>
          <w:b/>
          <w:bCs/>
          <w:kern w:val="0"/>
          <w:szCs w:val="22"/>
          <w:lang w:val="en-US" w:eastAsia="pl-PL"/>
        </w:rPr>
      </w:pPr>
      <w:proofErr w:type="spellStart"/>
      <w:r>
        <w:rPr>
          <w:rFonts w:eastAsia="Times New Roman" w:cstheme="minorHAnsi"/>
          <w:b/>
          <w:bCs/>
          <w:kern w:val="0"/>
          <w:szCs w:val="22"/>
          <w:lang w:val="en-US" w:eastAsia="pl-PL"/>
        </w:rPr>
        <w:t>Gmina</w:t>
      </w:r>
      <w:proofErr w:type="spellEnd"/>
      <w:r>
        <w:rPr>
          <w:rFonts w:eastAsia="Times New Roman" w:cstheme="minorHAnsi"/>
          <w:b/>
          <w:bCs/>
          <w:kern w:val="0"/>
          <w:szCs w:val="22"/>
          <w:lang w:val="en-US" w:eastAsia="pl-PL"/>
        </w:rPr>
        <w:t xml:space="preserve"> </w:t>
      </w:r>
      <w:proofErr w:type="spellStart"/>
      <w:r>
        <w:rPr>
          <w:rFonts w:eastAsia="Times New Roman" w:cstheme="minorHAnsi"/>
          <w:b/>
          <w:bCs/>
          <w:kern w:val="0"/>
          <w:szCs w:val="22"/>
          <w:lang w:val="en-US" w:eastAsia="pl-PL"/>
        </w:rPr>
        <w:t>Ożarowice</w:t>
      </w:r>
      <w:proofErr w:type="spellEnd"/>
    </w:p>
    <w:p w14:paraId="1D3BABCB" w14:textId="5E5CED51" w:rsidR="005C3C7F" w:rsidRPr="008844EE" w:rsidRDefault="005C3C7F" w:rsidP="00AB1908">
      <w:pPr>
        <w:autoSpaceDE w:val="0"/>
        <w:spacing w:line="100" w:lineRule="atLeast"/>
        <w:ind w:firstLine="709"/>
        <w:jc w:val="left"/>
        <w:rPr>
          <w:rFonts w:eastAsia="Times New Roman" w:cstheme="minorHAnsi"/>
          <w:b/>
          <w:bCs/>
          <w:kern w:val="0"/>
          <w:szCs w:val="22"/>
          <w:lang w:val="en-US" w:eastAsia="pl-PL"/>
        </w:rPr>
      </w:pPr>
      <w:r>
        <w:rPr>
          <w:rFonts w:eastAsia="Times New Roman" w:cstheme="minorHAnsi"/>
          <w:b/>
          <w:bCs/>
          <w:kern w:val="0"/>
          <w:szCs w:val="22"/>
          <w:lang w:val="en-US" w:eastAsia="pl-PL"/>
        </w:rPr>
        <w:t xml:space="preserve">ul. </w:t>
      </w:r>
      <w:proofErr w:type="spellStart"/>
      <w:r>
        <w:rPr>
          <w:rFonts w:eastAsia="Times New Roman" w:cstheme="minorHAnsi"/>
          <w:b/>
          <w:bCs/>
          <w:kern w:val="0"/>
          <w:szCs w:val="22"/>
          <w:lang w:val="en-US" w:eastAsia="pl-PL"/>
        </w:rPr>
        <w:t>Dworcowa</w:t>
      </w:r>
      <w:proofErr w:type="spellEnd"/>
      <w:r>
        <w:rPr>
          <w:rFonts w:eastAsia="Times New Roman" w:cstheme="minorHAnsi"/>
          <w:b/>
          <w:bCs/>
          <w:kern w:val="0"/>
          <w:szCs w:val="22"/>
          <w:lang w:val="en-US" w:eastAsia="pl-PL"/>
        </w:rPr>
        <w:t xml:space="preserve"> 15, 42-625 </w:t>
      </w:r>
      <w:proofErr w:type="spellStart"/>
      <w:r>
        <w:rPr>
          <w:rFonts w:eastAsia="Times New Roman" w:cstheme="minorHAnsi"/>
          <w:b/>
          <w:bCs/>
          <w:kern w:val="0"/>
          <w:szCs w:val="22"/>
          <w:lang w:val="en-US" w:eastAsia="pl-PL"/>
        </w:rPr>
        <w:t>Ożarowice</w:t>
      </w:r>
      <w:proofErr w:type="spellEnd"/>
    </w:p>
    <w:p w14:paraId="7D00D43F" w14:textId="13052680" w:rsidR="00195B76" w:rsidRDefault="00B62928" w:rsidP="0049183E">
      <w:pPr>
        <w:autoSpaceDE w:val="0"/>
        <w:spacing w:line="100" w:lineRule="atLeast"/>
        <w:ind w:firstLine="709"/>
        <w:jc w:val="left"/>
        <w:rPr>
          <w:rFonts w:eastAsia="Times New Roman" w:cstheme="minorHAnsi"/>
          <w:b/>
          <w:bCs/>
          <w:kern w:val="0"/>
          <w:szCs w:val="22"/>
          <w:lang w:val="en-US" w:eastAsia="pl-PL"/>
        </w:rPr>
      </w:pPr>
      <w:r w:rsidRPr="008844EE">
        <w:rPr>
          <w:rFonts w:eastAsia="Times New Roman" w:cstheme="minorHAnsi"/>
          <w:b/>
          <w:bCs/>
          <w:kern w:val="0"/>
          <w:szCs w:val="22"/>
          <w:lang w:val="en-US" w:eastAsia="pl-PL"/>
        </w:rPr>
        <w:t xml:space="preserve">e-mail: </w:t>
      </w:r>
      <w:r w:rsidR="00A22D79">
        <w:rPr>
          <w:rStyle w:val="Hipercze"/>
          <w:rFonts w:eastAsia="Times New Roman" w:cstheme="minorHAnsi"/>
          <w:bCs/>
          <w:kern w:val="0"/>
          <w:szCs w:val="22"/>
          <w:lang w:val="en-US" w:eastAsia="pl-PL"/>
        </w:rPr>
        <w:t>s</w:t>
      </w:r>
      <w:r w:rsidR="00487215">
        <w:rPr>
          <w:rStyle w:val="Hipercze"/>
          <w:rFonts w:eastAsia="Times New Roman" w:cstheme="minorHAnsi"/>
          <w:bCs/>
          <w:kern w:val="0"/>
          <w:szCs w:val="22"/>
          <w:lang w:val="en-US" w:eastAsia="pl-PL"/>
        </w:rPr>
        <w:t>ekretariat</w:t>
      </w:r>
      <w:r w:rsidR="005C3C7F">
        <w:rPr>
          <w:rStyle w:val="Hipercze"/>
          <w:rFonts w:eastAsia="Times New Roman" w:cstheme="minorHAnsi"/>
          <w:bCs/>
          <w:kern w:val="0"/>
          <w:szCs w:val="22"/>
          <w:lang w:val="en-US" w:eastAsia="pl-PL"/>
        </w:rPr>
        <w:t>@ug.ozarowice.pl</w:t>
      </w:r>
    </w:p>
    <w:p w14:paraId="4C2BD926" w14:textId="105F401F" w:rsidR="00872269" w:rsidRPr="008844EE" w:rsidRDefault="00872269" w:rsidP="0049183E">
      <w:pPr>
        <w:autoSpaceDE w:val="0"/>
        <w:spacing w:line="100" w:lineRule="atLeast"/>
        <w:ind w:firstLine="709"/>
        <w:jc w:val="left"/>
        <w:rPr>
          <w:rFonts w:eastAsia="Times New Roman" w:cstheme="minorHAnsi"/>
          <w:b/>
          <w:bCs/>
          <w:kern w:val="0"/>
          <w:szCs w:val="22"/>
          <w:lang w:val="en-US" w:eastAsia="pl-PL"/>
        </w:rPr>
      </w:pPr>
      <w:r w:rsidRPr="008844EE">
        <w:rPr>
          <w:rFonts w:eastAsia="Times New Roman" w:cstheme="minorHAnsi"/>
          <w:b/>
          <w:bCs/>
          <w:kern w:val="0"/>
          <w:szCs w:val="22"/>
          <w:lang w:val="en-US" w:eastAsia="pl-PL"/>
        </w:rPr>
        <w:t xml:space="preserve">fax </w:t>
      </w:r>
      <w:r w:rsidR="00DD6588">
        <w:t xml:space="preserve">32 </w:t>
      </w:r>
      <w:r w:rsidR="005C3C7F">
        <w:rPr>
          <w:rFonts w:cstheme="minorHAnsi"/>
          <w:szCs w:val="22"/>
          <w:lang w:val="en-US"/>
        </w:rPr>
        <w:t>284 50 24</w:t>
      </w:r>
    </w:p>
    <w:p w14:paraId="3FD0B7FE" w14:textId="2D82DCA2" w:rsidR="00F42E9B" w:rsidRPr="00AA1D18" w:rsidRDefault="00F42E9B" w:rsidP="00DB5CDE">
      <w:pPr>
        <w:autoSpaceDE w:val="0"/>
        <w:spacing w:line="100" w:lineRule="atLeast"/>
        <w:ind w:left="709" w:hanging="709"/>
        <w:rPr>
          <w:rFonts w:eastAsia="Times New Roman" w:cstheme="minorHAnsi"/>
          <w:szCs w:val="22"/>
        </w:rPr>
      </w:pPr>
      <w:r w:rsidRPr="00AA1D18">
        <w:rPr>
          <w:rFonts w:eastAsia="Times New Roman" w:cstheme="minorHAnsi"/>
          <w:szCs w:val="22"/>
        </w:rPr>
        <w:t>18.2.</w:t>
      </w:r>
      <w:r w:rsidRPr="00AA1D18">
        <w:rPr>
          <w:rFonts w:eastAsia="Times New Roman" w:cstheme="minorHAnsi"/>
          <w:szCs w:val="22"/>
        </w:rPr>
        <w:tab/>
        <w:t xml:space="preserve">Zamawiający przekaże treść zapytań </w:t>
      </w:r>
      <w:r w:rsidR="008B3E34">
        <w:rPr>
          <w:rFonts w:eastAsia="Times New Roman" w:cstheme="minorHAnsi"/>
          <w:szCs w:val="22"/>
        </w:rPr>
        <w:t>wraz z wyjaśnieniami wszystkim w</w:t>
      </w:r>
      <w:r w:rsidRPr="00AA1D18">
        <w:rPr>
          <w:rFonts w:eastAsia="Times New Roman" w:cstheme="minorHAnsi"/>
          <w:szCs w:val="22"/>
        </w:rPr>
        <w:t>ykonawcom, którym przekazano SIWZ, bez ujawniania źródła zapytania oraz zamieści na stronie internetowej, na której udostępniono SIWZ.</w:t>
      </w:r>
    </w:p>
    <w:p w14:paraId="452F60D7" w14:textId="344DC617" w:rsidR="00F42E9B" w:rsidRPr="00AA1D18" w:rsidRDefault="00F42E9B" w:rsidP="00DB5CDE">
      <w:pPr>
        <w:autoSpaceDE w:val="0"/>
        <w:spacing w:line="100" w:lineRule="atLeast"/>
        <w:ind w:left="709" w:hanging="709"/>
        <w:rPr>
          <w:rFonts w:eastAsia="Times New Roman" w:cstheme="minorHAnsi"/>
          <w:b/>
          <w:bCs/>
          <w:szCs w:val="22"/>
        </w:rPr>
      </w:pPr>
      <w:r w:rsidRPr="00AA1D18">
        <w:rPr>
          <w:rFonts w:eastAsia="Times New Roman" w:cstheme="minorHAnsi"/>
          <w:szCs w:val="22"/>
        </w:rPr>
        <w:t>18.3.</w:t>
      </w:r>
      <w:r w:rsidRPr="00AA1D18">
        <w:rPr>
          <w:rFonts w:eastAsia="Times New Roman" w:cstheme="minorHAnsi"/>
          <w:szCs w:val="22"/>
        </w:rPr>
        <w:tab/>
        <w:t xml:space="preserve">W uzasadnionych przypadkach, przed upływem terminu składania ofert, Zamawiający może zmienić treść </w:t>
      </w:r>
      <w:r w:rsidR="000061A5" w:rsidRPr="00AA1D18">
        <w:rPr>
          <w:rFonts w:eastAsia="Times New Roman" w:cstheme="minorHAnsi"/>
          <w:szCs w:val="22"/>
        </w:rPr>
        <w:t>SIWZ</w:t>
      </w:r>
      <w:r w:rsidRPr="00AA1D18">
        <w:rPr>
          <w:rFonts w:eastAsia="Times New Roman" w:cstheme="minorHAnsi"/>
          <w:szCs w:val="22"/>
        </w:rPr>
        <w:t xml:space="preserve">. Dokonaną zmianę </w:t>
      </w:r>
      <w:r w:rsidR="000061A5" w:rsidRPr="00AA1D18">
        <w:rPr>
          <w:rFonts w:eastAsia="Times New Roman" w:cstheme="minorHAnsi"/>
          <w:szCs w:val="22"/>
        </w:rPr>
        <w:t>SIWZ</w:t>
      </w:r>
      <w:r w:rsidRPr="00AA1D18">
        <w:rPr>
          <w:rFonts w:eastAsia="Times New Roman" w:cstheme="minorHAnsi"/>
          <w:szCs w:val="22"/>
        </w:rPr>
        <w:t xml:space="preserve"> Zamawiający niezwłocznie zamieści na stronie internetowej, na której udostępniono </w:t>
      </w:r>
      <w:r w:rsidR="000061A5" w:rsidRPr="00AA1D18">
        <w:rPr>
          <w:rFonts w:eastAsia="Times New Roman" w:cstheme="minorHAnsi"/>
          <w:szCs w:val="22"/>
        </w:rPr>
        <w:t>SIWZ</w:t>
      </w:r>
      <w:r w:rsidRPr="00AA1D18">
        <w:rPr>
          <w:rFonts w:eastAsia="Times New Roman" w:cstheme="minorHAnsi"/>
          <w:szCs w:val="22"/>
        </w:rPr>
        <w:t>.</w:t>
      </w:r>
    </w:p>
    <w:p w14:paraId="45A30294" w14:textId="50EC1CD0" w:rsidR="00F42E9B" w:rsidRPr="00AA1D18" w:rsidRDefault="00F42E9B" w:rsidP="00AA1D18">
      <w:pPr>
        <w:pStyle w:val="Nagwek1"/>
      </w:pPr>
      <w:bookmarkStart w:id="20" w:name="_Toc523416248"/>
      <w:r w:rsidRPr="00AA1D18">
        <w:t>WADIUM</w:t>
      </w:r>
      <w:bookmarkEnd w:id="20"/>
      <w:r w:rsidR="00F540A8" w:rsidRPr="00AA1D18">
        <w:tab/>
      </w:r>
    </w:p>
    <w:p w14:paraId="19A6C5E1" w14:textId="14DD0CD0" w:rsidR="00F42E9B" w:rsidRPr="00AA1D18" w:rsidRDefault="00F42E9B" w:rsidP="00DB5CDE">
      <w:pPr>
        <w:autoSpaceDE w:val="0"/>
        <w:spacing w:line="100" w:lineRule="atLeast"/>
        <w:ind w:left="709" w:hanging="709"/>
        <w:rPr>
          <w:rFonts w:eastAsia="Times New Roman" w:cstheme="minorHAnsi"/>
          <w:szCs w:val="22"/>
        </w:rPr>
      </w:pPr>
      <w:r w:rsidRPr="008009CF">
        <w:rPr>
          <w:rFonts w:eastAsia="Times New Roman" w:cstheme="minorHAnsi"/>
          <w:szCs w:val="22"/>
        </w:rPr>
        <w:t>19.1.</w:t>
      </w:r>
      <w:r w:rsidRPr="008009CF">
        <w:rPr>
          <w:rFonts w:eastAsia="Times New Roman" w:cstheme="minorHAnsi"/>
          <w:szCs w:val="22"/>
        </w:rPr>
        <w:tab/>
        <w:t>Oferta musi być zabezpieczona wadium w wysokości:</w:t>
      </w:r>
      <w:r w:rsidR="009A0DA6" w:rsidRPr="008009CF">
        <w:rPr>
          <w:rFonts w:eastAsia="Times New Roman" w:cstheme="minorHAnsi"/>
          <w:szCs w:val="22"/>
        </w:rPr>
        <w:t xml:space="preserve"> </w:t>
      </w:r>
      <w:r w:rsidR="00594F50" w:rsidRPr="008009CF">
        <w:rPr>
          <w:rFonts w:eastAsia="Times New Roman" w:cstheme="minorHAnsi"/>
          <w:b/>
          <w:szCs w:val="22"/>
        </w:rPr>
        <w:t>8</w:t>
      </w:r>
      <w:r w:rsidR="00E26C3F" w:rsidRPr="008009CF">
        <w:rPr>
          <w:rFonts w:eastAsia="Times New Roman" w:cstheme="minorHAnsi"/>
          <w:b/>
          <w:szCs w:val="22"/>
        </w:rPr>
        <w:t>0</w:t>
      </w:r>
      <w:r w:rsidR="009A0DA6" w:rsidRPr="008009CF">
        <w:rPr>
          <w:rFonts w:eastAsia="Times New Roman" w:cstheme="minorHAnsi"/>
          <w:szCs w:val="22"/>
        </w:rPr>
        <w:t> </w:t>
      </w:r>
      <w:r w:rsidR="00F540A8" w:rsidRPr="008009CF">
        <w:rPr>
          <w:rFonts w:eastAsia="Times New Roman" w:cstheme="minorHAnsi"/>
          <w:b/>
          <w:bCs/>
          <w:szCs w:val="22"/>
        </w:rPr>
        <w:t>000</w:t>
      </w:r>
      <w:r w:rsidRPr="008009CF">
        <w:rPr>
          <w:rFonts w:eastAsia="Times New Roman" w:cstheme="minorHAnsi"/>
          <w:b/>
          <w:bCs/>
          <w:szCs w:val="22"/>
        </w:rPr>
        <w:t>,00 PLN</w:t>
      </w:r>
      <w:r w:rsidR="009F0C73" w:rsidRPr="008009CF">
        <w:rPr>
          <w:rFonts w:eastAsia="Times New Roman" w:cstheme="minorHAnsi"/>
          <w:b/>
          <w:bCs/>
          <w:szCs w:val="22"/>
        </w:rPr>
        <w:t xml:space="preserve"> </w:t>
      </w:r>
      <w:r w:rsidR="009F0C73" w:rsidRPr="008009CF">
        <w:rPr>
          <w:rFonts w:eastAsia="Times New Roman" w:cstheme="minorHAnsi"/>
          <w:bCs/>
          <w:szCs w:val="22"/>
        </w:rPr>
        <w:t xml:space="preserve">(słownie: </w:t>
      </w:r>
      <w:r w:rsidR="00594F50" w:rsidRPr="008009CF">
        <w:rPr>
          <w:rFonts w:eastAsia="Times New Roman" w:cstheme="minorHAnsi"/>
          <w:bCs/>
          <w:szCs w:val="22"/>
        </w:rPr>
        <w:t xml:space="preserve">osiemdziesiąt </w:t>
      </w:r>
      <w:r w:rsidR="0072309E" w:rsidRPr="008009CF">
        <w:rPr>
          <w:rFonts w:eastAsia="Times New Roman" w:cstheme="minorHAnsi"/>
          <w:bCs/>
          <w:szCs w:val="22"/>
        </w:rPr>
        <w:t>tysięcy</w:t>
      </w:r>
      <w:r w:rsidR="009F0C73" w:rsidRPr="008009CF">
        <w:rPr>
          <w:rFonts w:eastAsia="Times New Roman" w:cstheme="minorHAnsi"/>
          <w:bCs/>
          <w:szCs w:val="22"/>
        </w:rPr>
        <w:t xml:space="preserve"> złotych).</w:t>
      </w:r>
    </w:p>
    <w:p w14:paraId="2E02019C" w14:textId="77777777" w:rsidR="00F42E9B" w:rsidRPr="00AA1D18" w:rsidRDefault="00F42E9B" w:rsidP="00F42E9B">
      <w:pPr>
        <w:autoSpaceDE w:val="0"/>
        <w:spacing w:line="100" w:lineRule="atLeast"/>
        <w:rPr>
          <w:rFonts w:eastAsia="Times New Roman" w:cstheme="minorHAnsi"/>
          <w:szCs w:val="22"/>
        </w:rPr>
      </w:pPr>
      <w:r w:rsidRPr="00AA1D18">
        <w:rPr>
          <w:rFonts w:eastAsia="Times New Roman" w:cstheme="minorHAnsi"/>
          <w:szCs w:val="22"/>
        </w:rPr>
        <w:t>19.2.</w:t>
      </w:r>
      <w:r w:rsidRPr="00AA1D18">
        <w:rPr>
          <w:rFonts w:eastAsia="Times New Roman" w:cstheme="minorHAnsi"/>
          <w:szCs w:val="22"/>
        </w:rPr>
        <w:tab/>
        <w:t xml:space="preserve">Wadium musi obejmować cały okres związania ofertą. </w:t>
      </w:r>
    </w:p>
    <w:p w14:paraId="0DF37C06" w14:textId="312B512F" w:rsidR="00136E9C" w:rsidRPr="00AA1D18" w:rsidRDefault="00136E9C" w:rsidP="00B62928">
      <w:pPr>
        <w:autoSpaceDE w:val="0"/>
        <w:spacing w:line="100" w:lineRule="atLeast"/>
        <w:ind w:left="709" w:hanging="709"/>
        <w:rPr>
          <w:rFonts w:eastAsia="TimesNewRoman" w:cstheme="minorHAnsi"/>
          <w:szCs w:val="22"/>
        </w:rPr>
      </w:pPr>
      <w:r w:rsidRPr="00AA1D18">
        <w:rPr>
          <w:rFonts w:eastAsia="Times New Roman" w:cstheme="minorHAnsi"/>
          <w:szCs w:val="22"/>
        </w:rPr>
        <w:t>19.3.</w:t>
      </w:r>
      <w:r w:rsidRPr="00AA1D18">
        <w:rPr>
          <w:rFonts w:eastAsia="Times New Roman" w:cstheme="minorHAnsi"/>
          <w:szCs w:val="22"/>
        </w:rPr>
        <w:tab/>
        <w:t>Wadium należy wnieść przed upływem terminu składania ofert, pod rygorem odrzucenia oferty</w:t>
      </w:r>
      <w:r w:rsidRPr="00AA1D18">
        <w:rPr>
          <w:rFonts w:eastAsia="Times New Roman" w:cstheme="minorHAnsi"/>
          <w:color w:val="000000"/>
          <w:szCs w:val="22"/>
        </w:rPr>
        <w:t xml:space="preserve">. </w:t>
      </w:r>
    </w:p>
    <w:p w14:paraId="306EF730" w14:textId="77777777" w:rsidR="00F42E9B" w:rsidRPr="00AA1D18" w:rsidRDefault="00F42E9B" w:rsidP="00F42E9B">
      <w:pPr>
        <w:autoSpaceDE w:val="0"/>
        <w:spacing w:line="100" w:lineRule="atLeast"/>
        <w:rPr>
          <w:rFonts w:eastAsia="TimesNewRoman" w:cstheme="minorHAnsi"/>
          <w:szCs w:val="22"/>
        </w:rPr>
      </w:pPr>
      <w:r w:rsidRPr="00AA1D18">
        <w:rPr>
          <w:rFonts w:eastAsia="TimesNewRoman" w:cstheme="minorHAnsi"/>
          <w:szCs w:val="22"/>
        </w:rPr>
        <w:lastRenderedPageBreak/>
        <w:t>19.4.</w:t>
      </w:r>
      <w:r w:rsidRPr="00AA1D18">
        <w:rPr>
          <w:rFonts w:eastAsia="TimesNewRoman" w:cstheme="minorHAnsi"/>
          <w:szCs w:val="22"/>
        </w:rPr>
        <w:tab/>
        <w:t>Wadium może być wnoszone w jednej lub kilku następujących formach:</w:t>
      </w:r>
    </w:p>
    <w:p w14:paraId="2C0DAF46" w14:textId="563C7F6D" w:rsidR="00F42E9B" w:rsidRPr="00AA1D18" w:rsidRDefault="006E29C0" w:rsidP="002245B6">
      <w:pPr>
        <w:numPr>
          <w:ilvl w:val="0"/>
          <w:numId w:val="4"/>
        </w:numPr>
        <w:autoSpaceDE w:val="0"/>
        <w:spacing w:line="100" w:lineRule="atLeast"/>
        <w:ind w:left="1077" w:hanging="357"/>
        <w:rPr>
          <w:rFonts w:eastAsia="TimesNewRoman" w:cstheme="minorHAnsi"/>
          <w:szCs w:val="22"/>
        </w:rPr>
      </w:pPr>
      <w:r w:rsidRPr="00AA1D18">
        <w:rPr>
          <w:rFonts w:eastAsia="TimesNewRoman" w:cstheme="minorHAnsi"/>
          <w:szCs w:val="22"/>
        </w:rPr>
        <w:t>w pieniądzu, przelewe</w:t>
      </w:r>
      <w:r w:rsidR="00E34444" w:rsidRPr="00AA1D18">
        <w:rPr>
          <w:rFonts w:eastAsia="TimesNewRoman" w:cstheme="minorHAnsi"/>
          <w:szCs w:val="22"/>
        </w:rPr>
        <w:t>m na wskazany rachunek bankowy Zamawiającego;</w:t>
      </w:r>
    </w:p>
    <w:p w14:paraId="2409EB2B" w14:textId="77777777" w:rsidR="00F42E9B" w:rsidRPr="00AA1D18" w:rsidRDefault="00F42E9B" w:rsidP="002245B6">
      <w:pPr>
        <w:numPr>
          <w:ilvl w:val="0"/>
          <w:numId w:val="4"/>
        </w:numPr>
        <w:autoSpaceDE w:val="0"/>
        <w:spacing w:line="100" w:lineRule="atLeast"/>
        <w:ind w:left="1077" w:hanging="357"/>
        <w:rPr>
          <w:rFonts w:eastAsia="TimesNewRoman" w:cstheme="minorHAnsi"/>
          <w:szCs w:val="22"/>
        </w:rPr>
      </w:pPr>
      <w:r w:rsidRPr="00AA1D18">
        <w:rPr>
          <w:rFonts w:eastAsia="TimesNewRoman" w:cstheme="minorHAnsi"/>
          <w:szCs w:val="22"/>
        </w:rPr>
        <w:t xml:space="preserve">poręczeniach bankowych lub poręczeniach spółdzielczej kasy </w:t>
      </w:r>
      <w:r w:rsidR="00061AA5" w:rsidRPr="00AA1D18">
        <w:rPr>
          <w:rFonts w:eastAsia="TimesNewRoman" w:cstheme="minorHAnsi"/>
          <w:szCs w:val="22"/>
        </w:rPr>
        <w:t>oszczędnościowo - kredytowej, z </w:t>
      </w:r>
      <w:r w:rsidRPr="00AA1D18">
        <w:rPr>
          <w:rFonts w:eastAsia="TimesNewRoman" w:cstheme="minorHAnsi"/>
          <w:szCs w:val="22"/>
        </w:rPr>
        <w:t>tym że poręczenie kasy jest zawsze poręczeniem pieniężnym;</w:t>
      </w:r>
    </w:p>
    <w:p w14:paraId="2B8FA930" w14:textId="77777777" w:rsidR="00F42E9B" w:rsidRPr="00AA1D18" w:rsidRDefault="00F42E9B" w:rsidP="002245B6">
      <w:pPr>
        <w:numPr>
          <w:ilvl w:val="0"/>
          <w:numId w:val="4"/>
        </w:numPr>
        <w:autoSpaceDE w:val="0"/>
        <w:spacing w:line="100" w:lineRule="atLeast"/>
        <w:ind w:left="1077" w:hanging="357"/>
        <w:rPr>
          <w:rFonts w:eastAsia="TimesNewRoman" w:cstheme="minorHAnsi"/>
          <w:szCs w:val="22"/>
        </w:rPr>
      </w:pPr>
      <w:r w:rsidRPr="00AA1D18">
        <w:rPr>
          <w:rFonts w:eastAsia="TimesNewRoman" w:cstheme="minorHAnsi"/>
          <w:szCs w:val="22"/>
        </w:rPr>
        <w:t>gwarancjach bankowych;</w:t>
      </w:r>
    </w:p>
    <w:p w14:paraId="5311F399" w14:textId="77777777" w:rsidR="00C76CF9" w:rsidRPr="00AA1D18" w:rsidRDefault="00F42E9B" w:rsidP="00C76CF9">
      <w:pPr>
        <w:numPr>
          <w:ilvl w:val="0"/>
          <w:numId w:val="4"/>
        </w:numPr>
        <w:autoSpaceDE w:val="0"/>
        <w:spacing w:line="100" w:lineRule="atLeast"/>
        <w:ind w:left="1077" w:hanging="357"/>
        <w:rPr>
          <w:rFonts w:eastAsia="TimesNewRoman" w:cstheme="minorHAnsi"/>
          <w:szCs w:val="22"/>
        </w:rPr>
      </w:pPr>
      <w:r w:rsidRPr="00AA1D18">
        <w:rPr>
          <w:rFonts w:eastAsia="TimesNewRoman" w:cstheme="minorHAnsi"/>
          <w:szCs w:val="22"/>
        </w:rPr>
        <w:t>gwarancjach ubezpieczeniowych;</w:t>
      </w:r>
    </w:p>
    <w:p w14:paraId="7EF66D7E" w14:textId="2E696BDA" w:rsidR="00C76CF9" w:rsidRPr="00AA1D18" w:rsidRDefault="00F42E9B" w:rsidP="00C76CF9">
      <w:pPr>
        <w:numPr>
          <w:ilvl w:val="0"/>
          <w:numId w:val="4"/>
        </w:numPr>
        <w:autoSpaceDE w:val="0"/>
        <w:spacing w:line="100" w:lineRule="atLeast"/>
        <w:ind w:left="1077" w:hanging="357"/>
        <w:rPr>
          <w:rFonts w:eastAsia="TimesNewRoman" w:cstheme="minorHAnsi"/>
          <w:szCs w:val="22"/>
        </w:rPr>
      </w:pPr>
      <w:r w:rsidRPr="00AA1D18">
        <w:rPr>
          <w:rFonts w:eastAsia="TimesNewRoman" w:cstheme="minorHAnsi"/>
          <w:szCs w:val="22"/>
        </w:rPr>
        <w:t xml:space="preserve">poręczeniach udzielanych przez podmioty, o których mowa w art. 6b ust. 5 pkt 2 ustawy z 9 listopada 2000 r. o utworzeniu Polskiej Agencji Rozwoju Przedsiębiorczości (Dz.U. z </w:t>
      </w:r>
      <w:r w:rsidR="00CA337C" w:rsidRPr="00AA1D18">
        <w:rPr>
          <w:rFonts w:eastAsia="TimesNewRoman" w:cstheme="minorHAnsi"/>
          <w:szCs w:val="22"/>
        </w:rPr>
        <w:t>2014 r. poz. 1804 oraz z 2015 r. poz. 978 i 1240</w:t>
      </w:r>
      <w:r w:rsidR="00C76CF9" w:rsidRPr="00AA1D18">
        <w:rPr>
          <w:rFonts w:eastAsia="TimesNewRoman" w:cstheme="minorHAnsi"/>
          <w:szCs w:val="22"/>
        </w:rPr>
        <w:t>).</w:t>
      </w:r>
    </w:p>
    <w:p w14:paraId="3C586C75" w14:textId="2F26605B" w:rsidR="00F42E9B" w:rsidRPr="00AA1D18" w:rsidRDefault="00F42E9B" w:rsidP="00C76CF9">
      <w:pPr>
        <w:autoSpaceDE w:val="0"/>
        <w:spacing w:line="100" w:lineRule="atLeast"/>
        <w:ind w:left="709" w:hanging="709"/>
        <w:rPr>
          <w:rFonts w:eastAsia="TimesNewRoman" w:cstheme="minorHAnsi"/>
          <w:b/>
          <w:szCs w:val="22"/>
        </w:rPr>
      </w:pPr>
      <w:r w:rsidRPr="008D3A77">
        <w:rPr>
          <w:rFonts w:eastAsia="TimesNewRoman" w:cstheme="minorHAnsi"/>
          <w:szCs w:val="22"/>
        </w:rPr>
        <w:t>19.5.</w:t>
      </w:r>
      <w:r w:rsidRPr="008D3A77">
        <w:rPr>
          <w:rFonts w:eastAsia="TimesNewRoman" w:cstheme="minorHAnsi"/>
          <w:szCs w:val="22"/>
        </w:rPr>
        <w:tab/>
        <w:t>Wadium wnoszone w pieniądzu należy wpłacić na rachunek Zamawiającego</w:t>
      </w:r>
      <w:r w:rsidR="00D26743" w:rsidRPr="008D3A77">
        <w:rPr>
          <w:rFonts w:eastAsia="TimesNewRoman" w:cstheme="minorHAnsi"/>
          <w:szCs w:val="22"/>
        </w:rPr>
        <w:t xml:space="preserve"> </w:t>
      </w:r>
      <w:r w:rsidR="001012BB" w:rsidRPr="001012BB">
        <w:rPr>
          <w:rFonts w:eastAsia="TimesNewRoman" w:cstheme="minorHAnsi"/>
          <w:b/>
          <w:szCs w:val="22"/>
        </w:rPr>
        <w:t>21 8467 0001 0000 2974 2000 0012</w:t>
      </w:r>
      <w:r w:rsidR="001012BB">
        <w:rPr>
          <w:rFonts w:eastAsia="TimesNewRoman" w:cstheme="minorHAnsi"/>
          <w:szCs w:val="22"/>
        </w:rPr>
        <w:t xml:space="preserve"> </w:t>
      </w:r>
      <w:r w:rsidR="006E4EE0" w:rsidRPr="008D3A77">
        <w:rPr>
          <w:rFonts w:cstheme="minorHAnsi"/>
          <w:szCs w:val="22"/>
        </w:rPr>
        <w:t xml:space="preserve">w </w:t>
      </w:r>
      <w:r w:rsidR="00B62928" w:rsidRPr="008D3A77">
        <w:rPr>
          <w:rFonts w:cstheme="minorHAnsi"/>
          <w:szCs w:val="22"/>
        </w:rPr>
        <w:t xml:space="preserve">Banku Spółdzielczym w Świerklańcu </w:t>
      </w:r>
      <w:r w:rsidRPr="008D3A77">
        <w:rPr>
          <w:rFonts w:cstheme="minorHAnsi"/>
          <w:szCs w:val="22"/>
        </w:rPr>
        <w:t>– z dopiskiem „</w:t>
      </w:r>
      <w:r w:rsidR="009F0C73" w:rsidRPr="008D3A77">
        <w:rPr>
          <w:rFonts w:cstheme="minorHAnsi"/>
          <w:b/>
          <w:i/>
          <w:szCs w:val="22"/>
          <w:u w:val="single"/>
        </w:rPr>
        <w:t>Wadium –</w:t>
      </w:r>
      <w:r w:rsidR="00A84E63">
        <w:rPr>
          <w:rFonts w:cstheme="minorHAnsi"/>
          <w:b/>
          <w:i/>
          <w:szCs w:val="22"/>
          <w:u w:val="single"/>
        </w:rPr>
        <w:t xml:space="preserve"> </w:t>
      </w:r>
      <w:r w:rsidR="00E26C3F" w:rsidRPr="00E26C3F">
        <w:rPr>
          <w:rFonts w:cstheme="minorHAnsi"/>
          <w:b/>
          <w:i/>
          <w:szCs w:val="22"/>
          <w:u w:val="single"/>
        </w:rPr>
        <w:t>Budowa sieci kanalizacji sanitarnej w Tąpkowicach</w:t>
      </w:r>
      <w:r w:rsidR="0052375E" w:rsidRPr="008D3A77">
        <w:rPr>
          <w:rFonts w:cstheme="minorHAnsi"/>
          <w:i/>
          <w:szCs w:val="22"/>
          <w:u w:val="single"/>
        </w:rPr>
        <w:t>”.</w:t>
      </w:r>
      <w:r w:rsidR="0052375E" w:rsidRPr="008D3A77">
        <w:rPr>
          <w:rFonts w:cstheme="minorHAnsi"/>
          <w:i/>
          <w:szCs w:val="22"/>
        </w:rPr>
        <w:t xml:space="preserve"> </w:t>
      </w:r>
      <w:r w:rsidRPr="008D3A77">
        <w:rPr>
          <w:rFonts w:eastAsia="TimesNewRoman" w:cstheme="minorHAnsi"/>
          <w:szCs w:val="22"/>
        </w:rPr>
        <w:t xml:space="preserve">Kserokopię dowodu wpłaty </w:t>
      </w:r>
      <w:r w:rsidR="00B62928" w:rsidRPr="008D3A77">
        <w:rPr>
          <w:rFonts w:eastAsia="TimesNewRoman" w:cstheme="minorHAnsi"/>
          <w:szCs w:val="22"/>
        </w:rPr>
        <w:t>zaleca</w:t>
      </w:r>
      <w:r w:rsidRPr="008D3A77">
        <w:rPr>
          <w:rFonts w:eastAsia="TimesNewRoman" w:cstheme="minorHAnsi"/>
          <w:szCs w:val="22"/>
        </w:rPr>
        <w:t xml:space="preserve"> </w:t>
      </w:r>
      <w:r w:rsidR="00B62928" w:rsidRPr="008D3A77">
        <w:rPr>
          <w:rFonts w:eastAsia="TimesNewRoman" w:cstheme="minorHAnsi"/>
          <w:szCs w:val="22"/>
        </w:rPr>
        <w:t xml:space="preserve">się </w:t>
      </w:r>
      <w:r w:rsidRPr="008D3A77">
        <w:rPr>
          <w:rFonts w:eastAsia="TimesNewRoman" w:cstheme="minorHAnsi"/>
          <w:szCs w:val="22"/>
        </w:rPr>
        <w:t>dołączyć do oferty.</w:t>
      </w:r>
    </w:p>
    <w:p w14:paraId="3B5146AE" w14:textId="2FCF9DD9" w:rsidR="000E0F0C"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t>19.6.</w:t>
      </w:r>
      <w:r w:rsidRPr="00AA1D18">
        <w:rPr>
          <w:rFonts w:eastAsia="TimesNewRoman" w:cstheme="minorHAnsi"/>
          <w:szCs w:val="22"/>
        </w:rPr>
        <w:tab/>
        <w:t>W treści wadium składanego w formie innej niż pieniądz muszą być wyszczególnione okoliczności, w jakich zamawiający może je zatrzymać. Okoliczności te muszą zawierać sytuacje określone:</w:t>
      </w:r>
      <w:r w:rsidR="006875DE">
        <w:rPr>
          <w:rFonts w:eastAsia="TimesNewRoman" w:cstheme="minorHAnsi"/>
          <w:szCs w:val="22"/>
        </w:rPr>
        <w:t xml:space="preserve"> </w:t>
      </w:r>
    </w:p>
    <w:p w14:paraId="3C70DFFA" w14:textId="1F2F2C42" w:rsidR="000E0F0C" w:rsidRPr="00AA1D18" w:rsidRDefault="000E0F0C" w:rsidP="00B62928">
      <w:pPr>
        <w:pStyle w:val="Akapitzlist"/>
        <w:numPr>
          <w:ilvl w:val="0"/>
          <w:numId w:val="3"/>
        </w:numPr>
        <w:ind w:left="1020"/>
        <w:rPr>
          <w:rFonts w:cstheme="minorHAnsi"/>
          <w:szCs w:val="22"/>
        </w:rPr>
      </w:pPr>
      <w:r w:rsidRPr="00AA1D18">
        <w:rPr>
          <w:rFonts w:cstheme="minorHAnsi"/>
          <w:szCs w:val="22"/>
        </w:rPr>
        <w:t xml:space="preserve">w art. 46 ust. 4a </w:t>
      </w:r>
      <w:r w:rsidR="00D512A2" w:rsidRPr="00AA1D18">
        <w:rPr>
          <w:rFonts w:cstheme="minorHAnsi"/>
          <w:szCs w:val="22"/>
        </w:rPr>
        <w:t xml:space="preserve">ustawy </w:t>
      </w:r>
      <w:proofErr w:type="spellStart"/>
      <w:r w:rsidR="00D512A2" w:rsidRPr="00AA1D18">
        <w:rPr>
          <w:rFonts w:cstheme="minorHAnsi"/>
          <w:szCs w:val="22"/>
        </w:rPr>
        <w:t>Pzp</w:t>
      </w:r>
      <w:proofErr w:type="spellEnd"/>
      <w:r w:rsidRPr="00AA1D18">
        <w:rPr>
          <w:rFonts w:cstheme="minorHAnsi"/>
          <w:szCs w:val="22"/>
        </w:rPr>
        <w:t>, tj. 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ustawy, co spowodowało brak możliwości wybrania oferty złożonej przez wykonawcę jako najkorzystniejszej</w:t>
      </w:r>
    </w:p>
    <w:p w14:paraId="1247CB25" w14:textId="0638EE43" w:rsidR="00F42E9B" w:rsidRPr="00AA1D18" w:rsidRDefault="00F42E9B" w:rsidP="00B62928">
      <w:pPr>
        <w:numPr>
          <w:ilvl w:val="0"/>
          <w:numId w:val="3"/>
        </w:numPr>
        <w:ind w:left="1020" w:hanging="357"/>
        <w:rPr>
          <w:rFonts w:cstheme="minorHAnsi"/>
          <w:szCs w:val="22"/>
        </w:rPr>
      </w:pPr>
      <w:r w:rsidRPr="00AA1D18">
        <w:rPr>
          <w:rFonts w:cstheme="minorHAnsi"/>
          <w:szCs w:val="22"/>
        </w:rPr>
        <w:t xml:space="preserve">w art. 46 ust. 5 </w:t>
      </w:r>
      <w:r w:rsidR="00D512A2" w:rsidRPr="00AA1D18">
        <w:rPr>
          <w:rFonts w:cstheme="minorHAnsi"/>
          <w:szCs w:val="22"/>
        </w:rPr>
        <w:t xml:space="preserve">ustawy </w:t>
      </w:r>
      <w:proofErr w:type="spellStart"/>
      <w:r w:rsidR="00D512A2" w:rsidRPr="00AA1D18">
        <w:rPr>
          <w:rFonts w:cstheme="minorHAnsi"/>
          <w:szCs w:val="22"/>
        </w:rPr>
        <w:t>Pzp</w:t>
      </w:r>
      <w:proofErr w:type="spellEnd"/>
      <w:r w:rsidR="00F6058F" w:rsidRPr="00AA1D18">
        <w:rPr>
          <w:rFonts w:cstheme="minorHAnsi"/>
          <w:szCs w:val="22"/>
        </w:rPr>
        <w:t>, tj.</w:t>
      </w:r>
      <w:r w:rsidRPr="00AA1D18">
        <w:rPr>
          <w:rFonts w:cstheme="minorHAnsi"/>
          <w:szCs w:val="22"/>
        </w:rPr>
        <w:t xml:space="preserve"> jeżeli wykonawca, którego oferta została wybrana: </w:t>
      </w:r>
    </w:p>
    <w:p w14:paraId="67491764" w14:textId="77777777" w:rsidR="00F42E9B" w:rsidRPr="00AA1D18" w:rsidRDefault="00F42E9B" w:rsidP="00B62928">
      <w:pPr>
        <w:numPr>
          <w:ilvl w:val="0"/>
          <w:numId w:val="2"/>
        </w:numPr>
        <w:ind w:left="1437"/>
        <w:rPr>
          <w:rFonts w:cstheme="minorHAnsi"/>
          <w:szCs w:val="22"/>
        </w:rPr>
      </w:pPr>
      <w:r w:rsidRPr="00AA1D18">
        <w:rPr>
          <w:rFonts w:cstheme="minorHAnsi"/>
          <w:szCs w:val="22"/>
        </w:rPr>
        <w:t xml:space="preserve">odmówił podpisania umowy w sprawie zamówienia publicznego na warunkach określonych w ofercie, </w:t>
      </w:r>
    </w:p>
    <w:p w14:paraId="7A134612" w14:textId="77777777" w:rsidR="00F42E9B" w:rsidRPr="00AA1D18" w:rsidRDefault="00F42E9B" w:rsidP="00B62928">
      <w:pPr>
        <w:numPr>
          <w:ilvl w:val="0"/>
          <w:numId w:val="2"/>
        </w:numPr>
        <w:ind w:left="1437"/>
        <w:rPr>
          <w:rFonts w:cstheme="minorHAnsi"/>
          <w:szCs w:val="22"/>
        </w:rPr>
      </w:pPr>
      <w:r w:rsidRPr="00AA1D18">
        <w:rPr>
          <w:rFonts w:cstheme="minorHAnsi"/>
          <w:szCs w:val="22"/>
        </w:rPr>
        <w:t xml:space="preserve">nie wniósł wymaganego zabezpieczenia należytego wykonania umowy, </w:t>
      </w:r>
    </w:p>
    <w:p w14:paraId="50740C36" w14:textId="77777777" w:rsidR="00F42E9B" w:rsidRPr="00AA1D18" w:rsidRDefault="00F42E9B" w:rsidP="00B62928">
      <w:pPr>
        <w:numPr>
          <w:ilvl w:val="0"/>
          <w:numId w:val="2"/>
        </w:numPr>
        <w:ind w:left="1437"/>
        <w:rPr>
          <w:rFonts w:cstheme="minorHAnsi"/>
          <w:szCs w:val="22"/>
        </w:rPr>
      </w:pPr>
      <w:r w:rsidRPr="00AA1D18">
        <w:rPr>
          <w:rFonts w:cstheme="minorHAnsi"/>
          <w:szCs w:val="22"/>
        </w:rPr>
        <w:t xml:space="preserve">zawarcie umowy w sprawie zamówienia publicznego stało się niemożliwe z przyczyn leżących po stronie wykonawcy. </w:t>
      </w:r>
      <w:r w:rsidRPr="00AA1D18">
        <w:rPr>
          <w:rFonts w:cstheme="minorHAnsi"/>
          <w:szCs w:val="22"/>
        </w:rPr>
        <w:tab/>
      </w:r>
    </w:p>
    <w:p w14:paraId="0F054E35" w14:textId="77777777" w:rsidR="00F42E9B" w:rsidRPr="00AA1D18" w:rsidRDefault="00F42E9B" w:rsidP="00B62928">
      <w:pPr>
        <w:ind w:left="709"/>
        <w:rPr>
          <w:rFonts w:cstheme="minorHAnsi"/>
          <w:szCs w:val="22"/>
        </w:rPr>
      </w:pPr>
      <w:r w:rsidRPr="00AA1D18">
        <w:rPr>
          <w:rFonts w:cstheme="minorHAnsi"/>
          <w:szCs w:val="22"/>
        </w:rPr>
        <w:t>Ponadto z powyższego dokumentu powinno wynikać jednoznacznie gwarantowanie wypłaty należności w sposób nieodwołalny, bezwarunkowy i na pierwsze żądanie. Wadium takie powinno obejmować cały okres związania ofertą, poczynając od daty składania ofert.</w:t>
      </w:r>
    </w:p>
    <w:p w14:paraId="599611E2" w14:textId="584E5CE1" w:rsidR="00F42E9B" w:rsidRPr="00AA1D18" w:rsidRDefault="00F42E9B" w:rsidP="00B62928">
      <w:pPr>
        <w:ind w:left="709"/>
        <w:rPr>
          <w:rFonts w:eastAsia="TimesNewRoman" w:cstheme="minorHAnsi"/>
          <w:szCs w:val="22"/>
        </w:rPr>
      </w:pPr>
      <w:r w:rsidRPr="00AA1D18">
        <w:rPr>
          <w:rFonts w:cstheme="minorHAnsi"/>
          <w:szCs w:val="22"/>
        </w:rPr>
        <w:t xml:space="preserve">Wadium w innej formie niż pieniądz można złożyć łącznie z ofertą (ale w oddzielnej kopercie, by nie było na stale związane z ofertą) lub </w:t>
      </w:r>
      <w:r w:rsidRPr="00AA1D18">
        <w:rPr>
          <w:rFonts w:eastAsia="TimesNewRoman" w:cstheme="minorHAnsi"/>
          <w:szCs w:val="22"/>
        </w:rPr>
        <w:t xml:space="preserve">złożyć w siedzibie Zamawiającego </w:t>
      </w:r>
      <w:r w:rsidR="00AB676D" w:rsidRPr="00AA1D18">
        <w:rPr>
          <w:rFonts w:eastAsia="TimesNewRoman" w:cstheme="minorHAnsi"/>
          <w:szCs w:val="22"/>
        </w:rPr>
        <w:t>(</w:t>
      </w:r>
      <w:r w:rsidR="0023379A" w:rsidRPr="00AA1D18">
        <w:rPr>
          <w:rFonts w:eastAsia="TimesNewRoman" w:cstheme="minorHAnsi"/>
          <w:szCs w:val="22"/>
        </w:rPr>
        <w:t xml:space="preserve">w </w:t>
      </w:r>
      <w:r w:rsidR="00A02B8A" w:rsidRPr="00AA1D18">
        <w:rPr>
          <w:rFonts w:eastAsia="TimesNewRoman" w:cstheme="minorHAnsi"/>
          <w:szCs w:val="22"/>
        </w:rPr>
        <w:t>sekretariacie</w:t>
      </w:r>
      <w:r w:rsidR="00DD4BFD" w:rsidRPr="00AA1D18">
        <w:rPr>
          <w:rFonts w:eastAsia="TimesNewRoman" w:cstheme="minorHAnsi"/>
          <w:szCs w:val="22"/>
        </w:rPr>
        <w:t>)</w:t>
      </w:r>
      <w:r w:rsidRPr="00AA1D18">
        <w:rPr>
          <w:rFonts w:eastAsia="TimesNewRoman" w:cstheme="minorHAnsi"/>
          <w:szCs w:val="22"/>
        </w:rPr>
        <w:t>. Kserokopię tych dokumentów można dołączyć do oferty.</w:t>
      </w:r>
    </w:p>
    <w:p w14:paraId="6D38E1A4" w14:textId="62CB9C74" w:rsidR="00F42E9B" w:rsidRPr="00AA1D18" w:rsidRDefault="00F42E9B" w:rsidP="00B62928">
      <w:pPr>
        <w:autoSpaceDE w:val="0"/>
        <w:spacing w:line="100" w:lineRule="atLeast"/>
        <w:ind w:left="709"/>
        <w:rPr>
          <w:rFonts w:eastAsia="Times New Roman" w:cstheme="minorHAnsi"/>
          <w:szCs w:val="22"/>
        </w:rPr>
      </w:pPr>
      <w:r w:rsidRPr="00AA1D18">
        <w:rPr>
          <w:rFonts w:eastAsia="TimesNewRoman" w:cstheme="minorHAnsi"/>
          <w:szCs w:val="22"/>
        </w:rPr>
        <w:t xml:space="preserve">Wadium wniesione przez jednego </w:t>
      </w:r>
      <w:r w:rsidR="004E72F7" w:rsidRPr="00AA1D18">
        <w:rPr>
          <w:rFonts w:eastAsia="TimesNewRoman" w:cstheme="minorHAnsi"/>
          <w:szCs w:val="22"/>
        </w:rPr>
        <w:t>z wykonawców wspólnie ubiegających się o udzielenie zamówienia</w:t>
      </w:r>
      <w:r w:rsidRPr="00AA1D18">
        <w:rPr>
          <w:rFonts w:eastAsia="TimesNewRoman" w:cstheme="minorHAnsi"/>
          <w:szCs w:val="22"/>
        </w:rPr>
        <w:t xml:space="preserve"> uważa się za wniesione prawidłowo. </w:t>
      </w:r>
    </w:p>
    <w:p w14:paraId="3A3548EA" w14:textId="77777777"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 New Roman" w:cstheme="minorHAnsi"/>
          <w:szCs w:val="22"/>
        </w:rPr>
        <w:t>19.7.</w:t>
      </w:r>
      <w:r w:rsidRPr="00AA1D18">
        <w:rPr>
          <w:rFonts w:eastAsia="Times New Roman" w:cstheme="minorHAnsi"/>
          <w:szCs w:val="22"/>
        </w:rPr>
        <w:tab/>
      </w:r>
      <w:r w:rsidRPr="00AA1D18">
        <w:rPr>
          <w:rFonts w:eastAsia="TimesNewRoman" w:cstheme="minorHAnsi"/>
          <w:szCs w:val="22"/>
        </w:rPr>
        <w:t>O uznaniu przez Zamawiającego, że wadium w pieniądzu wpłacono w wymaganym terminie, decyduje data i godzina wpływu środków na rachunek Zamawiającego.</w:t>
      </w:r>
    </w:p>
    <w:p w14:paraId="293B080F" w14:textId="73F17064"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t>19.8.</w:t>
      </w:r>
      <w:r w:rsidRPr="00AA1D18">
        <w:rPr>
          <w:rFonts w:eastAsia="TimesNewRoman" w:cstheme="minorHAnsi"/>
          <w:szCs w:val="22"/>
        </w:rPr>
        <w:tab/>
      </w:r>
      <w:r w:rsidR="00C72E13" w:rsidRPr="00AA1D18">
        <w:rPr>
          <w:rFonts w:eastAsia="TimesNewRoman" w:cstheme="minorHAnsi"/>
          <w:szCs w:val="22"/>
        </w:rPr>
        <w:t>Oferta wykonawcy</w:t>
      </w:r>
      <w:r w:rsidRPr="00AA1D18">
        <w:rPr>
          <w:rFonts w:eastAsia="TimesNewRoman" w:cstheme="minorHAnsi"/>
          <w:szCs w:val="22"/>
        </w:rPr>
        <w:t xml:space="preserve">, który nie wniesie wadium do upływu terminu składania ofert, na przedłużony okres związania ofertą lub w terminie, o którym mowa w art. 46 ust. 3 ustawy </w:t>
      </w:r>
      <w:proofErr w:type="spellStart"/>
      <w:r w:rsidRPr="00AA1D18">
        <w:rPr>
          <w:rFonts w:eastAsia="TimesNewRoman" w:cstheme="minorHAnsi"/>
          <w:szCs w:val="22"/>
        </w:rPr>
        <w:t>Pzp</w:t>
      </w:r>
      <w:proofErr w:type="spellEnd"/>
      <w:r w:rsidRPr="00AA1D18">
        <w:rPr>
          <w:rFonts w:eastAsia="TimesNewRoman" w:cstheme="minorHAnsi"/>
          <w:szCs w:val="22"/>
        </w:rPr>
        <w:t xml:space="preserve">, albo nie zgodzi się na przedłużenie okresu związania ofertą, zostanie </w:t>
      </w:r>
      <w:r w:rsidR="00C72E13" w:rsidRPr="00AA1D18">
        <w:rPr>
          <w:rFonts w:eastAsia="TimesNewRoman" w:cstheme="minorHAnsi"/>
          <w:szCs w:val="22"/>
        </w:rPr>
        <w:t xml:space="preserve">odrzucona </w:t>
      </w:r>
      <w:r w:rsidRPr="00AA1D18">
        <w:rPr>
          <w:rFonts w:eastAsia="TimesNewRoman" w:cstheme="minorHAnsi"/>
          <w:szCs w:val="22"/>
        </w:rPr>
        <w:t>z postępowania</w:t>
      </w:r>
      <w:r w:rsidR="00E50AD1">
        <w:rPr>
          <w:rFonts w:eastAsia="TimesNewRoman" w:cstheme="minorHAnsi"/>
          <w:szCs w:val="22"/>
        </w:rPr>
        <w:br/>
      </w:r>
      <w:r w:rsidRPr="00AA1D18">
        <w:rPr>
          <w:rFonts w:eastAsia="TimesNewRoman" w:cstheme="minorHAnsi"/>
          <w:szCs w:val="22"/>
        </w:rPr>
        <w:t xml:space="preserve">o udzielenie </w:t>
      </w:r>
      <w:r w:rsidR="00DD4BFD" w:rsidRPr="00AA1D18">
        <w:rPr>
          <w:rFonts w:eastAsia="TimesNewRoman" w:cstheme="minorHAnsi"/>
          <w:szCs w:val="22"/>
        </w:rPr>
        <w:t>zamówienia publicznego</w:t>
      </w:r>
      <w:r w:rsidRPr="00AA1D18">
        <w:rPr>
          <w:rFonts w:eastAsia="TimesNewRoman" w:cstheme="minorHAnsi"/>
          <w:szCs w:val="22"/>
        </w:rPr>
        <w:t>.</w:t>
      </w:r>
    </w:p>
    <w:p w14:paraId="58B0F320" w14:textId="40A58E85" w:rsidR="00F42E9B" w:rsidRPr="00AA1D18" w:rsidRDefault="00F42E9B" w:rsidP="000D377B">
      <w:pPr>
        <w:autoSpaceDE w:val="0"/>
        <w:spacing w:line="100" w:lineRule="atLeast"/>
        <w:ind w:left="709" w:hanging="709"/>
        <w:rPr>
          <w:rFonts w:eastAsia="TimesNewRoman" w:cstheme="minorHAnsi"/>
          <w:szCs w:val="22"/>
        </w:rPr>
      </w:pPr>
      <w:r w:rsidRPr="00AA1D18">
        <w:rPr>
          <w:rFonts w:eastAsia="TimesNewRoman" w:cstheme="minorHAnsi"/>
          <w:szCs w:val="22"/>
        </w:rPr>
        <w:t>19.9.</w:t>
      </w:r>
      <w:r w:rsidR="000D377B" w:rsidRPr="00AA1D18">
        <w:rPr>
          <w:rFonts w:eastAsia="TimesNewRoman" w:cstheme="minorHAnsi"/>
          <w:szCs w:val="22"/>
        </w:rPr>
        <w:tab/>
      </w:r>
      <w:r w:rsidRPr="00AA1D18">
        <w:rPr>
          <w:rFonts w:eastAsia="TimesNewRoman" w:cstheme="minorHAnsi"/>
          <w:szCs w:val="22"/>
        </w:rPr>
        <w:t>Zamawiający zatrzyma wadium wraz odsetkami w sytuacji określonej w a</w:t>
      </w:r>
      <w:r w:rsidR="000D377B" w:rsidRPr="00AA1D18">
        <w:rPr>
          <w:rFonts w:eastAsia="TimesNewRoman" w:cstheme="minorHAnsi"/>
          <w:szCs w:val="22"/>
        </w:rPr>
        <w:t xml:space="preserve">rt. </w:t>
      </w:r>
      <w:r w:rsidRPr="00AA1D18">
        <w:rPr>
          <w:rFonts w:eastAsia="TimesNewRoman" w:cstheme="minorHAnsi"/>
          <w:szCs w:val="22"/>
        </w:rPr>
        <w:t xml:space="preserve">46 ust. 4a i 5 ustawy </w:t>
      </w:r>
      <w:proofErr w:type="spellStart"/>
      <w:r w:rsidRPr="00AA1D18">
        <w:rPr>
          <w:rFonts w:eastAsia="TimesNewRoman" w:cstheme="minorHAnsi"/>
          <w:szCs w:val="22"/>
        </w:rPr>
        <w:t>Pzp</w:t>
      </w:r>
      <w:proofErr w:type="spellEnd"/>
      <w:r w:rsidRPr="00AA1D18">
        <w:rPr>
          <w:rFonts w:eastAsia="TimesNewRoman" w:cstheme="minorHAnsi"/>
          <w:szCs w:val="22"/>
        </w:rPr>
        <w:t>.</w:t>
      </w:r>
    </w:p>
    <w:p w14:paraId="176BFE00" w14:textId="2CD920C0" w:rsidR="00F42E9B" w:rsidRPr="00AA1D18" w:rsidRDefault="00F42E9B" w:rsidP="00B62928">
      <w:pPr>
        <w:autoSpaceDE w:val="0"/>
        <w:spacing w:line="100" w:lineRule="atLeast"/>
        <w:ind w:left="709" w:hanging="709"/>
        <w:rPr>
          <w:rFonts w:eastAsia="TimesNewRoman" w:cstheme="minorHAnsi"/>
          <w:b/>
          <w:bCs/>
          <w:szCs w:val="22"/>
        </w:rPr>
      </w:pPr>
      <w:r w:rsidRPr="00AA1D18">
        <w:rPr>
          <w:rFonts w:eastAsia="TimesNewRoman" w:cstheme="minorHAnsi"/>
          <w:szCs w:val="22"/>
        </w:rPr>
        <w:t>19.10.</w:t>
      </w:r>
      <w:r w:rsidRPr="00AA1D18">
        <w:rPr>
          <w:rFonts w:eastAsia="TimesNewRoman" w:cstheme="minorHAnsi"/>
          <w:szCs w:val="22"/>
        </w:rPr>
        <w:tab/>
        <w:t xml:space="preserve">Zamawiający dokona zwrotu wadium </w:t>
      </w:r>
      <w:r w:rsidR="00C72E13" w:rsidRPr="00AA1D18">
        <w:rPr>
          <w:rFonts w:eastAsia="TimesNewRoman" w:cstheme="minorHAnsi"/>
          <w:szCs w:val="22"/>
        </w:rPr>
        <w:t>na warunkach określonych</w:t>
      </w:r>
      <w:r w:rsidRPr="00AA1D18">
        <w:rPr>
          <w:rFonts w:eastAsia="TimesNewRoman" w:cstheme="minorHAnsi"/>
          <w:szCs w:val="22"/>
        </w:rPr>
        <w:t xml:space="preserve"> w art. 46 ustawy </w:t>
      </w:r>
      <w:proofErr w:type="spellStart"/>
      <w:r w:rsidRPr="00AA1D18">
        <w:rPr>
          <w:rFonts w:eastAsia="TimesNewRoman" w:cstheme="minorHAnsi"/>
          <w:szCs w:val="22"/>
        </w:rPr>
        <w:t>Pzp</w:t>
      </w:r>
      <w:proofErr w:type="spellEnd"/>
      <w:r w:rsidRPr="00AA1D18">
        <w:rPr>
          <w:rFonts w:eastAsia="TimesNewRoman" w:cstheme="minorHAnsi"/>
          <w:szCs w:val="22"/>
        </w:rPr>
        <w:t>.</w:t>
      </w:r>
    </w:p>
    <w:p w14:paraId="24FC04A4" w14:textId="115D1CD0" w:rsidR="00F42E9B" w:rsidRPr="00AA1D18" w:rsidRDefault="009075CD" w:rsidP="00AA1D18">
      <w:pPr>
        <w:pStyle w:val="Nagwek1"/>
      </w:pPr>
      <w:bookmarkStart w:id="21" w:name="_Toc523416249"/>
      <w:r>
        <w:t>OFERTA –</w:t>
      </w:r>
      <w:r w:rsidR="00F42E9B" w:rsidRPr="00AA1D18">
        <w:t xml:space="preserve"> PRZYGOTOWANIE</w:t>
      </w:r>
      <w:bookmarkEnd w:id="21"/>
    </w:p>
    <w:p w14:paraId="734ADBB8" w14:textId="75650C7F" w:rsidR="00F42E9B" w:rsidRPr="00AA1D18" w:rsidRDefault="00F42E9B" w:rsidP="00F42E9B">
      <w:pPr>
        <w:autoSpaceDE w:val="0"/>
        <w:spacing w:line="100" w:lineRule="atLeast"/>
        <w:rPr>
          <w:rFonts w:eastAsia="TimesNewRoman" w:cstheme="minorHAnsi"/>
          <w:szCs w:val="22"/>
        </w:rPr>
      </w:pPr>
      <w:r w:rsidRPr="00AA1D18">
        <w:rPr>
          <w:rFonts w:eastAsia="TimesNewRoman" w:cstheme="minorHAnsi"/>
          <w:szCs w:val="22"/>
        </w:rPr>
        <w:t>20.1.</w:t>
      </w:r>
      <w:r w:rsidRPr="00AA1D18">
        <w:rPr>
          <w:rFonts w:eastAsia="TimesNewRoman" w:cstheme="minorHAnsi"/>
          <w:szCs w:val="22"/>
        </w:rPr>
        <w:tab/>
        <w:t xml:space="preserve">Ofertę pod rygorem nieważności </w:t>
      </w:r>
      <w:r w:rsidR="0014624C" w:rsidRPr="00AA1D18">
        <w:rPr>
          <w:rFonts w:eastAsia="TimesNewRoman" w:cstheme="minorHAnsi"/>
          <w:szCs w:val="22"/>
        </w:rPr>
        <w:t xml:space="preserve">należy </w:t>
      </w:r>
      <w:r w:rsidRPr="00AA1D18">
        <w:rPr>
          <w:rFonts w:eastAsia="TimesNewRoman" w:cstheme="minorHAnsi"/>
          <w:szCs w:val="22"/>
        </w:rPr>
        <w:t>złożyć w formie pisemnej.</w:t>
      </w:r>
    </w:p>
    <w:p w14:paraId="19DC2160" w14:textId="72903F30"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lastRenderedPageBreak/>
        <w:t>20.2.</w:t>
      </w:r>
      <w:r w:rsidRPr="00AA1D18">
        <w:rPr>
          <w:rFonts w:eastAsia="TimesNewRoman" w:cstheme="minorHAnsi"/>
          <w:szCs w:val="22"/>
        </w:rPr>
        <w:tab/>
        <w:t xml:space="preserve">Ofertę stanowi wypełniony formularz „Oferta”, który stanowi załącznik nr 1 do SIWZ </w:t>
      </w:r>
      <w:r w:rsidR="00D41BFF" w:rsidRPr="00AA1D18">
        <w:rPr>
          <w:rFonts w:eastAsia="TimesNewRoman" w:cstheme="minorHAnsi"/>
          <w:szCs w:val="22"/>
        </w:rPr>
        <w:t>wraz</w:t>
      </w:r>
      <w:r w:rsidR="00E50AD1">
        <w:rPr>
          <w:rFonts w:eastAsia="TimesNewRoman" w:cstheme="minorHAnsi"/>
          <w:szCs w:val="22"/>
        </w:rPr>
        <w:br/>
      </w:r>
      <w:r w:rsidR="00D41BFF" w:rsidRPr="00AA1D18">
        <w:rPr>
          <w:rFonts w:eastAsia="TimesNewRoman" w:cstheme="minorHAnsi"/>
          <w:szCs w:val="22"/>
        </w:rPr>
        <w:t>z aktualnym oświadczeniem na dzień złożenia oferty w zakresie niepodlegania wykluczeniu oraz spełnianiu warunków udziału w postępowaniu.</w:t>
      </w:r>
    </w:p>
    <w:p w14:paraId="2CF91959" w14:textId="07F51358"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t>20.3.</w:t>
      </w:r>
      <w:r w:rsidRPr="00AA1D18">
        <w:rPr>
          <w:rFonts w:eastAsia="TimesNewRoman" w:cstheme="minorHAnsi"/>
          <w:szCs w:val="22"/>
        </w:rPr>
        <w:tab/>
        <w:t>Ofertę należy sporządzić zgo</w:t>
      </w:r>
      <w:r w:rsidR="009F0C73" w:rsidRPr="00AA1D18">
        <w:rPr>
          <w:rFonts w:eastAsia="TimesNewRoman" w:cstheme="minorHAnsi"/>
          <w:szCs w:val="22"/>
        </w:rPr>
        <w:t>d</w:t>
      </w:r>
      <w:r w:rsidRPr="00AA1D18">
        <w:rPr>
          <w:rFonts w:eastAsia="TimesNewRoman" w:cstheme="minorHAnsi"/>
          <w:szCs w:val="22"/>
        </w:rPr>
        <w:t xml:space="preserve">nie z treścią </w:t>
      </w:r>
      <w:r w:rsidR="00553A20" w:rsidRPr="00AA1D18">
        <w:rPr>
          <w:rFonts w:eastAsia="TimesNewRoman" w:cstheme="minorHAnsi"/>
          <w:szCs w:val="22"/>
        </w:rPr>
        <w:t>SIWZ</w:t>
      </w:r>
      <w:r w:rsidRPr="00AA1D18">
        <w:rPr>
          <w:rFonts w:eastAsia="TimesNewRoman" w:cstheme="minorHAnsi"/>
          <w:szCs w:val="22"/>
        </w:rPr>
        <w:t xml:space="preserve"> oraz treścią zawartą w formularzach stanowiących załączniki do </w:t>
      </w:r>
      <w:r w:rsidR="00553A20" w:rsidRPr="00AA1D18">
        <w:rPr>
          <w:rFonts w:eastAsia="TimesNewRoman" w:cstheme="minorHAnsi"/>
          <w:szCs w:val="22"/>
        </w:rPr>
        <w:t>SIWZ</w:t>
      </w:r>
      <w:r w:rsidRPr="00AA1D18">
        <w:rPr>
          <w:rFonts w:eastAsia="TimesNewRoman" w:cstheme="minorHAnsi"/>
          <w:szCs w:val="22"/>
        </w:rPr>
        <w:t>.</w:t>
      </w:r>
    </w:p>
    <w:p w14:paraId="6B4E2B05" w14:textId="6FFCDC7D"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t>20.4.</w:t>
      </w:r>
      <w:r w:rsidRPr="00AA1D18">
        <w:rPr>
          <w:rFonts w:eastAsia="TimesNewRoman" w:cstheme="minorHAnsi"/>
          <w:szCs w:val="22"/>
        </w:rPr>
        <w:tab/>
        <w:t xml:space="preserve">Wykonawca może złożyć ofertę na własnych formularzach, </w:t>
      </w:r>
      <w:r w:rsidR="0014624C">
        <w:rPr>
          <w:rFonts w:eastAsia="TimesNewRoman" w:cstheme="minorHAnsi"/>
          <w:szCs w:val="22"/>
        </w:rPr>
        <w:t>jednakże</w:t>
      </w:r>
      <w:r w:rsidRPr="00AA1D18">
        <w:rPr>
          <w:rFonts w:eastAsia="TimesNewRoman" w:cstheme="minorHAnsi"/>
          <w:szCs w:val="22"/>
        </w:rPr>
        <w:t xml:space="preserve"> treść musi </w:t>
      </w:r>
      <w:r w:rsidR="00D41BFF" w:rsidRPr="00AA1D18">
        <w:rPr>
          <w:rFonts w:eastAsia="TimesNewRoman" w:cstheme="minorHAnsi"/>
          <w:szCs w:val="22"/>
        </w:rPr>
        <w:t>odpowiadać treści</w:t>
      </w:r>
      <w:r w:rsidRPr="00AA1D18">
        <w:rPr>
          <w:rFonts w:eastAsia="TimesNewRoman" w:cstheme="minorHAnsi"/>
          <w:szCs w:val="22"/>
        </w:rPr>
        <w:t xml:space="preserve"> </w:t>
      </w:r>
      <w:r w:rsidR="00D41BFF" w:rsidRPr="00AA1D18">
        <w:rPr>
          <w:rFonts w:eastAsia="TimesNewRoman" w:cstheme="minorHAnsi"/>
          <w:szCs w:val="22"/>
        </w:rPr>
        <w:t>formularzy załączonych</w:t>
      </w:r>
      <w:r w:rsidRPr="00AA1D18">
        <w:rPr>
          <w:rFonts w:eastAsia="TimesNewRoman" w:cstheme="minorHAnsi"/>
          <w:szCs w:val="22"/>
        </w:rPr>
        <w:t xml:space="preserve"> do </w:t>
      </w:r>
      <w:r w:rsidR="00553A20" w:rsidRPr="00AA1D18">
        <w:rPr>
          <w:rFonts w:eastAsia="TimesNewRoman" w:cstheme="minorHAnsi"/>
          <w:szCs w:val="22"/>
        </w:rPr>
        <w:t>SIWZ</w:t>
      </w:r>
      <w:r w:rsidRPr="00AA1D18">
        <w:rPr>
          <w:rFonts w:eastAsia="TimesNewRoman" w:cstheme="minorHAnsi"/>
          <w:szCs w:val="22"/>
        </w:rPr>
        <w:t>.</w:t>
      </w:r>
    </w:p>
    <w:p w14:paraId="30D547CB" w14:textId="4AF77197" w:rsidR="00F42E9B" w:rsidRPr="00AA1D18" w:rsidRDefault="00F42E9B" w:rsidP="00F42E9B">
      <w:pPr>
        <w:autoSpaceDE w:val="0"/>
        <w:spacing w:line="100" w:lineRule="atLeast"/>
        <w:rPr>
          <w:rFonts w:eastAsia="TimesNewRoman" w:cstheme="minorHAnsi"/>
          <w:szCs w:val="22"/>
        </w:rPr>
      </w:pPr>
      <w:r w:rsidRPr="00AA1D18">
        <w:rPr>
          <w:rFonts w:eastAsia="TimesNewRoman" w:cstheme="minorHAnsi"/>
          <w:szCs w:val="22"/>
        </w:rPr>
        <w:t>20.5.</w:t>
      </w:r>
      <w:r w:rsidRPr="00AA1D18">
        <w:rPr>
          <w:rFonts w:eastAsia="TimesNewRoman" w:cstheme="minorHAnsi"/>
          <w:szCs w:val="22"/>
        </w:rPr>
        <w:tab/>
        <w:t xml:space="preserve">Oferta musi być napisana w języku polskim, </w:t>
      </w:r>
      <w:r w:rsidR="0030245F" w:rsidRPr="00AA1D18">
        <w:rPr>
          <w:rFonts w:eastAsia="TimesNewRoman" w:cstheme="minorHAnsi"/>
          <w:szCs w:val="22"/>
        </w:rPr>
        <w:t>czyte</w:t>
      </w:r>
      <w:r w:rsidR="00E2291F" w:rsidRPr="00AA1D18">
        <w:rPr>
          <w:rFonts w:eastAsia="TimesNewRoman" w:cstheme="minorHAnsi"/>
          <w:szCs w:val="22"/>
        </w:rPr>
        <w:t>l</w:t>
      </w:r>
      <w:r w:rsidR="0030245F" w:rsidRPr="00AA1D18">
        <w:rPr>
          <w:rFonts w:eastAsia="TimesNewRoman" w:cstheme="minorHAnsi"/>
          <w:szCs w:val="22"/>
        </w:rPr>
        <w:t>nie</w:t>
      </w:r>
      <w:r w:rsidRPr="00AA1D18">
        <w:rPr>
          <w:rFonts w:eastAsia="TimesNewRoman" w:cstheme="minorHAnsi"/>
          <w:szCs w:val="22"/>
        </w:rPr>
        <w:t>.</w:t>
      </w:r>
    </w:p>
    <w:p w14:paraId="012FFCA9" w14:textId="60976B27"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t>20.6.</w:t>
      </w:r>
      <w:r w:rsidRPr="00AA1D18">
        <w:rPr>
          <w:rFonts w:eastAsia="TimesNewRoman" w:cstheme="minorHAnsi"/>
          <w:szCs w:val="22"/>
        </w:rPr>
        <w:tab/>
        <w:t>Wszystkie zapisane strony oferty, z wyjątkiem oryginału dokumentu, który nie jest wystawiony przez Wykonawcę, a stanowi część składową oferty, powinny być opatrzone podpisem wraz pieczątką osoby lub osób uprawnionych do występowania w obroci</w:t>
      </w:r>
      <w:r w:rsidR="00395E4F" w:rsidRPr="00AA1D18">
        <w:rPr>
          <w:rFonts w:eastAsia="TimesNewRoman" w:cstheme="minorHAnsi"/>
          <w:szCs w:val="22"/>
        </w:rPr>
        <w:t>e prawnym w imieniu wykonawcy (</w:t>
      </w:r>
      <w:r w:rsidRPr="00AA1D18">
        <w:rPr>
          <w:rFonts w:eastAsia="TimesNewRoman" w:cstheme="minorHAnsi"/>
          <w:szCs w:val="22"/>
        </w:rPr>
        <w:t>w przypadku braku pieczątki osoby podpis powinien zostać złożony w taki sposób, aby umożliwił identyfikację osoby) bądź prze</w:t>
      </w:r>
      <w:r w:rsidR="000E2766" w:rsidRPr="00AA1D18">
        <w:rPr>
          <w:rFonts w:eastAsia="TimesNewRoman" w:cstheme="minorHAnsi"/>
          <w:szCs w:val="22"/>
        </w:rPr>
        <w:t>z</w:t>
      </w:r>
      <w:r w:rsidRPr="00AA1D18">
        <w:rPr>
          <w:rFonts w:eastAsia="TimesNewRoman" w:cstheme="minorHAnsi"/>
          <w:szCs w:val="22"/>
        </w:rPr>
        <w:t xml:space="preserve"> upoważnionego przedstawiciela Wykonawcy</w:t>
      </w:r>
      <w:r w:rsidR="00E50AD1">
        <w:rPr>
          <w:rFonts w:eastAsia="TimesNewRoman" w:cstheme="minorHAnsi"/>
          <w:szCs w:val="22"/>
        </w:rPr>
        <w:br/>
      </w:r>
      <w:r w:rsidRPr="00AA1D18">
        <w:rPr>
          <w:rFonts w:eastAsia="TimesNewRoman" w:cstheme="minorHAnsi"/>
          <w:szCs w:val="22"/>
        </w:rPr>
        <w:t>(w tym przypadku upoważnienie do podpisywania dokumentów musi być dołączone do oferty).</w:t>
      </w:r>
    </w:p>
    <w:p w14:paraId="28FC7E91" w14:textId="77777777"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t>20.7.</w:t>
      </w:r>
      <w:r w:rsidRPr="00AA1D18">
        <w:rPr>
          <w:rFonts w:eastAsia="TimesNewRoman" w:cstheme="minorHAnsi"/>
          <w:szCs w:val="22"/>
        </w:rPr>
        <w:tab/>
        <w:t>Wszystkie kartki oferty powinny być spięte w sposób uniemożliwiający dekompletację oferty, ponumerowane kolejnymi numerami. Dopuszcza się własną numerację dokumentów ofertowych, pod warunkiem zachowania ciągłości numeracji stron.</w:t>
      </w:r>
    </w:p>
    <w:p w14:paraId="799049BB" w14:textId="77777777"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t>20.8.</w:t>
      </w:r>
      <w:r w:rsidRPr="00AA1D18">
        <w:rPr>
          <w:rFonts w:eastAsia="TimesNewRoman" w:cstheme="minorHAnsi"/>
          <w:szCs w:val="22"/>
        </w:rPr>
        <w:tab/>
        <w:t>Wszelkie poprawki lub zmiany w tekście oferty powinny być naniesione czytelnie oraz opatrzone podpisem wraz z pieczątką osoby uprawnionej i dodatkowo opatrzone datą dokonania poprawki.</w:t>
      </w:r>
    </w:p>
    <w:p w14:paraId="7B97A730" w14:textId="2950C137" w:rsidR="00F42E9B" w:rsidRPr="00AA1D18" w:rsidRDefault="00AF6E2E" w:rsidP="00B62928">
      <w:pPr>
        <w:autoSpaceDE w:val="0"/>
        <w:spacing w:line="100" w:lineRule="atLeast"/>
        <w:ind w:left="709" w:hanging="709"/>
        <w:rPr>
          <w:rFonts w:eastAsia="TimesNewRoman" w:cstheme="minorHAnsi"/>
          <w:szCs w:val="22"/>
        </w:rPr>
      </w:pPr>
      <w:r>
        <w:rPr>
          <w:rFonts w:eastAsia="TimesNewRoman" w:cstheme="minorHAnsi"/>
          <w:szCs w:val="22"/>
        </w:rPr>
        <w:t>20.9</w:t>
      </w:r>
      <w:r w:rsidR="00F42E9B" w:rsidRPr="00AA1D18">
        <w:rPr>
          <w:rFonts w:eastAsia="TimesNewRoman" w:cstheme="minorHAnsi"/>
          <w:szCs w:val="22"/>
        </w:rPr>
        <w:t>.</w:t>
      </w:r>
      <w:r w:rsidR="00F42E9B" w:rsidRPr="00AA1D18">
        <w:rPr>
          <w:rFonts w:eastAsia="TimesNewRoman" w:cstheme="minorHAnsi"/>
          <w:szCs w:val="22"/>
        </w:rPr>
        <w:tab/>
        <w:t xml:space="preserve">Każdy Wykonawca może złożyć w niniejszym </w:t>
      </w:r>
      <w:r w:rsidR="00F3365E" w:rsidRPr="00AA1D18">
        <w:rPr>
          <w:rFonts w:eastAsia="TimesNewRoman" w:cstheme="minorHAnsi"/>
          <w:szCs w:val="22"/>
        </w:rPr>
        <w:t>postępowaniu</w:t>
      </w:r>
      <w:r w:rsidR="00F42E9B" w:rsidRPr="00AA1D18">
        <w:rPr>
          <w:rFonts w:eastAsia="TimesNewRoman" w:cstheme="minorHAnsi"/>
          <w:szCs w:val="22"/>
        </w:rPr>
        <w:t xml:space="preserve"> tylko jedną ofertę.</w:t>
      </w:r>
      <w:r w:rsidR="00F47D99" w:rsidRPr="00AA1D18">
        <w:rPr>
          <w:rFonts w:eastAsia="TimesNewRoman" w:cstheme="minorHAnsi"/>
          <w:szCs w:val="22"/>
        </w:rPr>
        <w:t xml:space="preserve"> </w:t>
      </w:r>
      <w:r w:rsidR="00F42E9B" w:rsidRPr="00AA1D18">
        <w:rPr>
          <w:rFonts w:eastAsia="TimesNewRoman" w:cstheme="minorHAnsi"/>
          <w:szCs w:val="22"/>
        </w:rPr>
        <w:t>Za równoznaczne ze złożeniem więcej niż jednej oferty przez tego samego Wykonawcę zostanie uznana sytuacja, w której ten sam podmiot występuje w dwóch lub więcej ofertach składanych wspólnie lub jest samodzielnym Wykonawcą, a jednocześnie uczestnikiem oferty wspólnej.</w:t>
      </w:r>
    </w:p>
    <w:p w14:paraId="03F5E0EA" w14:textId="56C6B5BB" w:rsidR="00F42E9B" w:rsidRPr="00AA1D18" w:rsidRDefault="00AF6E2E" w:rsidP="00B62928">
      <w:pPr>
        <w:autoSpaceDE w:val="0"/>
        <w:spacing w:line="100" w:lineRule="atLeast"/>
        <w:ind w:left="709" w:hanging="709"/>
        <w:rPr>
          <w:rFonts w:eastAsia="TimesNewRoman" w:cstheme="minorHAnsi"/>
          <w:b/>
          <w:bCs/>
          <w:szCs w:val="22"/>
        </w:rPr>
      </w:pPr>
      <w:r>
        <w:rPr>
          <w:rFonts w:eastAsia="TimesNewRoman" w:cstheme="minorHAnsi"/>
          <w:szCs w:val="22"/>
        </w:rPr>
        <w:t>20.10</w:t>
      </w:r>
      <w:r w:rsidR="00F42E9B" w:rsidRPr="00AA1D18">
        <w:rPr>
          <w:rFonts w:eastAsia="TimesNewRoman" w:cstheme="minorHAnsi"/>
          <w:szCs w:val="22"/>
        </w:rPr>
        <w:t>.</w:t>
      </w:r>
      <w:r w:rsidR="00F42E9B" w:rsidRPr="00AA1D18">
        <w:rPr>
          <w:rFonts w:eastAsia="TimesNewRoman" w:cstheme="minorHAnsi"/>
          <w:szCs w:val="22"/>
        </w:rPr>
        <w:tab/>
        <w:t>W przypadku załączenia do oferty innych materiałów niż wymagane przez Zamawiającego (np. materiałów reklamowych czy informacyjnych itp.) pożądane jest, aby stanowiły one odrębną część niezłączoną z ofertą w sposób trwały. Materiały takie nie będą podlegały ocenie.</w:t>
      </w:r>
    </w:p>
    <w:p w14:paraId="0AC229E2" w14:textId="3B461B7D" w:rsidR="00F42E9B" w:rsidRPr="00AA1D18" w:rsidRDefault="00F42E9B" w:rsidP="00AA1D18">
      <w:pPr>
        <w:pStyle w:val="Nagwek1"/>
      </w:pPr>
      <w:bookmarkStart w:id="22" w:name="_Toc523416250"/>
      <w:r w:rsidRPr="00AA1D18">
        <w:t>ZMIANY, WYCOFANIE OFERTY</w:t>
      </w:r>
      <w:bookmarkEnd w:id="22"/>
    </w:p>
    <w:p w14:paraId="55CD7168" w14:textId="36373110" w:rsidR="00F42E9B" w:rsidRPr="00AA1D18" w:rsidRDefault="00E26C3F" w:rsidP="00F42E9B">
      <w:pPr>
        <w:autoSpaceDE w:val="0"/>
        <w:spacing w:line="100" w:lineRule="atLeast"/>
        <w:rPr>
          <w:rFonts w:eastAsia="TimesNewRoman" w:cstheme="minorHAnsi"/>
          <w:szCs w:val="22"/>
        </w:rPr>
      </w:pPr>
      <w:r>
        <w:rPr>
          <w:rFonts w:eastAsia="TimesNewRoman" w:cstheme="minorHAnsi"/>
          <w:szCs w:val="22"/>
        </w:rPr>
        <w:t>21.1.</w:t>
      </w:r>
      <w:r>
        <w:rPr>
          <w:rFonts w:eastAsia="TimesNewRoman" w:cstheme="minorHAnsi"/>
          <w:szCs w:val="22"/>
        </w:rPr>
        <w:tab/>
      </w:r>
      <w:r w:rsidR="00F42E9B" w:rsidRPr="00AA1D18">
        <w:rPr>
          <w:rFonts w:eastAsia="TimesNewRoman" w:cstheme="minorHAnsi"/>
          <w:szCs w:val="22"/>
        </w:rPr>
        <w:t>Wykonawca przed upływem terminu do składania ofert ma prawo:</w:t>
      </w:r>
    </w:p>
    <w:p w14:paraId="4584865C" w14:textId="2DD529C5" w:rsidR="00F42E9B" w:rsidRPr="00AA1D18" w:rsidRDefault="00F42E9B" w:rsidP="007979EF">
      <w:pPr>
        <w:pStyle w:val="Akapitzlist"/>
        <w:numPr>
          <w:ilvl w:val="0"/>
          <w:numId w:val="23"/>
        </w:numPr>
        <w:autoSpaceDE w:val="0"/>
        <w:spacing w:line="100" w:lineRule="atLeast"/>
        <w:ind w:left="1080"/>
        <w:rPr>
          <w:rFonts w:eastAsia="TimesNewRoman" w:cstheme="minorHAnsi"/>
          <w:szCs w:val="22"/>
        </w:rPr>
      </w:pPr>
      <w:r w:rsidRPr="00AA1D18">
        <w:rPr>
          <w:rFonts w:eastAsia="TimesNewRoman" w:cstheme="minorHAnsi"/>
          <w:szCs w:val="22"/>
        </w:rPr>
        <w:t>Wycofać ofertę</w:t>
      </w:r>
      <w:r w:rsidRPr="00AA1D18">
        <w:rPr>
          <w:rFonts w:eastAsia="TimesNewRoman" w:cstheme="minorHAnsi"/>
          <w:b/>
          <w:bCs/>
          <w:szCs w:val="22"/>
        </w:rPr>
        <w:t xml:space="preserve"> </w:t>
      </w:r>
      <w:r w:rsidRPr="00AA1D18">
        <w:rPr>
          <w:rFonts w:eastAsia="TimesNewRoman" w:cstheme="minorHAnsi"/>
          <w:szCs w:val="22"/>
        </w:rPr>
        <w:t>poprzez złożenie pisemnego powiadomienia z napisem na kopercie „WYCOFANIE”,</w:t>
      </w:r>
    </w:p>
    <w:p w14:paraId="387D51A5" w14:textId="19BAC712" w:rsidR="00796174" w:rsidRPr="00AA1D18" w:rsidRDefault="00F42E9B" w:rsidP="007979EF">
      <w:pPr>
        <w:pStyle w:val="Akapitzlist"/>
        <w:numPr>
          <w:ilvl w:val="0"/>
          <w:numId w:val="23"/>
        </w:numPr>
        <w:autoSpaceDE w:val="0"/>
        <w:spacing w:line="100" w:lineRule="atLeast"/>
        <w:ind w:left="1080"/>
        <w:rPr>
          <w:rFonts w:eastAsia="TimesNewRoman" w:cstheme="minorHAnsi"/>
          <w:szCs w:val="22"/>
        </w:rPr>
      </w:pPr>
      <w:r w:rsidRPr="00AA1D18">
        <w:rPr>
          <w:rFonts w:eastAsia="TimesNewRoman" w:cstheme="minorHAnsi"/>
          <w:szCs w:val="22"/>
        </w:rPr>
        <w:t>Zmienić ofertę</w:t>
      </w:r>
      <w:r w:rsidRPr="00AA1D18">
        <w:rPr>
          <w:rFonts w:eastAsia="TimesNewRoman" w:cstheme="minorHAnsi"/>
          <w:b/>
          <w:bCs/>
          <w:szCs w:val="22"/>
        </w:rPr>
        <w:t xml:space="preserve"> </w:t>
      </w:r>
      <w:r w:rsidRPr="00AA1D18">
        <w:rPr>
          <w:rFonts w:eastAsia="TimesNewRoman" w:cstheme="minorHAnsi"/>
          <w:bCs/>
          <w:szCs w:val="22"/>
        </w:rPr>
        <w:t>–</w:t>
      </w:r>
      <w:r w:rsidRPr="00AA1D18">
        <w:rPr>
          <w:rFonts w:eastAsia="TimesNewRoman" w:cstheme="minorHAnsi"/>
          <w:szCs w:val="22"/>
        </w:rPr>
        <w:t xml:space="preserve"> powiadomienie o wprowadzeniu zmian musi być złożone według takich samych zasad jak składana oferta, odpowiednio oznakowanych z dopiskiem „ZMIANA”.</w:t>
      </w:r>
    </w:p>
    <w:p w14:paraId="0AED9D12" w14:textId="47D641C3" w:rsidR="00F42E9B" w:rsidRPr="00AA1D18" w:rsidRDefault="00F42E9B" w:rsidP="00AA1D18">
      <w:pPr>
        <w:pStyle w:val="Nagwek1"/>
      </w:pPr>
      <w:bookmarkStart w:id="23" w:name="_Toc523416251"/>
      <w:r w:rsidRPr="00AA1D18">
        <w:t>ZALECENIA DOTYCZĄCE OPAKOWANIA I OZNAKOWANIA OFERT</w:t>
      </w:r>
      <w:bookmarkEnd w:id="23"/>
    </w:p>
    <w:p w14:paraId="11CE174C" w14:textId="1A2D52E4" w:rsidR="00EB0DD8" w:rsidRDefault="00F42E9B" w:rsidP="00B02CFA">
      <w:pPr>
        <w:autoSpaceDE w:val="0"/>
        <w:spacing w:line="100" w:lineRule="atLeast"/>
        <w:ind w:left="709" w:hanging="709"/>
        <w:rPr>
          <w:rFonts w:eastAsia="TimesNewRoman" w:cstheme="minorHAnsi"/>
          <w:szCs w:val="22"/>
        </w:rPr>
      </w:pPr>
      <w:r w:rsidRPr="00AA1D18">
        <w:rPr>
          <w:rFonts w:eastAsia="TimesNewRoman" w:cstheme="minorHAnsi"/>
          <w:szCs w:val="22"/>
        </w:rPr>
        <w:t>22.1.</w:t>
      </w:r>
      <w:r w:rsidRPr="00AA1D18">
        <w:rPr>
          <w:rFonts w:eastAsia="TimesNewRoman" w:cstheme="minorHAnsi"/>
          <w:szCs w:val="22"/>
        </w:rPr>
        <w:tab/>
      </w:r>
      <w:r w:rsidR="00D175C2" w:rsidRPr="00AA1D18">
        <w:rPr>
          <w:rFonts w:eastAsia="TimesNewRoman" w:cstheme="minorHAnsi"/>
          <w:szCs w:val="22"/>
        </w:rPr>
        <w:t xml:space="preserve">Ofertę należy złożyć w siedzibie Zamawiającego, w nieprzejrzystej i zamkniętej kopercie opatrzonej nazwą i dokładnym adresem wykonawcy, z dopiskiem: </w:t>
      </w:r>
    </w:p>
    <w:p w14:paraId="39F446A0" w14:textId="57D1BF4E" w:rsidR="00415B27" w:rsidRDefault="00007D88" w:rsidP="00B02CFA">
      <w:pPr>
        <w:autoSpaceDE w:val="0"/>
        <w:spacing w:line="100" w:lineRule="atLeast"/>
        <w:ind w:left="709" w:hanging="709"/>
        <w:rPr>
          <w:rFonts w:eastAsia="TimesNewRoman" w:cstheme="minorHAnsi"/>
          <w:szCs w:val="22"/>
        </w:rPr>
      </w:pPr>
      <w:r>
        <w:rPr>
          <w:rFonts w:eastAsia="TimesNewRoman" w:cstheme="minorHAnsi"/>
          <w:noProof/>
          <w:szCs w:val="22"/>
          <w:lang w:eastAsia="pl-PL"/>
        </w:rPr>
        <mc:AlternateContent>
          <mc:Choice Requires="wps">
            <w:drawing>
              <wp:anchor distT="0" distB="0" distL="114300" distR="114300" simplePos="0" relativeHeight="251658240" behindDoc="0" locked="0" layoutInCell="1" allowOverlap="1" wp14:anchorId="74D0769E" wp14:editId="195790B4">
                <wp:simplePos x="0" y="0"/>
                <wp:positionH relativeFrom="margin">
                  <wp:align>right</wp:align>
                </wp:positionH>
                <wp:positionV relativeFrom="paragraph">
                  <wp:posOffset>12065</wp:posOffset>
                </wp:positionV>
                <wp:extent cx="5219700" cy="1866900"/>
                <wp:effectExtent l="0" t="0" r="19050" b="19050"/>
                <wp:wrapSquare wrapText="bothSides"/>
                <wp:docPr id="4" name="Prostokąt zaokrąglony 4"/>
                <wp:cNvGraphicFramePr/>
                <a:graphic xmlns:a="http://schemas.openxmlformats.org/drawingml/2006/main">
                  <a:graphicData uri="http://schemas.microsoft.com/office/word/2010/wordprocessingShape">
                    <wps:wsp>
                      <wps:cNvSpPr/>
                      <wps:spPr>
                        <a:xfrm>
                          <a:off x="0" y="0"/>
                          <a:ext cx="5219700" cy="1866900"/>
                        </a:xfrm>
                        <a:prstGeom prst="roundRect">
                          <a:avLst>
                            <a:gd name="adj" fmla="val 7511"/>
                          </a:avLst>
                        </a:prstGeom>
                        <a:ln w="9525">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0264AE7D" w14:textId="5BF35F9B" w:rsidR="00F97672" w:rsidRPr="00415B27" w:rsidRDefault="00F97672" w:rsidP="00626548">
                            <w:pPr>
                              <w:spacing w:before="120" w:after="0"/>
                              <w:ind w:left="567" w:hanging="567"/>
                              <w:jc w:val="left"/>
                              <w:rPr>
                                <w:rFonts w:cstheme="minorHAnsi"/>
                                <w:bCs/>
                                <w:szCs w:val="22"/>
                                <w:lang w:eastAsia="pl-PL"/>
                              </w:rPr>
                            </w:pPr>
                            <w:r w:rsidRPr="00415B27">
                              <w:rPr>
                                <w:rFonts w:cstheme="minorHAnsi"/>
                                <w:bCs/>
                                <w:szCs w:val="22"/>
                                <w:lang w:eastAsia="pl-PL"/>
                              </w:rPr>
                              <w:t>...............................</w:t>
                            </w:r>
                            <w:r w:rsidRPr="00415B27">
                              <w:rPr>
                                <w:rFonts w:cstheme="minorHAnsi"/>
                                <w:bCs/>
                                <w:szCs w:val="22"/>
                                <w:lang w:eastAsia="pl-PL"/>
                              </w:rPr>
                              <w:tab/>
                            </w:r>
                            <w:r w:rsidRPr="00415B27">
                              <w:rPr>
                                <w:rFonts w:cstheme="minorHAnsi"/>
                                <w:bCs/>
                                <w:szCs w:val="22"/>
                                <w:lang w:eastAsia="pl-PL"/>
                              </w:rPr>
                              <w:tab/>
                            </w:r>
                            <w:r w:rsidRPr="00415B27">
                              <w:rPr>
                                <w:rFonts w:cstheme="minorHAnsi"/>
                                <w:bCs/>
                                <w:szCs w:val="22"/>
                                <w:lang w:eastAsia="pl-PL"/>
                              </w:rPr>
                              <w:tab/>
                            </w:r>
                            <w:r>
                              <w:rPr>
                                <w:rFonts w:cstheme="minorHAnsi"/>
                                <w:szCs w:val="22"/>
                              </w:rPr>
                              <w:t xml:space="preserve"> </w:t>
                            </w:r>
                          </w:p>
                          <w:p w14:paraId="6B86B2D2" w14:textId="2B9D0102" w:rsidR="00F97672" w:rsidRPr="00415B27" w:rsidRDefault="00F97672" w:rsidP="00415B27">
                            <w:pPr>
                              <w:jc w:val="left"/>
                              <w:rPr>
                                <w:rFonts w:cstheme="minorHAnsi"/>
                                <w:szCs w:val="22"/>
                              </w:rPr>
                            </w:pPr>
                            <w:r w:rsidRPr="00845A80">
                              <w:rPr>
                                <w:rFonts w:cstheme="minorHAnsi"/>
                                <w:bCs/>
                                <w:sz w:val="16"/>
                                <w:szCs w:val="22"/>
                                <w:lang w:eastAsia="pl-PL"/>
                              </w:rPr>
                              <w:t>Nazwa i adres wykonawcy</w:t>
                            </w:r>
                            <w:r w:rsidRPr="00845A80">
                              <w:rPr>
                                <w:rFonts w:cstheme="minorHAnsi"/>
                                <w:bCs/>
                                <w:sz w:val="18"/>
                                <w:szCs w:val="22"/>
                                <w:lang w:eastAsia="pl-PL"/>
                              </w:rPr>
                              <w:tab/>
                              <w:t xml:space="preserve">       </w:t>
                            </w:r>
                            <w:r w:rsidRPr="00415B27">
                              <w:rPr>
                                <w:rFonts w:cstheme="minorHAnsi"/>
                                <w:bCs/>
                                <w:szCs w:val="22"/>
                                <w:lang w:eastAsia="pl-PL"/>
                              </w:rPr>
                              <w:tab/>
                            </w:r>
                            <w:r w:rsidRPr="00415B27">
                              <w:rPr>
                                <w:rFonts w:cstheme="minorHAnsi"/>
                                <w:bCs/>
                                <w:szCs w:val="22"/>
                                <w:lang w:eastAsia="pl-PL"/>
                              </w:rPr>
                              <w:tab/>
                            </w:r>
                            <w:r>
                              <w:rPr>
                                <w:rFonts w:cstheme="minorHAnsi"/>
                                <w:bCs/>
                                <w:szCs w:val="22"/>
                                <w:lang w:eastAsia="pl-PL"/>
                              </w:rPr>
                              <w:t xml:space="preserve">  </w:t>
                            </w:r>
                            <w:r w:rsidRPr="00415B27">
                              <w:rPr>
                                <w:rFonts w:cstheme="minorHAnsi"/>
                                <w:bCs/>
                                <w:szCs w:val="22"/>
                                <w:lang w:eastAsia="pl-PL"/>
                              </w:rPr>
                              <w:t xml:space="preserve"> </w:t>
                            </w:r>
                          </w:p>
                          <w:p w14:paraId="14A069EB" w14:textId="353EE1BD" w:rsidR="00F97672" w:rsidRPr="00415B27" w:rsidRDefault="00F97672" w:rsidP="00415B27">
                            <w:pPr>
                              <w:spacing w:after="0"/>
                              <w:jc w:val="center"/>
                              <w:rPr>
                                <w:rFonts w:cstheme="minorHAnsi"/>
                                <w:b/>
                                <w:szCs w:val="22"/>
                                <w:u w:val="single"/>
                              </w:rPr>
                            </w:pPr>
                            <w:r w:rsidRPr="00415B27">
                              <w:rPr>
                                <w:rFonts w:cstheme="minorHAnsi"/>
                                <w:b/>
                                <w:szCs w:val="22"/>
                                <w:u w:val="single"/>
                              </w:rPr>
                              <w:t>OFERTA</w:t>
                            </w:r>
                          </w:p>
                          <w:p w14:paraId="04DA9857" w14:textId="76BF545D" w:rsidR="00F97672" w:rsidRPr="0012206E" w:rsidRDefault="00F97672" w:rsidP="0012206E">
                            <w:pPr>
                              <w:spacing w:after="0"/>
                              <w:jc w:val="center"/>
                              <w:rPr>
                                <w:rFonts w:cstheme="minorHAnsi"/>
                                <w:szCs w:val="22"/>
                              </w:rPr>
                            </w:pPr>
                            <w:r>
                              <w:rPr>
                                <w:rFonts w:cstheme="minorHAnsi"/>
                                <w:szCs w:val="22"/>
                              </w:rPr>
                              <w:t xml:space="preserve">na wykonanie zamówienia pn. </w:t>
                            </w:r>
                            <w:r w:rsidRPr="0012206E">
                              <w:rPr>
                                <w:rFonts w:cstheme="minorHAnsi"/>
                                <w:szCs w:val="22"/>
                              </w:rPr>
                              <w:t>„</w:t>
                            </w:r>
                            <w:r w:rsidRPr="00E26C3F">
                              <w:rPr>
                                <w:rFonts w:cstheme="minorHAnsi"/>
                                <w:szCs w:val="22"/>
                              </w:rPr>
                              <w:t>Budowa sieci kanalizacji sanitarnej w Tąpkowicach</w:t>
                            </w:r>
                            <w:r>
                              <w:rPr>
                                <w:rFonts w:cstheme="minorHAnsi"/>
                                <w:szCs w:val="22"/>
                              </w:rPr>
                              <w:t>”</w:t>
                            </w:r>
                          </w:p>
                          <w:p w14:paraId="154678E3" w14:textId="77777777" w:rsidR="00F97672" w:rsidRDefault="00F97672" w:rsidP="0012206E">
                            <w:pPr>
                              <w:spacing w:after="0"/>
                              <w:jc w:val="center"/>
                              <w:rPr>
                                <w:rFonts w:cstheme="minorHAnsi"/>
                                <w:b/>
                                <w:szCs w:val="22"/>
                                <w:shd w:val="clear" w:color="auto" w:fill="FFFFFF"/>
                              </w:rPr>
                            </w:pPr>
                          </w:p>
                          <w:p w14:paraId="198F213B" w14:textId="07B6403A" w:rsidR="00F97672" w:rsidRPr="00415B27" w:rsidRDefault="00F97672" w:rsidP="0012206E">
                            <w:pPr>
                              <w:autoSpaceDE w:val="0"/>
                              <w:autoSpaceDN w:val="0"/>
                              <w:adjustRightInd w:val="0"/>
                              <w:spacing w:after="0" w:line="235" w:lineRule="auto"/>
                              <w:jc w:val="center"/>
                              <w:rPr>
                                <w:rFonts w:cstheme="minorHAnsi"/>
                                <w:b/>
                                <w:szCs w:val="22"/>
                                <w:shd w:val="clear" w:color="auto" w:fill="FFFFFF"/>
                              </w:rPr>
                            </w:pPr>
                            <w:r w:rsidRPr="00415B27">
                              <w:rPr>
                                <w:rFonts w:cstheme="minorHAnsi"/>
                                <w:b/>
                                <w:szCs w:val="22"/>
                                <w:shd w:val="clear" w:color="auto" w:fill="FFFFFF"/>
                              </w:rPr>
                              <w:t>Nie otwierać przed</w:t>
                            </w:r>
                            <w:r>
                              <w:rPr>
                                <w:rFonts w:cstheme="minorHAnsi"/>
                                <w:b/>
                                <w:szCs w:val="22"/>
                                <w:shd w:val="clear" w:color="auto" w:fill="FFFFFF"/>
                              </w:rPr>
                              <w:t xml:space="preserve"> dniem 2</w:t>
                            </w:r>
                            <w:r w:rsidR="009B4BE0">
                              <w:rPr>
                                <w:rFonts w:cstheme="minorHAnsi"/>
                                <w:b/>
                                <w:szCs w:val="22"/>
                                <w:shd w:val="clear" w:color="auto" w:fill="FFFFFF"/>
                              </w:rPr>
                              <w:t>4</w:t>
                            </w:r>
                            <w:r>
                              <w:rPr>
                                <w:rFonts w:cstheme="minorHAnsi"/>
                                <w:b/>
                                <w:szCs w:val="22"/>
                                <w:shd w:val="clear" w:color="auto" w:fill="FFFFFF"/>
                              </w:rPr>
                              <w:t xml:space="preserve"> października 2018 r.</w:t>
                            </w:r>
                            <w:r w:rsidRPr="00415B27">
                              <w:rPr>
                                <w:rFonts w:cstheme="minorHAnsi"/>
                                <w:b/>
                                <w:szCs w:val="22"/>
                                <w:shd w:val="clear" w:color="auto" w:fill="FFFFFF"/>
                              </w:rPr>
                              <w:t>, godz. 10:15</w:t>
                            </w:r>
                            <w:r>
                              <w:rPr>
                                <w:rFonts w:cstheme="minorHAnsi"/>
                                <w:b/>
                                <w:szCs w:val="22"/>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0769E" id="Prostokąt zaokrąglony 4" o:spid="_x0000_s1026" style="position:absolute;left:0;text-align:left;margin-left:359.8pt;margin-top:.95pt;width:411pt;height:14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9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" fillcolor="white [3201]" strokecolor="gray [1629]">
                <v:stroke joinstyle="miter"/>
                <v:textbox>
                  <w:txbxContent>
                    <w:p w14:paraId="0264AE7D" w14:textId="5BF35F9B" w:rsidR="00F97672" w:rsidRPr="00415B27" w:rsidRDefault="00F97672" w:rsidP="00626548">
                      <w:pPr>
                        <w:spacing w:before="120" w:after="0"/>
                        <w:ind w:left="567" w:hanging="567"/>
                        <w:jc w:val="left"/>
                        <w:rPr>
                          <w:rFonts w:cstheme="minorHAnsi"/>
                          <w:bCs/>
                          <w:szCs w:val="22"/>
                          <w:lang w:eastAsia="pl-PL"/>
                        </w:rPr>
                      </w:pPr>
                      <w:r w:rsidRPr="00415B27">
                        <w:rPr>
                          <w:rFonts w:cstheme="minorHAnsi"/>
                          <w:bCs/>
                          <w:szCs w:val="22"/>
                          <w:lang w:eastAsia="pl-PL"/>
                        </w:rPr>
                        <w:t>...............................</w:t>
                      </w:r>
                      <w:r w:rsidRPr="00415B27">
                        <w:rPr>
                          <w:rFonts w:cstheme="minorHAnsi"/>
                          <w:bCs/>
                          <w:szCs w:val="22"/>
                          <w:lang w:eastAsia="pl-PL"/>
                        </w:rPr>
                        <w:tab/>
                      </w:r>
                      <w:r w:rsidRPr="00415B27">
                        <w:rPr>
                          <w:rFonts w:cstheme="minorHAnsi"/>
                          <w:bCs/>
                          <w:szCs w:val="22"/>
                          <w:lang w:eastAsia="pl-PL"/>
                        </w:rPr>
                        <w:tab/>
                      </w:r>
                      <w:r w:rsidRPr="00415B27">
                        <w:rPr>
                          <w:rFonts w:cstheme="minorHAnsi"/>
                          <w:bCs/>
                          <w:szCs w:val="22"/>
                          <w:lang w:eastAsia="pl-PL"/>
                        </w:rPr>
                        <w:tab/>
                      </w:r>
                      <w:r>
                        <w:rPr>
                          <w:rFonts w:cstheme="minorHAnsi"/>
                          <w:szCs w:val="22"/>
                        </w:rPr>
                        <w:t xml:space="preserve"> </w:t>
                      </w:r>
                    </w:p>
                    <w:p w14:paraId="6B86B2D2" w14:textId="2B9D0102" w:rsidR="00F97672" w:rsidRPr="00415B27" w:rsidRDefault="00F97672" w:rsidP="00415B27">
                      <w:pPr>
                        <w:jc w:val="left"/>
                        <w:rPr>
                          <w:rFonts w:cstheme="minorHAnsi"/>
                          <w:szCs w:val="22"/>
                        </w:rPr>
                      </w:pPr>
                      <w:r w:rsidRPr="00845A80">
                        <w:rPr>
                          <w:rFonts w:cstheme="minorHAnsi"/>
                          <w:bCs/>
                          <w:sz w:val="16"/>
                          <w:szCs w:val="22"/>
                          <w:lang w:eastAsia="pl-PL"/>
                        </w:rPr>
                        <w:t>Nazwa i adres wykonawcy</w:t>
                      </w:r>
                      <w:r w:rsidRPr="00845A80">
                        <w:rPr>
                          <w:rFonts w:cstheme="minorHAnsi"/>
                          <w:bCs/>
                          <w:sz w:val="18"/>
                          <w:szCs w:val="22"/>
                          <w:lang w:eastAsia="pl-PL"/>
                        </w:rPr>
                        <w:tab/>
                        <w:t xml:space="preserve">       </w:t>
                      </w:r>
                      <w:r w:rsidRPr="00415B27">
                        <w:rPr>
                          <w:rFonts w:cstheme="minorHAnsi"/>
                          <w:bCs/>
                          <w:szCs w:val="22"/>
                          <w:lang w:eastAsia="pl-PL"/>
                        </w:rPr>
                        <w:tab/>
                      </w:r>
                      <w:r w:rsidRPr="00415B27">
                        <w:rPr>
                          <w:rFonts w:cstheme="minorHAnsi"/>
                          <w:bCs/>
                          <w:szCs w:val="22"/>
                          <w:lang w:eastAsia="pl-PL"/>
                        </w:rPr>
                        <w:tab/>
                      </w:r>
                      <w:r>
                        <w:rPr>
                          <w:rFonts w:cstheme="minorHAnsi"/>
                          <w:bCs/>
                          <w:szCs w:val="22"/>
                          <w:lang w:eastAsia="pl-PL"/>
                        </w:rPr>
                        <w:t xml:space="preserve">  </w:t>
                      </w:r>
                      <w:r w:rsidRPr="00415B27">
                        <w:rPr>
                          <w:rFonts w:cstheme="minorHAnsi"/>
                          <w:bCs/>
                          <w:szCs w:val="22"/>
                          <w:lang w:eastAsia="pl-PL"/>
                        </w:rPr>
                        <w:t xml:space="preserve"> </w:t>
                      </w:r>
                    </w:p>
                    <w:p w14:paraId="14A069EB" w14:textId="353EE1BD" w:rsidR="00F97672" w:rsidRPr="00415B27" w:rsidRDefault="00F97672" w:rsidP="00415B27">
                      <w:pPr>
                        <w:spacing w:after="0"/>
                        <w:jc w:val="center"/>
                        <w:rPr>
                          <w:rFonts w:cstheme="minorHAnsi"/>
                          <w:b/>
                          <w:szCs w:val="22"/>
                          <w:u w:val="single"/>
                        </w:rPr>
                      </w:pPr>
                      <w:r w:rsidRPr="00415B27">
                        <w:rPr>
                          <w:rFonts w:cstheme="minorHAnsi"/>
                          <w:b/>
                          <w:szCs w:val="22"/>
                          <w:u w:val="single"/>
                        </w:rPr>
                        <w:t>OFERTA</w:t>
                      </w:r>
                    </w:p>
                    <w:p w14:paraId="04DA9857" w14:textId="76BF545D" w:rsidR="00F97672" w:rsidRPr="0012206E" w:rsidRDefault="00F97672" w:rsidP="0012206E">
                      <w:pPr>
                        <w:spacing w:after="0"/>
                        <w:jc w:val="center"/>
                        <w:rPr>
                          <w:rFonts w:cstheme="minorHAnsi"/>
                          <w:szCs w:val="22"/>
                        </w:rPr>
                      </w:pPr>
                      <w:r>
                        <w:rPr>
                          <w:rFonts w:cstheme="minorHAnsi"/>
                          <w:szCs w:val="22"/>
                        </w:rPr>
                        <w:t xml:space="preserve">na wykonanie zamówienia pn. </w:t>
                      </w:r>
                      <w:r w:rsidRPr="0012206E">
                        <w:rPr>
                          <w:rFonts w:cstheme="minorHAnsi"/>
                          <w:szCs w:val="22"/>
                        </w:rPr>
                        <w:t>„</w:t>
                      </w:r>
                      <w:r w:rsidRPr="00E26C3F">
                        <w:rPr>
                          <w:rFonts w:cstheme="minorHAnsi"/>
                          <w:szCs w:val="22"/>
                        </w:rPr>
                        <w:t>Budowa sieci kanalizacji sanitarnej w Tąpkowicach</w:t>
                      </w:r>
                      <w:r>
                        <w:rPr>
                          <w:rFonts w:cstheme="minorHAnsi"/>
                          <w:szCs w:val="22"/>
                        </w:rPr>
                        <w:t>”</w:t>
                      </w:r>
                    </w:p>
                    <w:p w14:paraId="154678E3" w14:textId="77777777" w:rsidR="00F97672" w:rsidRDefault="00F97672" w:rsidP="0012206E">
                      <w:pPr>
                        <w:spacing w:after="0"/>
                        <w:jc w:val="center"/>
                        <w:rPr>
                          <w:rFonts w:cstheme="minorHAnsi"/>
                          <w:b/>
                          <w:szCs w:val="22"/>
                          <w:shd w:val="clear" w:color="auto" w:fill="FFFFFF"/>
                        </w:rPr>
                      </w:pPr>
                    </w:p>
                    <w:p w14:paraId="198F213B" w14:textId="07B6403A" w:rsidR="00F97672" w:rsidRPr="00415B27" w:rsidRDefault="00F97672" w:rsidP="0012206E">
                      <w:pPr>
                        <w:autoSpaceDE w:val="0"/>
                        <w:autoSpaceDN w:val="0"/>
                        <w:adjustRightInd w:val="0"/>
                        <w:spacing w:after="0" w:line="235" w:lineRule="auto"/>
                        <w:jc w:val="center"/>
                        <w:rPr>
                          <w:rFonts w:cstheme="minorHAnsi"/>
                          <w:b/>
                          <w:szCs w:val="22"/>
                          <w:shd w:val="clear" w:color="auto" w:fill="FFFFFF"/>
                        </w:rPr>
                      </w:pPr>
                      <w:r w:rsidRPr="00415B27">
                        <w:rPr>
                          <w:rFonts w:cstheme="minorHAnsi"/>
                          <w:b/>
                          <w:szCs w:val="22"/>
                          <w:shd w:val="clear" w:color="auto" w:fill="FFFFFF"/>
                        </w:rPr>
                        <w:t>Nie otwierać przed</w:t>
                      </w:r>
                      <w:r>
                        <w:rPr>
                          <w:rFonts w:cstheme="minorHAnsi"/>
                          <w:b/>
                          <w:szCs w:val="22"/>
                          <w:shd w:val="clear" w:color="auto" w:fill="FFFFFF"/>
                        </w:rPr>
                        <w:t xml:space="preserve"> dniem 2</w:t>
                      </w:r>
                      <w:r w:rsidR="009B4BE0">
                        <w:rPr>
                          <w:rFonts w:cstheme="minorHAnsi"/>
                          <w:b/>
                          <w:szCs w:val="22"/>
                          <w:shd w:val="clear" w:color="auto" w:fill="FFFFFF"/>
                        </w:rPr>
                        <w:t>4</w:t>
                      </w:r>
                      <w:r>
                        <w:rPr>
                          <w:rFonts w:cstheme="minorHAnsi"/>
                          <w:b/>
                          <w:szCs w:val="22"/>
                          <w:shd w:val="clear" w:color="auto" w:fill="FFFFFF"/>
                        </w:rPr>
                        <w:t xml:space="preserve"> października 2018 r.</w:t>
                      </w:r>
                      <w:r w:rsidRPr="00415B27">
                        <w:rPr>
                          <w:rFonts w:cstheme="minorHAnsi"/>
                          <w:b/>
                          <w:szCs w:val="22"/>
                          <w:shd w:val="clear" w:color="auto" w:fill="FFFFFF"/>
                        </w:rPr>
                        <w:t>, godz. 10:15</w:t>
                      </w:r>
                      <w:r>
                        <w:rPr>
                          <w:rFonts w:cstheme="minorHAnsi"/>
                          <w:b/>
                          <w:szCs w:val="22"/>
                          <w:shd w:val="clear" w:color="auto" w:fill="FFFFFF"/>
                        </w:rPr>
                        <w:t>.</w:t>
                      </w:r>
                    </w:p>
                  </w:txbxContent>
                </v:textbox>
                <w10:wrap type="square" anchorx="margin"/>
              </v:roundrect>
            </w:pict>
          </mc:Fallback>
        </mc:AlternateContent>
      </w:r>
    </w:p>
    <w:p w14:paraId="65357D32" w14:textId="77777777" w:rsidR="0058383E" w:rsidRDefault="0058383E">
      <w:pPr>
        <w:widowControl/>
        <w:suppressAutoHyphens w:val="0"/>
        <w:spacing w:after="160" w:line="259" w:lineRule="auto"/>
        <w:jc w:val="left"/>
        <w:rPr>
          <w:rFonts w:cs="Arial"/>
          <w:b/>
          <w:bCs/>
          <w:kern w:val="22"/>
          <w:szCs w:val="32"/>
        </w:rPr>
      </w:pPr>
      <w:bookmarkStart w:id="24" w:name="_Toc523416252"/>
      <w:r>
        <w:br w:type="page"/>
      </w:r>
    </w:p>
    <w:p w14:paraId="268CB914" w14:textId="0E30122A" w:rsidR="00F42E9B" w:rsidRPr="00AA1D18" w:rsidRDefault="00F42E9B" w:rsidP="00AA1D18">
      <w:pPr>
        <w:pStyle w:val="Nagwek1"/>
      </w:pPr>
      <w:r w:rsidRPr="00AA1D18">
        <w:lastRenderedPageBreak/>
        <w:t>TERMIN I MIEJSCE SKŁADANIA OFERT</w:t>
      </w:r>
      <w:bookmarkEnd w:id="24"/>
    </w:p>
    <w:p w14:paraId="7FA4E86A" w14:textId="3C4C5CD6" w:rsidR="00F42E9B" w:rsidRPr="00AA1D18" w:rsidRDefault="008D2A1A" w:rsidP="00F42E9B">
      <w:pPr>
        <w:autoSpaceDE w:val="0"/>
        <w:spacing w:line="100" w:lineRule="atLeast"/>
        <w:rPr>
          <w:rFonts w:eastAsia="TimesNewRoman" w:cstheme="minorHAnsi"/>
          <w:szCs w:val="22"/>
          <w:u w:val="single"/>
        </w:rPr>
      </w:pPr>
      <w:r w:rsidRPr="00AA1D18">
        <w:rPr>
          <w:rFonts w:eastAsia="TimesNewRoman" w:cstheme="minorHAnsi"/>
          <w:szCs w:val="22"/>
        </w:rPr>
        <w:t>23.1.</w:t>
      </w:r>
      <w:r w:rsidRPr="00AA1D18">
        <w:rPr>
          <w:rFonts w:eastAsia="TimesNewRoman" w:cstheme="minorHAnsi"/>
          <w:szCs w:val="22"/>
        </w:rPr>
        <w:tab/>
        <w:t>Ofertę</w:t>
      </w:r>
      <w:r w:rsidR="00F42E9B" w:rsidRPr="00AA1D18">
        <w:rPr>
          <w:rFonts w:eastAsia="TimesNewRoman" w:cstheme="minorHAnsi"/>
          <w:szCs w:val="22"/>
        </w:rPr>
        <w:t xml:space="preserve"> należy </w:t>
      </w:r>
      <w:r w:rsidRPr="00AA1D18">
        <w:rPr>
          <w:rFonts w:eastAsia="TimesNewRoman" w:cstheme="minorHAnsi"/>
          <w:szCs w:val="22"/>
        </w:rPr>
        <w:t>dostarczyć</w:t>
      </w:r>
      <w:r w:rsidR="00F42E9B" w:rsidRPr="00AA1D18">
        <w:rPr>
          <w:rFonts w:eastAsia="TimesNewRoman" w:cstheme="minorHAnsi"/>
          <w:szCs w:val="22"/>
        </w:rPr>
        <w:t xml:space="preserve"> na adres</w:t>
      </w:r>
      <w:r w:rsidR="00DD6588">
        <w:rPr>
          <w:rFonts w:eastAsia="TimesNewRoman" w:cstheme="minorHAnsi"/>
          <w:szCs w:val="22"/>
        </w:rPr>
        <w:t xml:space="preserve"> Zamawiającego</w:t>
      </w:r>
      <w:r w:rsidR="00F42E9B" w:rsidRPr="00AA1D18">
        <w:rPr>
          <w:rFonts w:eastAsia="TimesNewRoman" w:cstheme="minorHAnsi"/>
          <w:szCs w:val="22"/>
        </w:rPr>
        <w:t>:</w:t>
      </w:r>
    </w:p>
    <w:p w14:paraId="796826CD" w14:textId="07E48FE8" w:rsidR="00BF47CE" w:rsidRDefault="00AD43B8" w:rsidP="00BF47CE">
      <w:pPr>
        <w:autoSpaceDE w:val="0"/>
        <w:spacing w:line="100" w:lineRule="atLeast"/>
        <w:ind w:left="709"/>
        <w:rPr>
          <w:rFonts w:eastAsia="Times New Roman" w:cstheme="minorHAnsi"/>
          <w:bCs/>
          <w:kern w:val="0"/>
          <w:szCs w:val="22"/>
          <w:lang w:eastAsia="pl-PL"/>
        </w:rPr>
      </w:pPr>
      <w:r>
        <w:rPr>
          <w:rFonts w:eastAsia="Times New Roman" w:cstheme="minorHAnsi"/>
          <w:bCs/>
          <w:kern w:val="0"/>
          <w:szCs w:val="22"/>
          <w:lang w:eastAsia="pl-PL"/>
        </w:rPr>
        <w:t xml:space="preserve">Urząd </w:t>
      </w:r>
      <w:r w:rsidR="00A84E63">
        <w:rPr>
          <w:rFonts w:eastAsia="Times New Roman" w:cstheme="minorHAnsi"/>
          <w:bCs/>
          <w:kern w:val="0"/>
          <w:szCs w:val="22"/>
          <w:lang w:eastAsia="pl-PL"/>
        </w:rPr>
        <w:t>Gmin</w:t>
      </w:r>
      <w:r>
        <w:rPr>
          <w:rFonts w:eastAsia="Times New Roman" w:cstheme="minorHAnsi"/>
          <w:bCs/>
          <w:kern w:val="0"/>
          <w:szCs w:val="22"/>
          <w:lang w:eastAsia="pl-PL"/>
        </w:rPr>
        <w:t>y</w:t>
      </w:r>
      <w:r w:rsidR="00A84E63">
        <w:rPr>
          <w:rFonts w:eastAsia="Times New Roman" w:cstheme="minorHAnsi"/>
          <w:bCs/>
          <w:kern w:val="0"/>
          <w:szCs w:val="22"/>
          <w:lang w:eastAsia="pl-PL"/>
        </w:rPr>
        <w:t xml:space="preserve"> Ożarowice</w:t>
      </w:r>
      <w:r w:rsidR="00BF47CE">
        <w:rPr>
          <w:rFonts w:eastAsia="Times New Roman" w:cstheme="minorHAnsi"/>
          <w:bCs/>
          <w:kern w:val="0"/>
          <w:szCs w:val="22"/>
          <w:lang w:eastAsia="pl-PL"/>
        </w:rPr>
        <w:t xml:space="preserve">, </w:t>
      </w:r>
      <w:r w:rsidR="00A84E63">
        <w:rPr>
          <w:rFonts w:eastAsia="Times New Roman" w:cstheme="minorHAnsi"/>
          <w:bCs/>
          <w:kern w:val="0"/>
          <w:szCs w:val="22"/>
          <w:lang w:eastAsia="pl-PL"/>
        </w:rPr>
        <w:t>ul. Dworcowa 15, 42-625 Ożarowice</w:t>
      </w:r>
      <w:r w:rsidR="00155AD5">
        <w:rPr>
          <w:rFonts w:eastAsia="Times New Roman" w:cstheme="minorHAnsi"/>
          <w:bCs/>
          <w:kern w:val="0"/>
          <w:szCs w:val="22"/>
          <w:lang w:eastAsia="pl-PL"/>
        </w:rPr>
        <w:t xml:space="preserve"> </w:t>
      </w:r>
    </w:p>
    <w:p w14:paraId="6013396E" w14:textId="66716C2E" w:rsidR="00A84E63" w:rsidRPr="00AA1D18" w:rsidRDefault="00155AD5" w:rsidP="00BF47CE">
      <w:pPr>
        <w:autoSpaceDE w:val="0"/>
        <w:spacing w:line="100" w:lineRule="atLeast"/>
        <w:ind w:left="709"/>
        <w:rPr>
          <w:rFonts w:eastAsia="Times New Roman" w:cstheme="minorHAnsi"/>
          <w:bCs/>
          <w:kern w:val="0"/>
          <w:szCs w:val="22"/>
          <w:lang w:eastAsia="pl-PL"/>
        </w:rPr>
      </w:pPr>
      <w:r>
        <w:rPr>
          <w:rFonts w:eastAsia="Times New Roman" w:cstheme="minorHAnsi"/>
          <w:bCs/>
          <w:kern w:val="0"/>
          <w:szCs w:val="22"/>
          <w:lang w:eastAsia="pl-PL"/>
        </w:rPr>
        <w:t>Biuro Ob</w:t>
      </w:r>
      <w:r w:rsidR="00191B4A">
        <w:rPr>
          <w:rFonts w:eastAsia="Times New Roman" w:cstheme="minorHAnsi"/>
          <w:bCs/>
          <w:kern w:val="0"/>
          <w:szCs w:val="22"/>
          <w:lang w:eastAsia="pl-PL"/>
        </w:rPr>
        <w:t>s</w:t>
      </w:r>
      <w:r>
        <w:rPr>
          <w:rFonts w:eastAsia="Times New Roman" w:cstheme="minorHAnsi"/>
          <w:bCs/>
          <w:kern w:val="0"/>
          <w:szCs w:val="22"/>
          <w:lang w:eastAsia="pl-PL"/>
        </w:rPr>
        <w:t>ługi Klienta</w:t>
      </w:r>
      <w:r w:rsidR="00BF47CE">
        <w:rPr>
          <w:rFonts w:eastAsia="Times New Roman" w:cstheme="minorHAnsi"/>
          <w:bCs/>
          <w:kern w:val="0"/>
          <w:szCs w:val="22"/>
          <w:lang w:eastAsia="pl-PL"/>
        </w:rPr>
        <w:t>,</w:t>
      </w:r>
      <w:r>
        <w:rPr>
          <w:rFonts w:eastAsia="Times New Roman" w:cstheme="minorHAnsi"/>
          <w:bCs/>
          <w:kern w:val="0"/>
          <w:szCs w:val="22"/>
          <w:lang w:eastAsia="pl-PL"/>
        </w:rPr>
        <w:t xml:space="preserve"> pokój nr 11</w:t>
      </w:r>
      <w:r w:rsidR="00191B4A">
        <w:rPr>
          <w:rFonts w:eastAsia="Times New Roman" w:cstheme="minorHAnsi"/>
          <w:bCs/>
          <w:kern w:val="0"/>
          <w:szCs w:val="22"/>
          <w:lang w:eastAsia="pl-PL"/>
        </w:rPr>
        <w:t>.</w:t>
      </w:r>
    </w:p>
    <w:p w14:paraId="30BDE415" w14:textId="79CCA3E4" w:rsidR="00F42E9B" w:rsidRPr="00AA1D18" w:rsidRDefault="00EA7281" w:rsidP="0052375E">
      <w:pPr>
        <w:autoSpaceDE w:val="0"/>
        <w:spacing w:line="100" w:lineRule="atLeast"/>
        <w:rPr>
          <w:rFonts w:eastAsia="TimesNewRoman" w:cstheme="minorHAnsi"/>
          <w:b/>
          <w:szCs w:val="22"/>
        </w:rPr>
      </w:pPr>
      <w:r w:rsidRPr="001012BB">
        <w:rPr>
          <w:rFonts w:eastAsia="TimesNewRoman" w:cstheme="minorHAnsi"/>
          <w:szCs w:val="22"/>
        </w:rPr>
        <w:t>23.2.</w:t>
      </w:r>
      <w:r w:rsidRPr="001012BB">
        <w:rPr>
          <w:rFonts w:eastAsia="TimesNewRoman" w:cstheme="minorHAnsi"/>
          <w:b/>
          <w:szCs w:val="22"/>
        </w:rPr>
        <w:tab/>
        <w:t>Termin składania ofert</w:t>
      </w:r>
      <w:r w:rsidR="00F42E9B" w:rsidRPr="001012BB">
        <w:rPr>
          <w:rFonts w:eastAsia="TimesNewRoman" w:cstheme="minorHAnsi"/>
          <w:b/>
          <w:szCs w:val="22"/>
        </w:rPr>
        <w:t xml:space="preserve"> upływa </w:t>
      </w:r>
      <w:r w:rsidR="00F42E9B" w:rsidRPr="001012BB">
        <w:rPr>
          <w:rFonts w:eastAsia="TimesNewRoman" w:cstheme="minorHAnsi"/>
          <w:b/>
          <w:szCs w:val="22"/>
          <w:u w:val="single"/>
        </w:rPr>
        <w:t>dni</w:t>
      </w:r>
      <w:r w:rsidR="00F42E9B" w:rsidRPr="001012BB">
        <w:rPr>
          <w:rFonts w:eastAsia="TimesNewRoman" w:cstheme="minorHAnsi"/>
          <w:b/>
          <w:color w:val="000000"/>
          <w:szCs w:val="22"/>
          <w:u w:val="single"/>
        </w:rPr>
        <w:t xml:space="preserve">a </w:t>
      </w:r>
      <w:r w:rsidR="00391DB8">
        <w:rPr>
          <w:rFonts w:eastAsia="TimesNewRoman" w:cstheme="minorHAnsi"/>
          <w:b/>
          <w:color w:val="000000"/>
          <w:szCs w:val="22"/>
          <w:u w:val="single"/>
        </w:rPr>
        <w:t>2</w:t>
      </w:r>
      <w:r w:rsidR="009B4BE0">
        <w:rPr>
          <w:rFonts w:eastAsia="TimesNewRoman" w:cstheme="minorHAnsi"/>
          <w:b/>
          <w:color w:val="000000"/>
          <w:szCs w:val="22"/>
          <w:u w:val="single"/>
        </w:rPr>
        <w:t>4</w:t>
      </w:r>
      <w:r w:rsidR="00391DB8">
        <w:rPr>
          <w:rFonts w:eastAsia="TimesNewRoman" w:cstheme="minorHAnsi"/>
          <w:b/>
          <w:color w:val="000000"/>
          <w:szCs w:val="22"/>
          <w:u w:val="single"/>
        </w:rPr>
        <w:t>.10.</w:t>
      </w:r>
      <w:r w:rsidR="00DD6588" w:rsidRPr="001012BB">
        <w:rPr>
          <w:rFonts w:eastAsia="TimesNewRoman" w:cstheme="minorHAnsi"/>
          <w:b/>
          <w:color w:val="000000"/>
          <w:szCs w:val="22"/>
          <w:u w:val="single"/>
        </w:rPr>
        <w:t>2018</w:t>
      </w:r>
      <w:r w:rsidR="00F42E9B" w:rsidRPr="001012BB">
        <w:rPr>
          <w:rFonts w:eastAsia="TimesNewRoman" w:cstheme="minorHAnsi"/>
          <w:b/>
          <w:color w:val="000000"/>
          <w:szCs w:val="22"/>
          <w:u w:val="single"/>
        </w:rPr>
        <w:t xml:space="preserve"> r. o godz. 10:00.</w:t>
      </w:r>
    </w:p>
    <w:p w14:paraId="7FE3CEE5" w14:textId="6FF124B3" w:rsidR="00F42E9B" w:rsidRPr="00AA1D18" w:rsidRDefault="00F42E9B" w:rsidP="00B62928">
      <w:pPr>
        <w:autoSpaceDE w:val="0"/>
        <w:spacing w:line="100" w:lineRule="atLeast"/>
        <w:ind w:left="709" w:hanging="709"/>
        <w:rPr>
          <w:rFonts w:eastAsia="TimesNewRoman" w:cstheme="minorHAnsi"/>
          <w:szCs w:val="22"/>
        </w:rPr>
      </w:pPr>
      <w:r w:rsidRPr="00AA1D18">
        <w:rPr>
          <w:rFonts w:eastAsia="TimesNewRoman" w:cstheme="minorHAnsi"/>
          <w:szCs w:val="22"/>
        </w:rPr>
        <w:t>23.3.</w:t>
      </w:r>
      <w:r w:rsidRPr="00AA1D18">
        <w:rPr>
          <w:rFonts w:eastAsia="TimesNewRoman" w:cstheme="minorHAnsi"/>
          <w:szCs w:val="22"/>
        </w:rPr>
        <w:tab/>
        <w:t xml:space="preserve">Oferty nadesłane pocztą/kurierem będą zakwalifikowane do postępowania przetargowego pod warunkiem dostarczenia </w:t>
      </w:r>
      <w:r w:rsidR="007725ED" w:rsidRPr="00AA1D18">
        <w:rPr>
          <w:rFonts w:eastAsia="TimesNewRoman" w:cstheme="minorHAnsi"/>
          <w:szCs w:val="22"/>
        </w:rPr>
        <w:t xml:space="preserve">ich </w:t>
      </w:r>
      <w:r w:rsidRPr="00AA1D18">
        <w:rPr>
          <w:rFonts w:eastAsia="TimesNewRoman" w:cstheme="minorHAnsi"/>
          <w:szCs w:val="22"/>
        </w:rPr>
        <w:t xml:space="preserve">przez pocztę do terminu określonego </w:t>
      </w:r>
      <w:r w:rsidR="00AD2534" w:rsidRPr="00AA1D18">
        <w:rPr>
          <w:rFonts w:eastAsia="TimesNewRoman" w:cstheme="minorHAnsi"/>
          <w:szCs w:val="22"/>
        </w:rPr>
        <w:t>w pkt. 23.2.</w:t>
      </w:r>
    </w:p>
    <w:p w14:paraId="61851C27" w14:textId="3D800623" w:rsidR="00F42E9B" w:rsidRPr="00AA1D18" w:rsidRDefault="00F42E9B" w:rsidP="0019206C">
      <w:pPr>
        <w:autoSpaceDE w:val="0"/>
        <w:spacing w:line="100" w:lineRule="atLeast"/>
        <w:ind w:left="708" w:hanging="708"/>
        <w:rPr>
          <w:rFonts w:eastAsia="TimesNewRoman" w:cstheme="minorHAnsi"/>
          <w:b/>
          <w:bCs/>
          <w:szCs w:val="22"/>
        </w:rPr>
      </w:pPr>
      <w:r w:rsidRPr="00AA1D18">
        <w:rPr>
          <w:rFonts w:eastAsia="TimesNewRoman" w:cstheme="minorHAnsi"/>
          <w:szCs w:val="22"/>
        </w:rPr>
        <w:t>23.4.</w:t>
      </w:r>
      <w:r w:rsidRPr="00AA1D18">
        <w:rPr>
          <w:rFonts w:eastAsia="TimesNewRoman" w:cstheme="minorHAnsi"/>
          <w:szCs w:val="22"/>
        </w:rPr>
        <w:tab/>
        <w:t xml:space="preserve">Oferty złożone po terminie </w:t>
      </w:r>
      <w:r w:rsidR="008D2A1A" w:rsidRPr="00AA1D18">
        <w:rPr>
          <w:rFonts w:eastAsia="TimesNewRoman" w:cstheme="minorHAnsi"/>
          <w:szCs w:val="22"/>
        </w:rPr>
        <w:t>zostaną</w:t>
      </w:r>
      <w:r w:rsidRPr="00AA1D18">
        <w:rPr>
          <w:rFonts w:eastAsia="TimesNewRoman" w:cstheme="minorHAnsi"/>
          <w:szCs w:val="22"/>
        </w:rPr>
        <w:t xml:space="preserve"> niezwłocznie</w:t>
      </w:r>
      <w:bookmarkStart w:id="25" w:name="_GoBack"/>
      <w:bookmarkEnd w:id="25"/>
      <w:r w:rsidRPr="00AA1D18">
        <w:rPr>
          <w:rFonts w:eastAsia="TimesNewRoman" w:cstheme="minorHAnsi"/>
          <w:szCs w:val="22"/>
        </w:rPr>
        <w:t xml:space="preserve"> zwrócone</w:t>
      </w:r>
      <w:r w:rsidR="008D2A1A" w:rsidRPr="00AA1D18">
        <w:rPr>
          <w:rFonts w:eastAsia="TimesNewRoman" w:cstheme="minorHAnsi"/>
          <w:szCs w:val="22"/>
        </w:rPr>
        <w:t>,</w:t>
      </w:r>
      <w:r w:rsidRPr="00AA1D18">
        <w:rPr>
          <w:rFonts w:eastAsia="TimesNewRoman" w:cstheme="minorHAnsi"/>
          <w:szCs w:val="22"/>
        </w:rPr>
        <w:t xml:space="preserve"> bez otwierania.</w:t>
      </w:r>
    </w:p>
    <w:p w14:paraId="4A95F2D6" w14:textId="628FACAC" w:rsidR="00F42E9B" w:rsidRPr="00AA1D18" w:rsidRDefault="00F42E9B" w:rsidP="00AA1D18">
      <w:pPr>
        <w:pStyle w:val="Nagwek1"/>
      </w:pPr>
      <w:bookmarkStart w:id="26" w:name="_Toc523416253"/>
      <w:r w:rsidRPr="00AA1D18">
        <w:t>OTWARCIE OFERT</w:t>
      </w:r>
      <w:bookmarkEnd w:id="26"/>
    </w:p>
    <w:p w14:paraId="04A67B01" w14:textId="5BBDED7F" w:rsidR="00AD2534" w:rsidRPr="00AA1D18" w:rsidRDefault="00F42E9B" w:rsidP="00DB5CDE">
      <w:pPr>
        <w:autoSpaceDE w:val="0"/>
        <w:spacing w:line="100" w:lineRule="atLeast"/>
        <w:ind w:left="709" w:hanging="709"/>
        <w:rPr>
          <w:rFonts w:eastAsia="TimesNewRoman" w:cstheme="minorHAnsi"/>
          <w:szCs w:val="22"/>
        </w:rPr>
      </w:pPr>
      <w:r w:rsidRPr="00AA1D18">
        <w:rPr>
          <w:rFonts w:eastAsia="TimesNewRoman" w:cstheme="minorHAnsi"/>
          <w:szCs w:val="22"/>
        </w:rPr>
        <w:t>24.1.</w:t>
      </w:r>
      <w:r w:rsidRPr="00AA1D18">
        <w:rPr>
          <w:rFonts w:eastAsia="TimesNewRoman" w:cstheme="minorHAnsi"/>
          <w:szCs w:val="22"/>
        </w:rPr>
        <w:tab/>
        <w:t xml:space="preserve">Otwarcie złożonych ofert nastąpi </w:t>
      </w:r>
      <w:r w:rsidR="00AD2534" w:rsidRPr="00AA1D18">
        <w:rPr>
          <w:rFonts w:eastAsia="TimesNewRoman" w:cstheme="minorHAnsi"/>
          <w:szCs w:val="22"/>
        </w:rPr>
        <w:t xml:space="preserve">w siedzibie Zamawiającego – w sali </w:t>
      </w:r>
      <w:r w:rsidR="0012206E">
        <w:rPr>
          <w:rFonts w:eastAsia="TimesNewRoman" w:cstheme="minorHAnsi"/>
          <w:szCs w:val="22"/>
        </w:rPr>
        <w:t>konferencyjnej</w:t>
      </w:r>
      <w:r w:rsidR="00AD2534" w:rsidRPr="00AA1D18">
        <w:rPr>
          <w:rFonts w:eastAsia="TimesNewRoman" w:cstheme="minorHAnsi"/>
          <w:szCs w:val="22"/>
        </w:rPr>
        <w:t>, w dniu upływu terminu składania ofert</w:t>
      </w:r>
      <w:r w:rsidR="00D85E05">
        <w:rPr>
          <w:rFonts w:eastAsia="TimesNewRoman" w:cstheme="minorHAnsi"/>
          <w:szCs w:val="22"/>
        </w:rPr>
        <w:t>, o którym mowa w pkt. 23.2.</w:t>
      </w:r>
      <w:r w:rsidR="00AD2534" w:rsidRPr="00AA1D18">
        <w:rPr>
          <w:rFonts w:eastAsia="TimesNewRoman" w:cstheme="minorHAnsi"/>
          <w:szCs w:val="22"/>
        </w:rPr>
        <w:t xml:space="preserve">, </w:t>
      </w:r>
      <w:r w:rsidR="00AD2534" w:rsidRPr="0012206E">
        <w:rPr>
          <w:rFonts w:eastAsia="TimesNewRoman" w:cstheme="minorHAnsi"/>
          <w:b/>
          <w:szCs w:val="22"/>
          <w:u w:val="single"/>
        </w:rPr>
        <w:t>o godzinie 10:15</w:t>
      </w:r>
      <w:r w:rsidR="00AD2534" w:rsidRPr="00AA1D18">
        <w:rPr>
          <w:rFonts w:eastAsia="TimesNewRoman" w:cstheme="minorHAnsi"/>
          <w:szCs w:val="22"/>
        </w:rPr>
        <w:t>.</w:t>
      </w:r>
    </w:p>
    <w:p w14:paraId="785C540C" w14:textId="77777777" w:rsidR="00F42E9B" w:rsidRPr="00AA1D18" w:rsidRDefault="00F42E9B" w:rsidP="00F42E9B">
      <w:pPr>
        <w:autoSpaceDE w:val="0"/>
        <w:spacing w:line="100" w:lineRule="atLeast"/>
        <w:rPr>
          <w:rFonts w:eastAsia="TimesNewRoman" w:cstheme="minorHAnsi"/>
          <w:szCs w:val="22"/>
        </w:rPr>
      </w:pPr>
      <w:r w:rsidRPr="00AA1D18">
        <w:rPr>
          <w:rFonts w:eastAsia="TimesNewRoman" w:cstheme="minorHAnsi"/>
          <w:szCs w:val="22"/>
        </w:rPr>
        <w:t>24.2.</w:t>
      </w:r>
      <w:r w:rsidRPr="00AA1D18">
        <w:rPr>
          <w:rFonts w:eastAsia="TimesNewRoman" w:cstheme="minorHAnsi"/>
          <w:szCs w:val="22"/>
        </w:rPr>
        <w:tab/>
        <w:t>Otwarcie ofert jest jawne.</w:t>
      </w:r>
    </w:p>
    <w:p w14:paraId="09113A16" w14:textId="77777777" w:rsidR="00F42E9B" w:rsidRPr="00AA1D18" w:rsidRDefault="00F42E9B" w:rsidP="00DB5CDE">
      <w:pPr>
        <w:autoSpaceDE w:val="0"/>
        <w:spacing w:line="100" w:lineRule="atLeast"/>
        <w:ind w:left="709" w:hanging="709"/>
        <w:rPr>
          <w:rFonts w:eastAsia="TimesNewRoman" w:cstheme="minorHAnsi"/>
          <w:szCs w:val="22"/>
        </w:rPr>
      </w:pPr>
      <w:r w:rsidRPr="00AA1D18">
        <w:rPr>
          <w:rFonts w:eastAsia="TimesNewRoman" w:cstheme="minorHAnsi"/>
          <w:szCs w:val="22"/>
        </w:rPr>
        <w:t>24.3.</w:t>
      </w:r>
      <w:r w:rsidRPr="00AA1D18">
        <w:rPr>
          <w:rFonts w:eastAsia="TimesNewRoman" w:cstheme="minorHAnsi"/>
          <w:szCs w:val="22"/>
        </w:rPr>
        <w:tab/>
        <w:t>Bezpośrednio przed otwarciem ofert Zamawiający poda kwotę, jaką zamierza przeznaczyć na sfinansowanie zamówienia.</w:t>
      </w:r>
    </w:p>
    <w:p w14:paraId="74EE1CDB" w14:textId="3E01BF86" w:rsidR="00F42E9B" w:rsidRPr="00AA1D18" w:rsidRDefault="00F42E9B" w:rsidP="00DB5CDE">
      <w:pPr>
        <w:ind w:left="709" w:hanging="709"/>
        <w:rPr>
          <w:rFonts w:cstheme="minorHAnsi"/>
          <w:szCs w:val="22"/>
        </w:rPr>
      </w:pPr>
      <w:r w:rsidRPr="00AA1D18">
        <w:rPr>
          <w:rFonts w:cstheme="minorHAnsi"/>
          <w:szCs w:val="22"/>
        </w:rPr>
        <w:t>24.4.</w:t>
      </w:r>
      <w:r w:rsidRPr="00AA1D18">
        <w:rPr>
          <w:rFonts w:cstheme="minorHAnsi"/>
          <w:szCs w:val="22"/>
        </w:rPr>
        <w:tab/>
        <w:t xml:space="preserve">Po otwarciu każdej z ofert zostaną podane do wiadomości zebranym dane zgodnie z </w:t>
      </w:r>
      <w:r w:rsidR="00195B76">
        <w:rPr>
          <w:rFonts w:cstheme="minorHAnsi"/>
          <w:szCs w:val="22"/>
        </w:rPr>
        <w:t>ustawą.</w:t>
      </w:r>
    </w:p>
    <w:p w14:paraId="44A39CE7" w14:textId="1812CDE7" w:rsidR="00711ED7" w:rsidRPr="00AA1D18" w:rsidRDefault="00711ED7" w:rsidP="00DB5CDE">
      <w:pPr>
        <w:ind w:left="709" w:hanging="709"/>
        <w:rPr>
          <w:rFonts w:cstheme="minorHAnsi"/>
          <w:szCs w:val="22"/>
        </w:rPr>
      </w:pPr>
      <w:r w:rsidRPr="00AA1D18">
        <w:rPr>
          <w:rFonts w:cstheme="minorHAnsi"/>
          <w:szCs w:val="22"/>
        </w:rPr>
        <w:t>24.5.</w:t>
      </w:r>
      <w:r w:rsidRPr="00AA1D18">
        <w:rPr>
          <w:rFonts w:cstheme="minorHAnsi"/>
          <w:szCs w:val="22"/>
        </w:rPr>
        <w:tab/>
        <w:t>Niezwłocznie po otwarciu ofert Zamawiający zamieści na stronie internetowej informacje z sesji otwarcia ofert.</w:t>
      </w:r>
    </w:p>
    <w:p w14:paraId="66598F7D" w14:textId="2F61D1AA" w:rsidR="00D175C2" w:rsidRPr="00AA1D18" w:rsidRDefault="00D175C2" w:rsidP="00D175C2">
      <w:pPr>
        <w:ind w:left="709" w:hanging="709"/>
        <w:rPr>
          <w:rFonts w:cstheme="minorHAnsi"/>
          <w:szCs w:val="22"/>
          <w:shd w:val="clear" w:color="auto" w:fill="FFFF00"/>
        </w:rPr>
      </w:pPr>
      <w:r w:rsidRPr="00AA1D18">
        <w:rPr>
          <w:rFonts w:cstheme="minorHAnsi"/>
          <w:szCs w:val="22"/>
        </w:rPr>
        <w:t>24.6.</w:t>
      </w:r>
      <w:r w:rsidRPr="00AA1D18">
        <w:rPr>
          <w:rFonts w:cstheme="minorHAnsi"/>
          <w:szCs w:val="22"/>
        </w:rPr>
        <w:tab/>
        <w:t xml:space="preserve">Zamawiający informuje, że zgodnie z art. 8 w związku z art. 96 ust. 3 ustawy </w:t>
      </w:r>
      <w:proofErr w:type="spellStart"/>
      <w:r w:rsidRPr="00AA1D18">
        <w:rPr>
          <w:rFonts w:cstheme="minorHAnsi"/>
          <w:szCs w:val="22"/>
        </w:rPr>
        <w:t>Pzp</w:t>
      </w:r>
      <w:proofErr w:type="spellEnd"/>
      <w:r w:rsidRPr="00AA1D18">
        <w:rPr>
          <w:rFonts w:cstheme="minorHAnsi"/>
          <w:szCs w:val="22"/>
        </w:rPr>
        <w:t xml:space="preserve"> oferty składane w niniejszym postępowaniu są jawne od chwili ich otwarcia, za wyjątkiem informacji stanowiących tajemnicę przedsiębiorstwa w rozumieniu ustawy z dnia 16 kwietnia 1993 r.</w:t>
      </w:r>
      <w:r w:rsidR="00E50AD1">
        <w:rPr>
          <w:rFonts w:cstheme="minorHAnsi"/>
          <w:szCs w:val="22"/>
        </w:rPr>
        <w:br/>
      </w:r>
      <w:r w:rsidRPr="00AA1D18">
        <w:rPr>
          <w:rFonts w:cstheme="minorHAnsi"/>
          <w:szCs w:val="22"/>
        </w:rPr>
        <w:t>o zwalczan</w:t>
      </w:r>
      <w:r w:rsidR="00EE6559">
        <w:rPr>
          <w:rFonts w:cstheme="minorHAnsi"/>
          <w:szCs w:val="22"/>
        </w:rPr>
        <w:t>iu nieuczciwej konkurencji (Dz.</w:t>
      </w:r>
      <w:r w:rsidRPr="00AA1D18">
        <w:rPr>
          <w:rFonts w:cstheme="minorHAnsi"/>
          <w:szCs w:val="22"/>
        </w:rPr>
        <w:t>U. z</w:t>
      </w:r>
      <w:r w:rsidR="00EE6559">
        <w:rPr>
          <w:rFonts w:cstheme="minorHAnsi"/>
          <w:szCs w:val="22"/>
        </w:rPr>
        <w:t xml:space="preserve"> 2018 r. poz. 419</w:t>
      </w:r>
      <w:r w:rsidRPr="00AA1D18">
        <w:rPr>
          <w:rFonts w:cstheme="minorHAnsi"/>
          <w:szCs w:val="22"/>
        </w:rPr>
        <w:t>), których się nie ujawnia, jeśli Wykonawca nie później niż w terminie składania ofert zastrzegł, że nie mogą one być udostępniane i jednocześnie wykazał, iż zastrzeżone informacje stanowią tajemnicę przedsiębiorstwa.</w:t>
      </w:r>
    </w:p>
    <w:p w14:paraId="6DD5E69B" w14:textId="741A5AC0" w:rsidR="00F42E9B" w:rsidRPr="00AA1D18" w:rsidRDefault="00F42E9B" w:rsidP="00AA1D18">
      <w:pPr>
        <w:pStyle w:val="Nagwek1"/>
      </w:pPr>
      <w:bookmarkStart w:id="27" w:name="_Toc523416254"/>
      <w:r w:rsidRPr="00AA1D18">
        <w:t>WARUNKI UMOWY O WYKONANIE ZAMÓWIENIA</w:t>
      </w:r>
      <w:bookmarkEnd w:id="27"/>
    </w:p>
    <w:p w14:paraId="41FCBBA0" w14:textId="4F42D466" w:rsidR="00F42E9B" w:rsidRPr="00AA1D18" w:rsidRDefault="00F42E9B" w:rsidP="00DB5CDE">
      <w:pPr>
        <w:ind w:left="709" w:hanging="709"/>
        <w:rPr>
          <w:rFonts w:eastAsia="Times New Roman" w:cstheme="minorHAnsi"/>
          <w:szCs w:val="22"/>
        </w:rPr>
      </w:pPr>
      <w:r w:rsidRPr="00AA1D18">
        <w:rPr>
          <w:rFonts w:eastAsia="Times New Roman" w:cstheme="minorHAnsi"/>
          <w:szCs w:val="22"/>
        </w:rPr>
        <w:t>25.1.</w:t>
      </w:r>
      <w:r w:rsidRPr="00AA1D18">
        <w:rPr>
          <w:rFonts w:eastAsia="Times New Roman" w:cstheme="minorHAnsi"/>
          <w:szCs w:val="22"/>
        </w:rPr>
        <w:tab/>
        <w:t xml:space="preserve">Istotne dla Zamawiającego postanowienia, które zostaną wprowadzone do treści zawieranej umowy określa wzór umowy, który </w:t>
      </w:r>
      <w:r w:rsidR="00A86D74" w:rsidRPr="00AA1D18">
        <w:rPr>
          <w:rFonts w:eastAsia="Times New Roman" w:cstheme="minorHAnsi"/>
          <w:szCs w:val="22"/>
        </w:rPr>
        <w:t>stanowi</w:t>
      </w:r>
      <w:r w:rsidR="007D493A" w:rsidRPr="00AA1D18">
        <w:rPr>
          <w:rFonts w:eastAsia="Times New Roman" w:cstheme="minorHAnsi"/>
          <w:szCs w:val="22"/>
        </w:rPr>
        <w:t xml:space="preserve"> załącznik</w:t>
      </w:r>
      <w:r w:rsidRPr="00AA1D18">
        <w:rPr>
          <w:rFonts w:eastAsia="Times New Roman" w:cstheme="minorHAnsi"/>
          <w:szCs w:val="22"/>
        </w:rPr>
        <w:t xml:space="preserve"> nr </w:t>
      </w:r>
      <w:r w:rsidR="00704343" w:rsidRPr="00AA1D18">
        <w:rPr>
          <w:rFonts w:eastAsia="Times New Roman" w:cstheme="minorHAnsi"/>
          <w:szCs w:val="22"/>
        </w:rPr>
        <w:t>3</w:t>
      </w:r>
      <w:r w:rsidRPr="00AA1D18">
        <w:rPr>
          <w:rFonts w:eastAsia="Times New Roman" w:cstheme="minorHAnsi"/>
          <w:szCs w:val="22"/>
        </w:rPr>
        <w:t xml:space="preserve"> do </w:t>
      </w:r>
      <w:r w:rsidR="00F6058F" w:rsidRPr="00AA1D18">
        <w:rPr>
          <w:rFonts w:eastAsia="Times New Roman" w:cstheme="minorHAnsi"/>
          <w:szCs w:val="22"/>
        </w:rPr>
        <w:t>SIWZ</w:t>
      </w:r>
      <w:r w:rsidRPr="00AA1D18">
        <w:rPr>
          <w:rFonts w:eastAsia="Times New Roman" w:cstheme="minorHAnsi"/>
          <w:szCs w:val="22"/>
        </w:rPr>
        <w:t>.</w:t>
      </w:r>
    </w:p>
    <w:p w14:paraId="17B6B195" w14:textId="003FF8FE" w:rsidR="00F42E9B" w:rsidRPr="00AA1D18" w:rsidRDefault="00F42E9B" w:rsidP="00DB5CDE">
      <w:pPr>
        <w:ind w:left="709" w:hanging="709"/>
        <w:rPr>
          <w:rFonts w:eastAsia="Times New Roman" w:cstheme="minorHAnsi"/>
          <w:b/>
          <w:bCs/>
          <w:szCs w:val="22"/>
        </w:rPr>
      </w:pPr>
      <w:r w:rsidRPr="00AA1D18">
        <w:rPr>
          <w:rFonts w:eastAsia="Times New Roman" w:cstheme="minorHAnsi"/>
          <w:szCs w:val="22"/>
        </w:rPr>
        <w:t>25.2.</w:t>
      </w:r>
      <w:r w:rsidRPr="00AA1D18">
        <w:rPr>
          <w:rFonts w:eastAsia="Times New Roman" w:cstheme="minorHAnsi"/>
          <w:szCs w:val="22"/>
        </w:rPr>
        <w:tab/>
        <w:t>Wsz</w:t>
      </w:r>
      <w:r w:rsidR="007D493A" w:rsidRPr="00AA1D18">
        <w:rPr>
          <w:rFonts w:eastAsia="Times New Roman" w:cstheme="minorHAnsi"/>
          <w:szCs w:val="22"/>
        </w:rPr>
        <w:t xml:space="preserve">elkie pytania dotyczące treści </w:t>
      </w:r>
      <w:r w:rsidRPr="00AA1D18">
        <w:rPr>
          <w:rFonts w:eastAsia="Times New Roman" w:cstheme="minorHAnsi"/>
          <w:szCs w:val="22"/>
        </w:rPr>
        <w:t>wzoru umowy rozpatrywane będą przez Zamawiającego</w:t>
      </w:r>
      <w:r w:rsidR="00E50AD1">
        <w:rPr>
          <w:rFonts w:eastAsia="Times New Roman" w:cstheme="minorHAnsi"/>
          <w:szCs w:val="22"/>
        </w:rPr>
        <w:br/>
      </w:r>
      <w:r w:rsidR="0035117A" w:rsidRPr="00AA1D18">
        <w:rPr>
          <w:rFonts w:eastAsia="Times New Roman" w:cstheme="minorHAnsi"/>
          <w:szCs w:val="22"/>
        </w:rPr>
        <w:t xml:space="preserve">w trybie </w:t>
      </w:r>
      <w:r w:rsidRPr="00AA1D18">
        <w:rPr>
          <w:rFonts w:eastAsia="Times New Roman" w:cstheme="minorHAnsi"/>
          <w:szCs w:val="22"/>
        </w:rPr>
        <w:t>art. 38</w:t>
      </w:r>
      <w:r w:rsidR="0035117A" w:rsidRPr="00AA1D18">
        <w:rPr>
          <w:rFonts w:eastAsia="Times New Roman" w:cstheme="minorHAnsi"/>
          <w:szCs w:val="22"/>
        </w:rPr>
        <w:t xml:space="preserve"> ust. 1</w:t>
      </w:r>
      <w:r w:rsidRPr="00AA1D18">
        <w:rPr>
          <w:rFonts w:eastAsia="Times New Roman" w:cstheme="minorHAnsi"/>
          <w:szCs w:val="22"/>
        </w:rPr>
        <w:t xml:space="preserve"> ustawy </w:t>
      </w:r>
      <w:proofErr w:type="spellStart"/>
      <w:r w:rsidRPr="00AA1D18">
        <w:rPr>
          <w:rFonts w:eastAsia="Times New Roman" w:cstheme="minorHAnsi"/>
          <w:szCs w:val="22"/>
        </w:rPr>
        <w:t>Pzp</w:t>
      </w:r>
      <w:proofErr w:type="spellEnd"/>
      <w:r w:rsidRPr="00AA1D18">
        <w:rPr>
          <w:rFonts w:eastAsia="Times New Roman" w:cstheme="minorHAnsi"/>
          <w:szCs w:val="22"/>
        </w:rPr>
        <w:t>.</w:t>
      </w:r>
    </w:p>
    <w:p w14:paraId="56C76D68" w14:textId="19FDB089" w:rsidR="00F42E9B" w:rsidRPr="00AA1D18" w:rsidRDefault="00F42E9B" w:rsidP="00AA1D18">
      <w:pPr>
        <w:pStyle w:val="Nagwek1"/>
      </w:pPr>
      <w:bookmarkStart w:id="28" w:name="_Toc523416255"/>
      <w:r w:rsidRPr="00AA1D18">
        <w:t>PRZEWIDYWANE MOŻLIWOŚCI DOKONANIA ZMIAN W ZAWARTEJ UMOWIE</w:t>
      </w:r>
      <w:bookmarkEnd w:id="28"/>
    </w:p>
    <w:p w14:paraId="582EFB92" w14:textId="23CBE79E" w:rsidR="0003003B" w:rsidRDefault="0003003B" w:rsidP="0003003B">
      <w:pPr>
        <w:ind w:left="709" w:hanging="709"/>
      </w:pPr>
      <w:r>
        <w:t>26.1.</w:t>
      </w:r>
      <w:r>
        <w:tab/>
        <w:t>Zakazuje się zmian postanowień zawartej umowy w stosunku do treści oferty, na podstawie której dokonano wyboru wykonawcy, chyba że zajdzie co najmniej jedna z okoliczności wymienionych w art</w:t>
      </w:r>
      <w:r w:rsidR="003C0992">
        <w:t xml:space="preserve">. 144 ustawy </w:t>
      </w:r>
      <w:proofErr w:type="spellStart"/>
      <w:r w:rsidR="003C0992">
        <w:t>Pzp</w:t>
      </w:r>
      <w:proofErr w:type="spellEnd"/>
      <w:r w:rsidR="003C0992">
        <w:t>, niniejszej SIWZ lub umowie.</w:t>
      </w:r>
    </w:p>
    <w:p w14:paraId="1D75FA97" w14:textId="37ACE108" w:rsidR="0003003B" w:rsidRDefault="0003003B" w:rsidP="0003003B">
      <w:pPr>
        <w:ind w:left="709" w:hanging="709"/>
      </w:pPr>
      <w:r>
        <w:t>26.2.</w:t>
      </w:r>
      <w:r>
        <w:tab/>
        <w:t>W</w:t>
      </w:r>
      <w:r w:rsidR="0012206E">
        <w:t xml:space="preserve"> zakresie art. 144 ust. 1 pkt 1</w:t>
      </w:r>
      <w:r>
        <w:t xml:space="preserve"> ustawy </w:t>
      </w:r>
      <w:proofErr w:type="spellStart"/>
      <w:r>
        <w:t>Pzp</w:t>
      </w:r>
      <w:proofErr w:type="spellEnd"/>
      <w:r>
        <w:t xml:space="preserve"> Zamawiający przewiduje następujące możliwości dokonania zmiany umowy:</w:t>
      </w:r>
    </w:p>
    <w:p w14:paraId="521B3192" w14:textId="520D6BED" w:rsidR="0003003B" w:rsidRPr="00264820" w:rsidRDefault="0003003B" w:rsidP="00902968">
      <w:pPr>
        <w:pStyle w:val="Akapitzlist"/>
        <w:numPr>
          <w:ilvl w:val="0"/>
          <w:numId w:val="26"/>
        </w:numPr>
        <w:ind w:left="1080"/>
      </w:pPr>
      <w:r w:rsidRPr="00264820">
        <w:t>wprowadzenia zmiany parametrów technicznych</w:t>
      </w:r>
      <w:r w:rsidR="005D0343">
        <w:t>, w tym dotyczących długości kanalizacji</w:t>
      </w:r>
      <w:r w:rsidRPr="00264820">
        <w:t xml:space="preserve"> lub funkcjonalno-użytkowych, robót zamiennych lub wprowadzenia materiałów lub urządzeń nowszej generacji, pozwalających na zaoszczędzenie kosztów realizacji przedmiotu Umowy lub kosztów eksploatacji wykonanego przedmiotu Umowy, lub umożliwiających uzyskanie lepszej jakości przedmiotu umowy – po wcześniejszym uzgodnieniu z inspektorem nadzoru oraz Zamawiającym;</w:t>
      </w:r>
    </w:p>
    <w:p w14:paraId="78498926" w14:textId="1E14AA77" w:rsidR="0003003B" w:rsidRPr="000E02FE" w:rsidRDefault="0003003B" w:rsidP="00902968">
      <w:pPr>
        <w:pStyle w:val="Akapitzlist"/>
        <w:numPr>
          <w:ilvl w:val="0"/>
          <w:numId w:val="26"/>
        </w:numPr>
        <w:ind w:left="1080"/>
      </w:pPr>
      <w:r w:rsidRPr="000E02FE">
        <w:rPr>
          <w:rFonts w:cs="Arial"/>
        </w:rPr>
        <w:t>wprowadzenia zmian nieistotnych (w rozumieniu ustawy Prawo budowlane)</w:t>
      </w:r>
      <w:r w:rsidR="00521425">
        <w:rPr>
          <w:rFonts w:cs="Arial"/>
        </w:rPr>
        <w:br/>
      </w:r>
      <w:r w:rsidRPr="000E02FE">
        <w:rPr>
          <w:rFonts w:cs="Arial"/>
        </w:rPr>
        <w:t xml:space="preserve">w wykonywanych robotach budowlanych, zatwierdzonych </w:t>
      </w:r>
      <w:r w:rsidR="00351C86">
        <w:rPr>
          <w:rFonts w:cs="Arial"/>
        </w:rPr>
        <w:t xml:space="preserve">uprzednio </w:t>
      </w:r>
      <w:r w:rsidRPr="000E02FE">
        <w:rPr>
          <w:rFonts w:cs="Arial"/>
        </w:rPr>
        <w:t>przez nadzór autorski;</w:t>
      </w:r>
    </w:p>
    <w:p w14:paraId="381F7236" w14:textId="77777777" w:rsidR="0003003B" w:rsidRPr="000E02FE" w:rsidRDefault="0003003B" w:rsidP="00902968">
      <w:pPr>
        <w:pStyle w:val="Akapitzlist"/>
        <w:widowControl/>
        <w:numPr>
          <w:ilvl w:val="0"/>
          <w:numId w:val="26"/>
        </w:numPr>
        <w:shd w:val="clear" w:color="auto" w:fill="FFFFFF"/>
        <w:suppressAutoHyphens w:val="0"/>
        <w:ind w:left="1080"/>
        <w:rPr>
          <w:rFonts w:cs="Arial"/>
        </w:rPr>
      </w:pPr>
      <w:r w:rsidRPr="000E02FE">
        <w:rPr>
          <w:rFonts w:cs="Arial"/>
        </w:rPr>
        <w:lastRenderedPageBreak/>
        <w:t>zaniechania wykonania robót, których wykonanie w trakcie realizacji stało się zbędne, a nie można było tego przewidzieć w dniu zawarcia Umowy;</w:t>
      </w:r>
    </w:p>
    <w:p w14:paraId="296D61C0" w14:textId="77777777" w:rsidR="0003003B" w:rsidRPr="000E02FE" w:rsidRDefault="0003003B" w:rsidP="00902968">
      <w:pPr>
        <w:pStyle w:val="Akapitzlist"/>
        <w:widowControl/>
        <w:numPr>
          <w:ilvl w:val="0"/>
          <w:numId w:val="26"/>
        </w:numPr>
        <w:shd w:val="clear" w:color="auto" w:fill="FFFFFF"/>
        <w:suppressAutoHyphens w:val="0"/>
        <w:ind w:left="1080"/>
        <w:rPr>
          <w:rFonts w:cs="Arial"/>
        </w:rPr>
      </w:pPr>
      <w:r w:rsidRPr="000E02FE">
        <w:rPr>
          <w:rFonts w:cs="Arial"/>
        </w:rPr>
        <w:t xml:space="preserve">jeżeli konieczność wprowadzenia zmian spowodowana jest zmianą powszechnie obowiązujących przepisów prawa lub niezależną od wykonawcy zmianą decyzji pozwolenia na budowę; </w:t>
      </w:r>
    </w:p>
    <w:p w14:paraId="644BDE4F" w14:textId="77777777" w:rsidR="0003003B" w:rsidRPr="000E02FE" w:rsidRDefault="0003003B" w:rsidP="00902968">
      <w:pPr>
        <w:pStyle w:val="Akapitzlist"/>
        <w:widowControl/>
        <w:numPr>
          <w:ilvl w:val="0"/>
          <w:numId w:val="26"/>
        </w:numPr>
        <w:shd w:val="clear" w:color="auto" w:fill="FFFFFF"/>
        <w:suppressAutoHyphens w:val="0"/>
        <w:ind w:left="1080"/>
        <w:rPr>
          <w:rFonts w:cs="Arial"/>
        </w:rPr>
      </w:pPr>
      <w:r w:rsidRPr="000E02FE">
        <w:rPr>
          <w:rFonts w:cs="Arial"/>
        </w:rPr>
        <w:t>zmiany wynagrodzenia umownego w przypadku:</w:t>
      </w:r>
    </w:p>
    <w:p w14:paraId="4D9C7B8D" w14:textId="77777777" w:rsidR="0003003B" w:rsidRPr="000E02FE" w:rsidRDefault="0003003B" w:rsidP="007979EF">
      <w:pPr>
        <w:pStyle w:val="Akapitzlist"/>
        <w:widowControl/>
        <w:numPr>
          <w:ilvl w:val="1"/>
          <w:numId w:val="26"/>
        </w:numPr>
        <w:shd w:val="clear" w:color="auto" w:fill="FFFFFF"/>
        <w:suppressAutoHyphens w:val="0"/>
        <w:rPr>
          <w:rFonts w:cs="Arial"/>
        </w:rPr>
      </w:pPr>
      <w:r w:rsidRPr="000E02FE">
        <w:rPr>
          <w:rFonts w:cs="Arial"/>
        </w:rPr>
        <w:t>zaniechania wykonania części prac;</w:t>
      </w:r>
    </w:p>
    <w:p w14:paraId="073CBDEC" w14:textId="77777777" w:rsidR="0003003B" w:rsidRPr="000E02FE" w:rsidRDefault="0003003B" w:rsidP="007979EF">
      <w:pPr>
        <w:pStyle w:val="Akapitzlist"/>
        <w:widowControl/>
        <w:numPr>
          <w:ilvl w:val="1"/>
          <w:numId w:val="26"/>
        </w:numPr>
        <w:shd w:val="clear" w:color="auto" w:fill="FFFFFF"/>
        <w:suppressAutoHyphens w:val="0"/>
        <w:rPr>
          <w:rFonts w:cs="Arial"/>
        </w:rPr>
      </w:pPr>
      <w:r w:rsidRPr="000E02FE">
        <w:rPr>
          <w:rFonts w:cs="Arial"/>
        </w:rPr>
        <w:t xml:space="preserve">wprowadzenia robót zamiennych; </w:t>
      </w:r>
    </w:p>
    <w:p w14:paraId="404EB737" w14:textId="77777777" w:rsidR="0003003B" w:rsidRDefault="0003003B" w:rsidP="007979EF">
      <w:pPr>
        <w:pStyle w:val="Akapitzlist"/>
        <w:widowControl/>
        <w:numPr>
          <w:ilvl w:val="1"/>
          <w:numId w:val="26"/>
        </w:numPr>
        <w:shd w:val="clear" w:color="auto" w:fill="FFFFFF"/>
        <w:suppressAutoHyphens w:val="0"/>
        <w:rPr>
          <w:rFonts w:cs="Arial"/>
        </w:rPr>
      </w:pPr>
      <w:r w:rsidRPr="000E02FE">
        <w:rPr>
          <w:rFonts w:cs="Arial"/>
        </w:rPr>
        <w:t>wprowadzenia robót dodatkowych;</w:t>
      </w:r>
    </w:p>
    <w:p w14:paraId="26D78077" w14:textId="43E8B829" w:rsidR="0003003B" w:rsidRDefault="0003003B" w:rsidP="00902968">
      <w:pPr>
        <w:shd w:val="clear" w:color="auto" w:fill="FFFFFF"/>
        <w:ind w:left="1080"/>
        <w:rPr>
          <w:rFonts w:cs="Arial"/>
        </w:rPr>
      </w:pPr>
      <w:r w:rsidRPr="000E02FE">
        <w:rPr>
          <w:rFonts w:cs="Arial"/>
        </w:rPr>
        <w:t>– zgodnie z kosztorysem ofertowym</w:t>
      </w:r>
      <w:r w:rsidR="00195B76">
        <w:rPr>
          <w:rFonts w:cs="Arial"/>
        </w:rPr>
        <w:t xml:space="preserve"> lub wyceną ofertą</w:t>
      </w:r>
      <w:r w:rsidRPr="000E02FE">
        <w:rPr>
          <w:rFonts w:cs="Arial"/>
        </w:rPr>
        <w:t xml:space="preserve"> lub z uwzględnieniem cen, zasad</w:t>
      </w:r>
      <w:r w:rsidR="000A1292">
        <w:rPr>
          <w:rFonts w:cs="Arial"/>
        </w:rPr>
        <w:br/>
      </w:r>
      <w:r w:rsidRPr="000E02FE">
        <w:rPr>
          <w:rFonts w:cs="Arial"/>
        </w:rPr>
        <w:t>i składników cenotwórczych z kosztorysu ofertowego;</w:t>
      </w:r>
    </w:p>
    <w:p w14:paraId="346813A6" w14:textId="1165C446" w:rsidR="0003003B" w:rsidRPr="000E02FE" w:rsidRDefault="0003003B" w:rsidP="00902968">
      <w:pPr>
        <w:pStyle w:val="Akapitzlist"/>
        <w:widowControl/>
        <w:numPr>
          <w:ilvl w:val="0"/>
          <w:numId w:val="26"/>
        </w:numPr>
        <w:shd w:val="clear" w:color="auto" w:fill="FFFFFF"/>
        <w:suppressAutoHyphens w:val="0"/>
        <w:ind w:left="1080"/>
        <w:rPr>
          <w:rFonts w:cs="Arial"/>
        </w:rPr>
      </w:pPr>
      <w:r w:rsidRPr="000E02FE">
        <w:rPr>
          <w:rFonts w:cs="Arial"/>
        </w:rPr>
        <w:t xml:space="preserve">zmiany terminu realizacji zamówienia, w szczególności gdy: </w:t>
      </w:r>
    </w:p>
    <w:p w14:paraId="17C6868C" w14:textId="6767305F" w:rsidR="0003003B" w:rsidRPr="000E02FE" w:rsidRDefault="0003003B" w:rsidP="007979EF">
      <w:pPr>
        <w:pStyle w:val="Akapitzlist"/>
        <w:widowControl/>
        <w:numPr>
          <w:ilvl w:val="1"/>
          <w:numId w:val="25"/>
        </w:numPr>
        <w:shd w:val="clear" w:color="auto" w:fill="FFFFFF"/>
        <w:suppressAutoHyphens w:val="0"/>
        <w:rPr>
          <w:rFonts w:cs="Arial"/>
        </w:rPr>
      </w:pPr>
      <w:r w:rsidRPr="000E02FE">
        <w:rPr>
          <w:rFonts w:cs="Arial"/>
        </w:rPr>
        <w:t>zmiana terminu będzie następstwem działania organów administracji publicznej</w:t>
      </w:r>
      <w:r w:rsidR="0023312F">
        <w:rPr>
          <w:rFonts w:cs="Arial"/>
        </w:rPr>
        <w:t>,</w:t>
      </w:r>
      <w:r w:rsidR="00171050">
        <w:rPr>
          <w:rFonts w:cs="Arial"/>
        </w:rPr>
        <w:br/>
      </w:r>
      <w:r w:rsidR="0023312F">
        <w:rPr>
          <w:rFonts w:cs="Arial"/>
        </w:rPr>
        <w:t>za które wykonawca nie ponosi odpowiedzialności</w:t>
      </w:r>
      <w:r w:rsidRPr="000E02FE">
        <w:rPr>
          <w:rFonts w:cs="Arial"/>
        </w:rPr>
        <w:t>;</w:t>
      </w:r>
    </w:p>
    <w:p w14:paraId="36246806" w14:textId="77777777" w:rsidR="0003003B" w:rsidRPr="000E02FE" w:rsidRDefault="0003003B" w:rsidP="007979EF">
      <w:pPr>
        <w:pStyle w:val="Akapitzlist"/>
        <w:widowControl/>
        <w:numPr>
          <w:ilvl w:val="1"/>
          <w:numId w:val="25"/>
        </w:numPr>
        <w:shd w:val="clear" w:color="auto" w:fill="FFFFFF"/>
        <w:suppressAutoHyphens w:val="0"/>
        <w:rPr>
          <w:rFonts w:cs="Arial"/>
        </w:rPr>
      </w:pPr>
      <w:r w:rsidRPr="000E02FE">
        <w:rPr>
          <w:rFonts w:cs="Arial"/>
        </w:rPr>
        <w:t>wprowadzone roboty zamienne wymagają większego nakładu pracy lub zmieniają chronologię wykonywania prac;</w:t>
      </w:r>
    </w:p>
    <w:p w14:paraId="2DB78CBE" w14:textId="0E9C3DFB" w:rsidR="0003003B" w:rsidRPr="000E02FE" w:rsidRDefault="0003003B" w:rsidP="007979EF">
      <w:pPr>
        <w:pStyle w:val="Akapitzlist"/>
        <w:widowControl/>
        <w:numPr>
          <w:ilvl w:val="1"/>
          <w:numId w:val="25"/>
        </w:numPr>
        <w:shd w:val="clear" w:color="auto" w:fill="FFFFFF"/>
        <w:suppressAutoHyphens w:val="0"/>
        <w:rPr>
          <w:rFonts w:cs="Arial"/>
        </w:rPr>
      </w:pPr>
      <w:r w:rsidRPr="000E02FE">
        <w:rPr>
          <w:rFonts w:cs="Arial"/>
        </w:rPr>
        <w:t>wystąpi siła wyższa, mająca istotny wpływ na realizację przedmiotu Umowy;</w:t>
      </w:r>
    </w:p>
    <w:p w14:paraId="759F1156" w14:textId="77777777" w:rsidR="0003003B" w:rsidRDefault="0003003B" w:rsidP="007979EF">
      <w:pPr>
        <w:pStyle w:val="Akapitzlist"/>
        <w:widowControl/>
        <w:numPr>
          <w:ilvl w:val="1"/>
          <w:numId w:val="25"/>
        </w:numPr>
        <w:shd w:val="clear" w:color="auto" w:fill="FFFFFF"/>
        <w:suppressAutoHyphens w:val="0"/>
        <w:rPr>
          <w:rFonts w:cs="Arial"/>
        </w:rPr>
      </w:pPr>
      <w:r w:rsidRPr="000E02FE">
        <w:rPr>
          <w:rFonts w:cs="Arial"/>
        </w:rPr>
        <w:t xml:space="preserve">pojawiły się okoliczności, których nie można było przewidzieć w chwili zawierania umowy, zwłaszcza w przypadku wystąpienia potrzeby realizacji robót dodatkowych lub innych robót, mających wpływ na termin wykonania zadania; </w:t>
      </w:r>
    </w:p>
    <w:p w14:paraId="5B73122B" w14:textId="3720013E" w:rsidR="00D63B5E" w:rsidRPr="00AE624C" w:rsidRDefault="00D63B5E" w:rsidP="007979EF">
      <w:pPr>
        <w:pStyle w:val="Akapitzlist"/>
        <w:widowControl/>
        <w:numPr>
          <w:ilvl w:val="1"/>
          <w:numId w:val="25"/>
        </w:numPr>
        <w:shd w:val="clear" w:color="auto" w:fill="FFFFFF"/>
        <w:suppressAutoHyphens w:val="0"/>
        <w:rPr>
          <w:rFonts w:cs="Arial"/>
        </w:rPr>
      </w:pPr>
      <w:r w:rsidRPr="00AE624C">
        <w:rPr>
          <w:rFonts w:cs="Arial"/>
        </w:rPr>
        <w:t xml:space="preserve">wystąpiły warunki atmosferyczne </w:t>
      </w:r>
      <w:r w:rsidR="00AE624C">
        <w:rPr>
          <w:rFonts w:cs="Arial"/>
        </w:rPr>
        <w:t xml:space="preserve">odstępujące od normy, </w:t>
      </w:r>
      <w:r w:rsidRPr="00AE624C">
        <w:rPr>
          <w:rFonts w:cs="Arial"/>
        </w:rPr>
        <w:t xml:space="preserve">uniemożliwiające prowadzenie prac, co zostało potwierdzone wpisem do dziennika budowy przez </w:t>
      </w:r>
      <w:r w:rsidR="00E26C3F">
        <w:rPr>
          <w:rFonts w:cs="Arial"/>
        </w:rPr>
        <w:t xml:space="preserve">inspektora nadzoru lub </w:t>
      </w:r>
      <w:r w:rsidRPr="00AE624C">
        <w:rPr>
          <w:rFonts w:cs="Arial"/>
        </w:rPr>
        <w:t>upoważnionego przedstawiciela Zamawiającego;</w:t>
      </w:r>
    </w:p>
    <w:p w14:paraId="726918E9" w14:textId="2955B602" w:rsidR="0003003B" w:rsidRPr="00C1081D" w:rsidRDefault="0003003B" w:rsidP="007979EF">
      <w:pPr>
        <w:pStyle w:val="Akapitzlist"/>
        <w:widowControl/>
        <w:numPr>
          <w:ilvl w:val="1"/>
          <w:numId w:val="25"/>
        </w:numPr>
        <w:shd w:val="clear" w:color="auto" w:fill="FFFFFF"/>
        <w:suppressAutoHyphens w:val="0"/>
        <w:rPr>
          <w:rFonts w:cs="Arial"/>
        </w:rPr>
      </w:pPr>
      <w:r w:rsidRPr="00C1081D">
        <w:rPr>
          <w:rFonts w:cs="Arial"/>
        </w:rPr>
        <w:t>dochowanie terminu wskazanego pierwotnie okazało się niemożliwe z powodu okoliczności leżących po stronie Zamawiającego, w szczególności z powodu wstrzymania reali</w:t>
      </w:r>
      <w:r w:rsidR="00F44187" w:rsidRPr="00C1081D">
        <w:rPr>
          <w:rFonts w:cs="Arial"/>
        </w:rPr>
        <w:t>zacji Umowy przez Zamawiającego lub przyczyn, z</w:t>
      </w:r>
      <w:r w:rsidR="00D4671F" w:rsidRPr="00C1081D">
        <w:rPr>
          <w:rFonts w:cs="Arial"/>
        </w:rPr>
        <w:t>a które wykonawca nie odpowiada</w:t>
      </w:r>
      <w:r w:rsidRPr="00C1081D">
        <w:rPr>
          <w:rFonts w:cs="Arial"/>
        </w:rPr>
        <w:t>;</w:t>
      </w:r>
    </w:p>
    <w:p w14:paraId="44ED8879" w14:textId="2FC0293E" w:rsidR="0003003B" w:rsidRPr="005D0343" w:rsidRDefault="00FB6D88" w:rsidP="007979EF">
      <w:pPr>
        <w:pStyle w:val="Akapitzlist"/>
        <w:widowControl/>
        <w:numPr>
          <w:ilvl w:val="1"/>
          <w:numId w:val="25"/>
        </w:numPr>
        <w:shd w:val="clear" w:color="auto" w:fill="FFFFFF"/>
        <w:suppressAutoHyphens w:val="0"/>
        <w:rPr>
          <w:rFonts w:cs="Arial"/>
        </w:rPr>
      </w:pPr>
      <w:r w:rsidRPr="005D0343">
        <w:rPr>
          <w:rFonts w:cs="Arial"/>
        </w:rPr>
        <w:t xml:space="preserve">podpisanie umowy w sprawie zamówienia nastąpi po upływie 45 </w:t>
      </w:r>
      <w:r w:rsidR="0003003B" w:rsidRPr="005D0343">
        <w:rPr>
          <w:rFonts w:cs="Arial"/>
        </w:rPr>
        <w:t xml:space="preserve">dni od terminu składania ofert; </w:t>
      </w:r>
    </w:p>
    <w:p w14:paraId="67995E19" w14:textId="0B0F25AA" w:rsidR="0003003B" w:rsidRDefault="0003003B" w:rsidP="00902968">
      <w:pPr>
        <w:pStyle w:val="Akapitzlist"/>
        <w:shd w:val="clear" w:color="auto" w:fill="FFFFFF"/>
        <w:ind w:left="1080"/>
        <w:rPr>
          <w:rFonts w:cs="Arial"/>
        </w:rPr>
      </w:pPr>
      <w:r w:rsidRPr="000E02FE">
        <w:rPr>
          <w:rFonts w:cs="Arial"/>
        </w:rPr>
        <w:t>– o czas występującego opóźnienia wynikającego z zaistniałego utrudnienia lub uniemożliwienia</w:t>
      </w:r>
      <w:r w:rsidR="002D08E9">
        <w:rPr>
          <w:rFonts w:cs="Arial"/>
        </w:rPr>
        <w:t xml:space="preserve"> skutkującego </w:t>
      </w:r>
      <w:r w:rsidR="0018590C">
        <w:rPr>
          <w:rFonts w:cs="Arial"/>
        </w:rPr>
        <w:t>brakiem możliwości dotrzymania terminu umownego</w:t>
      </w:r>
      <w:r w:rsidRPr="000E02FE">
        <w:rPr>
          <w:rFonts w:cs="Arial"/>
        </w:rPr>
        <w:t>;</w:t>
      </w:r>
    </w:p>
    <w:p w14:paraId="01BBE49D" w14:textId="6065EB5D" w:rsidR="0003003B" w:rsidRPr="00C56AD5" w:rsidRDefault="0003003B" w:rsidP="00902968">
      <w:pPr>
        <w:pStyle w:val="Akapitzlist"/>
        <w:widowControl/>
        <w:numPr>
          <w:ilvl w:val="0"/>
          <w:numId w:val="26"/>
        </w:numPr>
        <w:shd w:val="clear" w:color="auto" w:fill="FFFFFF"/>
        <w:suppressAutoHyphens w:val="0"/>
        <w:ind w:left="1080"/>
        <w:rPr>
          <w:rFonts w:cs="Arial"/>
        </w:rPr>
      </w:pPr>
      <w:r w:rsidRPr="00902968">
        <w:rPr>
          <w:rFonts w:cs="Arial"/>
        </w:rPr>
        <w:t>zmiany podwykonawców</w:t>
      </w:r>
      <w:r w:rsidR="00DB2738" w:rsidRPr="00902968">
        <w:rPr>
          <w:rFonts w:cs="Arial"/>
        </w:rPr>
        <w:t xml:space="preserve"> lub osób</w:t>
      </w:r>
      <w:r w:rsidR="0012206E" w:rsidRPr="00902968">
        <w:rPr>
          <w:rFonts w:cs="Arial"/>
        </w:rPr>
        <w:t xml:space="preserve"> skierowanych do realizacji</w:t>
      </w:r>
      <w:r w:rsidR="00254D65" w:rsidRPr="00902968">
        <w:rPr>
          <w:rFonts w:cs="Arial"/>
        </w:rPr>
        <w:t xml:space="preserve"> zamówienia –</w:t>
      </w:r>
      <w:r w:rsidRPr="00902968">
        <w:rPr>
          <w:rFonts w:cs="Arial"/>
        </w:rPr>
        <w:t xml:space="preserve"> na zasadach określonych we wzorze Umowy.</w:t>
      </w:r>
    </w:p>
    <w:p w14:paraId="203E145C" w14:textId="77777777" w:rsidR="0003003B" w:rsidRDefault="0003003B" w:rsidP="0003003B">
      <w:pPr>
        <w:spacing w:before="120"/>
      </w:pPr>
      <w:r>
        <w:t>26.3.</w:t>
      </w:r>
      <w:r>
        <w:tab/>
        <w:t xml:space="preserve">Każda zmiana umowy odbywa się na zasadach wynikających z ustawy </w:t>
      </w:r>
      <w:proofErr w:type="spellStart"/>
      <w:r>
        <w:t>Pzp</w:t>
      </w:r>
      <w:proofErr w:type="spellEnd"/>
      <w:r>
        <w:t>.</w:t>
      </w:r>
    </w:p>
    <w:p w14:paraId="089FBF2E" w14:textId="0E4F4F47" w:rsidR="0003003B" w:rsidRDefault="0003003B" w:rsidP="0003003B">
      <w:pPr>
        <w:spacing w:before="120"/>
        <w:ind w:left="709" w:hanging="709"/>
      </w:pPr>
      <w:r>
        <w:t>26.4.</w:t>
      </w:r>
      <w:r>
        <w:tab/>
        <w:t>Zamawiający przewiduje również możliwość zmiany postanowień umowy w przypadku, gdy nastąpi zmiana powszechnie obowiązujących przepisów prawa w zakresie mającym wpływ na r</w:t>
      </w:r>
      <w:r w:rsidR="00F1740E">
        <w:t>e</w:t>
      </w:r>
      <w:r w:rsidR="00351C86">
        <w:t>alizację przedmiotu zamówienia</w:t>
      </w:r>
      <w:r w:rsidR="00F1740E">
        <w:t>.</w:t>
      </w:r>
    </w:p>
    <w:p w14:paraId="73760334" w14:textId="77777777" w:rsidR="0003003B" w:rsidRDefault="0003003B" w:rsidP="0003003B">
      <w:pPr>
        <w:rPr>
          <w:b/>
          <w:bCs/>
        </w:rPr>
      </w:pPr>
      <w:r>
        <w:t>26.5.</w:t>
      </w:r>
      <w:r>
        <w:tab/>
        <w:t>Zmiana umowy wymaga formy pisemnej pod rygorem nieważności.</w:t>
      </w:r>
    </w:p>
    <w:p w14:paraId="01A4D2BE" w14:textId="4002C14E" w:rsidR="00F42E9B" w:rsidRPr="00AA1D18" w:rsidRDefault="00F42E9B" w:rsidP="00AA1D18">
      <w:pPr>
        <w:pStyle w:val="Nagwek1"/>
      </w:pPr>
      <w:bookmarkStart w:id="29" w:name="_Toc523416256"/>
      <w:r w:rsidRPr="00AA1D18">
        <w:t>INFORMACJA O FORMALNOŚCIACH PO WYBORZE OFERTY</w:t>
      </w:r>
      <w:bookmarkEnd w:id="29"/>
    </w:p>
    <w:p w14:paraId="2B3567F7" w14:textId="2205224A" w:rsidR="00F42E9B" w:rsidRPr="00AA1D18" w:rsidRDefault="00F42E9B" w:rsidP="00DB5CDE">
      <w:pPr>
        <w:autoSpaceDE w:val="0"/>
        <w:spacing w:line="100" w:lineRule="atLeast"/>
        <w:ind w:left="709" w:hanging="709"/>
        <w:rPr>
          <w:rFonts w:eastAsia="Times New Roman" w:cstheme="minorHAnsi"/>
          <w:szCs w:val="22"/>
        </w:rPr>
      </w:pPr>
      <w:r w:rsidRPr="00AA1D18">
        <w:rPr>
          <w:rFonts w:eastAsia="Times New Roman" w:cstheme="minorHAnsi"/>
          <w:szCs w:val="22"/>
        </w:rPr>
        <w:t xml:space="preserve">27.1. </w:t>
      </w:r>
      <w:r w:rsidRPr="00AA1D18">
        <w:rPr>
          <w:rFonts w:eastAsia="Times New Roman" w:cstheme="minorHAnsi"/>
          <w:szCs w:val="22"/>
        </w:rPr>
        <w:tab/>
        <w:t>W przypadku gdy do realizacji zamówienia zostanie wybrana oferta złożona przez podmioty wspólnie ubiegające się o udzielenie zamówienia (</w:t>
      </w:r>
      <w:r w:rsidR="00EE1624" w:rsidRPr="00AA1D18">
        <w:rPr>
          <w:rFonts w:eastAsia="Times New Roman" w:cstheme="minorHAnsi"/>
          <w:szCs w:val="22"/>
        </w:rPr>
        <w:t xml:space="preserve">np. </w:t>
      </w:r>
      <w:r w:rsidRPr="00AA1D18">
        <w:rPr>
          <w:rFonts w:eastAsia="Times New Roman" w:cstheme="minorHAnsi"/>
          <w:szCs w:val="22"/>
        </w:rPr>
        <w:t>konsorcjum, spółka cywilna), przed podpisaniem umowy jego członkowie będą zobowiązani do przedłożenia Zamawiającemu umowy regulującej ich współpracę (</w:t>
      </w:r>
      <w:r w:rsidR="00F2584B" w:rsidRPr="00AA1D18">
        <w:rPr>
          <w:rFonts w:eastAsia="Times New Roman" w:cstheme="minorHAnsi"/>
          <w:szCs w:val="22"/>
        </w:rPr>
        <w:t xml:space="preserve">np. </w:t>
      </w:r>
      <w:r w:rsidRPr="00AA1D18">
        <w:rPr>
          <w:rFonts w:eastAsia="Times New Roman" w:cstheme="minorHAnsi"/>
          <w:szCs w:val="22"/>
        </w:rPr>
        <w:t>umowa konsorcjum).</w:t>
      </w:r>
      <w:r w:rsidRPr="00AA1D18">
        <w:rPr>
          <w:rFonts w:eastAsia="Times New Roman" w:cstheme="minorHAnsi"/>
          <w:szCs w:val="22"/>
        </w:rPr>
        <w:tab/>
      </w:r>
    </w:p>
    <w:p w14:paraId="3AE23743" w14:textId="1DAC024C" w:rsidR="00F42E9B" w:rsidRPr="00AA1D18" w:rsidRDefault="00B82A22" w:rsidP="00DB5CDE">
      <w:pPr>
        <w:autoSpaceDE w:val="0"/>
        <w:spacing w:line="100" w:lineRule="atLeast"/>
        <w:ind w:left="709" w:hanging="709"/>
        <w:rPr>
          <w:rFonts w:eastAsia="Times New Roman" w:cstheme="minorHAnsi"/>
          <w:szCs w:val="22"/>
        </w:rPr>
      </w:pPr>
      <w:r w:rsidRPr="00AA1D18">
        <w:rPr>
          <w:rFonts w:eastAsia="Times New Roman" w:cstheme="minorHAnsi"/>
          <w:szCs w:val="22"/>
        </w:rPr>
        <w:t>27.2.</w:t>
      </w:r>
      <w:r w:rsidRPr="00AA1D18">
        <w:rPr>
          <w:rFonts w:eastAsia="Times New Roman" w:cstheme="minorHAnsi"/>
          <w:szCs w:val="22"/>
        </w:rPr>
        <w:tab/>
        <w:t>Zamawiający poinformuje w</w:t>
      </w:r>
      <w:r w:rsidR="00F42E9B" w:rsidRPr="00AA1D18">
        <w:rPr>
          <w:rFonts w:eastAsia="Times New Roman" w:cstheme="minorHAnsi"/>
          <w:szCs w:val="22"/>
        </w:rPr>
        <w:t>ykonawcę, którego oferta zostanie wybrana jako najkorzystniejsza, o miejscu i terminie zawarcia umowy.</w:t>
      </w:r>
    </w:p>
    <w:p w14:paraId="136EE417" w14:textId="1C3A753B" w:rsidR="00F42E9B" w:rsidRPr="00AA1D18" w:rsidRDefault="00F42E9B" w:rsidP="00DB5CDE">
      <w:pPr>
        <w:autoSpaceDE w:val="0"/>
        <w:spacing w:line="100" w:lineRule="atLeast"/>
        <w:ind w:left="709" w:hanging="709"/>
        <w:rPr>
          <w:rFonts w:eastAsia="Times New Roman" w:cstheme="minorHAnsi"/>
          <w:szCs w:val="22"/>
        </w:rPr>
      </w:pPr>
      <w:r w:rsidRPr="00FB6D88">
        <w:rPr>
          <w:rFonts w:eastAsia="Times New Roman" w:cstheme="minorHAnsi"/>
          <w:szCs w:val="22"/>
        </w:rPr>
        <w:t>27.3.</w:t>
      </w:r>
      <w:r w:rsidRPr="00FB6D88">
        <w:rPr>
          <w:rFonts w:eastAsia="Times New Roman" w:cstheme="minorHAnsi"/>
          <w:szCs w:val="22"/>
        </w:rPr>
        <w:tab/>
        <w:t>Przed podpisaniem umowy Wykonawca zobowiązany jest wnieść zabezpieczenie należytego wykonania umowy w wysok</w:t>
      </w:r>
      <w:r w:rsidRPr="00FB6D88">
        <w:rPr>
          <w:rFonts w:eastAsia="Times New Roman" w:cstheme="minorHAnsi"/>
          <w:color w:val="000000"/>
          <w:szCs w:val="22"/>
        </w:rPr>
        <w:t xml:space="preserve">ości </w:t>
      </w:r>
      <w:r w:rsidR="004926DA" w:rsidRPr="00FB6D88">
        <w:rPr>
          <w:rFonts w:eastAsia="Times New Roman" w:cstheme="minorHAnsi"/>
          <w:color w:val="000000"/>
          <w:szCs w:val="22"/>
        </w:rPr>
        <w:t>5</w:t>
      </w:r>
      <w:r w:rsidRPr="00FB6D88">
        <w:rPr>
          <w:rFonts w:eastAsia="Times New Roman" w:cstheme="minorHAnsi"/>
          <w:color w:val="000000"/>
          <w:szCs w:val="22"/>
        </w:rPr>
        <w:t>% ceny całko</w:t>
      </w:r>
      <w:r w:rsidRPr="00FB6D88">
        <w:rPr>
          <w:rFonts w:eastAsia="Times New Roman" w:cstheme="minorHAnsi"/>
          <w:szCs w:val="22"/>
        </w:rPr>
        <w:t>witej podanej w ofercie.</w:t>
      </w:r>
    </w:p>
    <w:p w14:paraId="203100F4" w14:textId="1AF4788B" w:rsidR="00F42E9B" w:rsidRPr="00AA1D18" w:rsidRDefault="00F42E9B" w:rsidP="00DB5CDE">
      <w:pPr>
        <w:autoSpaceDE w:val="0"/>
        <w:spacing w:line="100" w:lineRule="atLeast"/>
        <w:ind w:left="709" w:hanging="709"/>
        <w:rPr>
          <w:rFonts w:eastAsia="Times New Roman" w:cstheme="minorHAnsi"/>
          <w:szCs w:val="22"/>
        </w:rPr>
      </w:pPr>
      <w:r w:rsidRPr="00AA1D18">
        <w:rPr>
          <w:rFonts w:eastAsia="Times New Roman" w:cstheme="minorHAnsi"/>
          <w:szCs w:val="22"/>
        </w:rPr>
        <w:lastRenderedPageBreak/>
        <w:t>27.4.</w:t>
      </w:r>
      <w:r w:rsidRPr="00AA1D18">
        <w:rPr>
          <w:rFonts w:eastAsia="Times New Roman" w:cstheme="minorHAnsi"/>
          <w:szCs w:val="22"/>
        </w:rPr>
        <w:tab/>
        <w:t>Zabezpieczenie służy</w:t>
      </w:r>
      <w:r w:rsidR="00EE1624" w:rsidRPr="00AA1D18">
        <w:rPr>
          <w:rFonts w:eastAsia="Times New Roman" w:cstheme="minorHAnsi"/>
          <w:szCs w:val="22"/>
        </w:rPr>
        <w:t xml:space="preserve"> pokryciu roszczeń z tytułu nie</w:t>
      </w:r>
      <w:r w:rsidRPr="00AA1D18">
        <w:rPr>
          <w:rFonts w:eastAsia="Times New Roman" w:cstheme="minorHAnsi"/>
          <w:szCs w:val="22"/>
        </w:rPr>
        <w:t>wykonania lub nienależytego wykonania umowy.</w:t>
      </w:r>
      <w:r w:rsidR="00351C86">
        <w:rPr>
          <w:rFonts w:eastAsia="Times New Roman" w:cstheme="minorHAnsi"/>
          <w:szCs w:val="22"/>
        </w:rPr>
        <w:t xml:space="preserve"> </w:t>
      </w:r>
    </w:p>
    <w:p w14:paraId="12FE45C5" w14:textId="5103A529" w:rsidR="00F42E9B" w:rsidRPr="00AA1D18" w:rsidRDefault="00F42E9B" w:rsidP="00DB5CDE">
      <w:pPr>
        <w:autoSpaceDE w:val="0"/>
        <w:spacing w:line="100" w:lineRule="atLeast"/>
        <w:ind w:left="709" w:hanging="709"/>
        <w:rPr>
          <w:rFonts w:eastAsia="Times New Roman" w:cstheme="minorHAnsi"/>
          <w:szCs w:val="22"/>
        </w:rPr>
      </w:pPr>
      <w:r w:rsidRPr="00AA1D18">
        <w:rPr>
          <w:rFonts w:eastAsia="Times New Roman" w:cstheme="minorHAnsi"/>
          <w:szCs w:val="22"/>
        </w:rPr>
        <w:t>27.5.</w:t>
      </w:r>
      <w:r w:rsidRPr="00AA1D18">
        <w:rPr>
          <w:rFonts w:eastAsia="Times New Roman" w:cstheme="minorHAnsi"/>
          <w:szCs w:val="22"/>
        </w:rPr>
        <w:tab/>
        <w:t xml:space="preserve">Zabezpieczenie może być wnoszone według wyboru </w:t>
      </w:r>
      <w:r w:rsidR="00B82A22" w:rsidRPr="00AA1D18">
        <w:rPr>
          <w:rFonts w:eastAsia="Times New Roman" w:cstheme="minorHAnsi"/>
          <w:szCs w:val="22"/>
        </w:rPr>
        <w:t>w</w:t>
      </w:r>
      <w:r w:rsidRPr="00AA1D18">
        <w:rPr>
          <w:rFonts w:eastAsia="Times New Roman" w:cstheme="minorHAnsi"/>
          <w:szCs w:val="22"/>
        </w:rPr>
        <w:t>ykonawcy w jednej lub kilku formach określonych w ar</w:t>
      </w:r>
      <w:r w:rsidR="00EE1624" w:rsidRPr="00AA1D18">
        <w:rPr>
          <w:rFonts w:eastAsia="Times New Roman" w:cstheme="minorHAnsi"/>
          <w:szCs w:val="22"/>
        </w:rPr>
        <w:t>t. 148 ust. 1</w:t>
      </w:r>
      <w:r w:rsidRPr="00AA1D18">
        <w:rPr>
          <w:rFonts w:eastAsia="Times New Roman" w:cstheme="minorHAnsi"/>
          <w:szCs w:val="22"/>
        </w:rPr>
        <w:t xml:space="preserve"> ustawy </w:t>
      </w:r>
      <w:proofErr w:type="spellStart"/>
      <w:r w:rsidRPr="00AA1D18">
        <w:rPr>
          <w:rFonts w:eastAsia="Times New Roman" w:cstheme="minorHAnsi"/>
          <w:szCs w:val="22"/>
        </w:rPr>
        <w:t>Pzp</w:t>
      </w:r>
      <w:proofErr w:type="spellEnd"/>
      <w:r w:rsidRPr="00AA1D18">
        <w:rPr>
          <w:rFonts w:eastAsia="Times New Roman" w:cstheme="minorHAnsi"/>
          <w:szCs w:val="22"/>
        </w:rPr>
        <w:t>.</w:t>
      </w:r>
    </w:p>
    <w:p w14:paraId="3FC741BA" w14:textId="297F5BD5" w:rsidR="00F42E9B" w:rsidRPr="00AA1D18" w:rsidRDefault="00F42E9B" w:rsidP="00DB5CDE">
      <w:pPr>
        <w:autoSpaceDE w:val="0"/>
        <w:spacing w:line="100" w:lineRule="atLeast"/>
        <w:ind w:left="709" w:hanging="709"/>
        <w:rPr>
          <w:rFonts w:eastAsia="Times New Roman" w:cstheme="minorHAnsi"/>
          <w:szCs w:val="22"/>
        </w:rPr>
      </w:pPr>
      <w:r w:rsidRPr="00AA1D18">
        <w:rPr>
          <w:rFonts w:eastAsia="Times New Roman" w:cstheme="minorHAnsi"/>
          <w:szCs w:val="22"/>
        </w:rPr>
        <w:t>27</w:t>
      </w:r>
      <w:r w:rsidR="00B82A22" w:rsidRPr="00AA1D18">
        <w:rPr>
          <w:rFonts w:eastAsia="Times New Roman" w:cstheme="minorHAnsi"/>
          <w:szCs w:val="22"/>
        </w:rPr>
        <w:t>.6.</w:t>
      </w:r>
      <w:r w:rsidR="00B82A22" w:rsidRPr="00AA1D18">
        <w:rPr>
          <w:rFonts w:eastAsia="Times New Roman" w:cstheme="minorHAnsi"/>
          <w:szCs w:val="22"/>
        </w:rPr>
        <w:tab/>
        <w:t>W trakcie realizacji umowy w</w:t>
      </w:r>
      <w:r w:rsidRPr="00AA1D18">
        <w:rPr>
          <w:rFonts w:eastAsia="Times New Roman" w:cstheme="minorHAnsi"/>
          <w:szCs w:val="22"/>
        </w:rPr>
        <w:t>ykonawca może dokonywać zmiany formy zabezpieczenia na jedną lub kilka form z zachowaniem ciągłości zabezpieczenia i bez zmniejszenia jego wysokości.</w:t>
      </w:r>
    </w:p>
    <w:p w14:paraId="5A314806" w14:textId="527E1A3F" w:rsidR="00F42E9B" w:rsidRPr="00AA1D18" w:rsidRDefault="00F42E9B" w:rsidP="00DB5CDE">
      <w:pPr>
        <w:autoSpaceDE w:val="0"/>
        <w:spacing w:line="100" w:lineRule="atLeast"/>
        <w:ind w:left="709" w:hanging="709"/>
        <w:rPr>
          <w:rFonts w:eastAsia="Times New Roman" w:cstheme="minorHAnsi"/>
          <w:color w:val="000000"/>
          <w:szCs w:val="22"/>
        </w:rPr>
      </w:pPr>
      <w:r w:rsidRPr="00AA1D18">
        <w:rPr>
          <w:rFonts w:eastAsia="Times New Roman" w:cstheme="minorHAnsi"/>
          <w:szCs w:val="22"/>
        </w:rPr>
        <w:t>27.7.</w:t>
      </w:r>
      <w:r w:rsidRPr="00AA1D18">
        <w:rPr>
          <w:rFonts w:eastAsia="Times New Roman" w:cstheme="minorHAnsi"/>
          <w:szCs w:val="22"/>
        </w:rPr>
        <w:tab/>
        <w:t>Zamawiający zwraca zabezpieczenie w terminie 30 dni od dnia wykonania zamówienia</w:t>
      </w:r>
      <w:r w:rsidR="001E657F">
        <w:rPr>
          <w:rFonts w:eastAsia="Times New Roman" w:cstheme="minorHAnsi"/>
          <w:szCs w:val="22"/>
        </w:rPr>
        <w:br/>
      </w:r>
      <w:r w:rsidRPr="00AA1D18">
        <w:rPr>
          <w:rFonts w:eastAsia="Times New Roman" w:cstheme="minorHAnsi"/>
          <w:szCs w:val="22"/>
        </w:rPr>
        <w:t>i uznania przez Zamawiającego za należycie wykonane.</w:t>
      </w:r>
    </w:p>
    <w:p w14:paraId="2FA4E4A6" w14:textId="1FD5793E" w:rsidR="00F42E9B" w:rsidRDefault="00F42E9B" w:rsidP="00DB5CDE">
      <w:pPr>
        <w:spacing w:after="113" w:line="200" w:lineRule="atLeast"/>
        <w:ind w:left="709" w:hanging="709"/>
        <w:rPr>
          <w:rFonts w:eastAsia="Times New Roman" w:cstheme="minorHAnsi"/>
          <w:color w:val="000000"/>
          <w:szCs w:val="22"/>
        </w:rPr>
      </w:pPr>
      <w:r w:rsidRPr="00AA1D18">
        <w:rPr>
          <w:rFonts w:eastAsia="Times New Roman" w:cstheme="minorHAnsi"/>
          <w:color w:val="000000"/>
          <w:szCs w:val="22"/>
        </w:rPr>
        <w:t xml:space="preserve">27.8. </w:t>
      </w:r>
      <w:r w:rsidR="005A1DAE" w:rsidRPr="00AA1D18">
        <w:rPr>
          <w:rFonts w:eastAsia="Times New Roman" w:cstheme="minorHAnsi"/>
          <w:color w:val="000000"/>
          <w:szCs w:val="22"/>
        </w:rPr>
        <w:tab/>
      </w:r>
      <w:r w:rsidRPr="00AA1D18">
        <w:rPr>
          <w:rFonts w:eastAsia="Times New Roman" w:cstheme="minorHAnsi"/>
          <w:color w:val="000000"/>
          <w:szCs w:val="22"/>
        </w:rPr>
        <w:t xml:space="preserve">Kwota pozostawiona na zabezpieczenie roszczeń z tytułu rękojmi za wady będzie wynosić 30% </w:t>
      </w:r>
      <w:r w:rsidR="00EE1624" w:rsidRPr="00AA1D18">
        <w:rPr>
          <w:rFonts w:eastAsia="Times New Roman" w:cstheme="minorHAnsi"/>
          <w:color w:val="000000"/>
          <w:szCs w:val="22"/>
        </w:rPr>
        <w:t>wysokości zabezpieczenia. Kwota</w:t>
      </w:r>
      <w:r w:rsidRPr="00AA1D18">
        <w:rPr>
          <w:rFonts w:eastAsia="Times New Roman" w:cstheme="minorHAnsi"/>
          <w:color w:val="000000"/>
          <w:szCs w:val="22"/>
        </w:rPr>
        <w:t xml:space="preserve"> ta </w:t>
      </w:r>
      <w:r w:rsidR="00B82A22" w:rsidRPr="00AA1D18">
        <w:rPr>
          <w:rFonts w:eastAsia="Times New Roman" w:cstheme="minorHAnsi"/>
          <w:color w:val="000000"/>
          <w:szCs w:val="22"/>
        </w:rPr>
        <w:t>zostanie</w:t>
      </w:r>
      <w:r w:rsidRPr="00AA1D18">
        <w:rPr>
          <w:rFonts w:eastAsia="Times New Roman" w:cstheme="minorHAnsi"/>
          <w:color w:val="000000"/>
          <w:szCs w:val="22"/>
        </w:rPr>
        <w:t xml:space="preserve"> zwrócona nie później niż w 15 dniu po upływie okresu rękojmi za wady.</w:t>
      </w:r>
    </w:p>
    <w:p w14:paraId="2423E373" w14:textId="5360FE67" w:rsidR="00C2322E" w:rsidRPr="00E26C3F" w:rsidRDefault="004926DA" w:rsidP="00E26C3F">
      <w:pPr>
        <w:spacing w:after="113" w:line="200" w:lineRule="atLeast"/>
        <w:ind w:left="709" w:hanging="709"/>
        <w:rPr>
          <w:rFonts w:eastAsia="Times New Roman" w:cstheme="minorHAnsi"/>
          <w:color w:val="000000"/>
          <w:szCs w:val="22"/>
        </w:rPr>
      </w:pPr>
      <w:r w:rsidRPr="00E26C3F">
        <w:rPr>
          <w:rFonts w:eastAsia="Times New Roman" w:cstheme="minorHAnsi"/>
          <w:color w:val="000000"/>
          <w:szCs w:val="22"/>
        </w:rPr>
        <w:t>27.9</w:t>
      </w:r>
      <w:r w:rsidR="00C2322E" w:rsidRPr="00E26C3F">
        <w:rPr>
          <w:rFonts w:eastAsia="Times New Roman" w:cstheme="minorHAnsi"/>
          <w:color w:val="000000"/>
          <w:szCs w:val="22"/>
        </w:rPr>
        <w:t>.</w:t>
      </w:r>
      <w:r w:rsidR="00C2322E" w:rsidRPr="00E26C3F">
        <w:rPr>
          <w:rFonts w:eastAsia="Times New Roman" w:cstheme="minorHAnsi"/>
          <w:color w:val="000000"/>
          <w:szCs w:val="22"/>
        </w:rPr>
        <w:tab/>
        <w:t xml:space="preserve">Przed podpisaniem umowy wykonawca (którego oferta została wybrana) zobowiązany jest przedłożyć Zamawiającemu </w:t>
      </w:r>
      <w:r w:rsidR="00E26C3F" w:rsidRPr="00E26C3F">
        <w:rPr>
          <w:rFonts w:eastAsia="Times New Roman" w:cstheme="minorHAnsi"/>
          <w:color w:val="000000"/>
          <w:szCs w:val="22"/>
        </w:rPr>
        <w:t>kosztorys ofertowy</w:t>
      </w:r>
      <w:r w:rsidR="00C2322E" w:rsidRPr="00E26C3F">
        <w:rPr>
          <w:rFonts w:eastAsia="Times New Roman" w:cstheme="minorHAnsi"/>
          <w:color w:val="000000"/>
          <w:szCs w:val="22"/>
        </w:rPr>
        <w:t xml:space="preserve"> w formie </w:t>
      </w:r>
      <w:r w:rsidR="00396427" w:rsidRPr="00E26C3F">
        <w:rPr>
          <w:rFonts w:eastAsia="Times New Roman" w:cstheme="minorHAnsi"/>
          <w:color w:val="000000"/>
          <w:szCs w:val="22"/>
        </w:rPr>
        <w:t>szczegółowej</w:t>
      </w:r>
      <w:r w:rsidR="0012206E" w:rsidRPr="00E26C3F">
        <w:rPr>
          <w:rFonts w:eastAsia="Times New Roman" w:cstheme="minorHAnsi"/>
          <w:color w:val="000000"/>
          <w:szCs w:val="22"/>
        </w:rPr>
        <w:t>, wskaz</w:t>
      </w:r>
      <w:r w:rsidR="00E26C3F" w:rsidRPr="00E26C3F">
        <w:rPr>
          <w:rFonts w:eastAsia="Times New Roman" w:cstheme="minorHAnsi"/>
          <w:color w:val="000000"/>
          <w:szCs w:val="22"/>
        </w:rPr>
        <w:t>ujący</w:t>
      </w:r>
      <w:r w:rsidR="00500A25" w:rsidRPr="00E26C3F">
        <w:rPr>
          <w:rFonts w:eastAsia="Times New Roman" w:cstheme="minorHAnsi"/>
          <w:color w:val="000000"/>
          <w:szCs w:val="22"/>
        </w:rPr>
        <w:t xml:space="preserve"> wyliczenie ceny ofertowej</w:t>
      </w:r>
      <w:r w:rsidR="0012206E" w:rsidRPr="00E26C3F">
        <w:rPr>
          <w:rFonts w:eastAsia="Times New Roman" w:cstheme="minorHAnsi"/>
          <w:color w:val="000000"/>
          <w:szCs w:val="22"/>
        </w:rPr>
        <w:t>.</w:t>
      </w:r>
    </w:p>
    <w:p w14:paraId="0B4C2370" w14:textId="258087D4" w:rsidR="00E26C3F" w:rsidRPr="00AA1D18" w:rsidRDefault="00E26C3F" w:rsidP="00E26C3F">
      <w:pPr>
        <w:spacing w:after="113" w:line="200" w:lineRule="atLeast"/>
        <w:ind w:left="709" w:hanging="709"/>
        <w:rPr>
          <w:rFonts w:eastAsia="Times New Roman" w:cstheme="minorHAnsi"/>
          <w:color w:val="000000"/>
          <w:szCs w:val="22"/>
        </w:rPr>
      </w:pPr>
      <w:r w:rsidRPr="00902968">
        <w:rPr>
          <w:rFonts w:eastAsia="Times New Roman" w:cstheme="minorHAnsi"/>
          <w:color w:val="000000"/>
          <w:szCs w:val="22"/>
        </w:rPr>
        <w:t>27.10.</w:t>
      </w:r>
      <w:r w:rsidRPr="00902968">
        <w:rPr>
          <w:rFonts w:eastAsia="Times New Roman" w:cstheme="minorHAnsi"/>
          <w:color w:val="000000"/>
          <w:szCs w:val="22"/>
        </w:rPr>
        <w:tab/>
      </w:r>
      <w:r w:rsidRPr="00D806FF">
        <w:rPr>
          <w:rFonts w:eastAsia="Times New Roman" w:cstheme="minorHAnsi"/>
          <w:color w:val="000000"/>
          <w:szCs w:val="22"/>
        </w:rPr>
        <w:t>Wykonawca zobowiązany jest do ubezpieczenia się od odpowiedzialności cywilnej w zakresie prowadzonej działalności gospodarczej związanej z przedmiotem zam</w:t>
      </w:r>
      <w:r w:rsidR="00902968" w:rsidRPr="00D806FF">
        <w:rPr>
          <w:rFonts w:eastAsia="Times New Roman" w:cstheme="minorHAnsi"/>
          <w:color w:val="000000"/>
          <w:szCs w:val="22"/>
        </w:rPr>
        <w:t>ówienia na kwotę nie niższą niż 3</w:t>
      </w:r>
      <w:r w:rsidRPr="00D806FF">
        <w:rPr>
          <w:rFonts w:eastAsia="Times New Roman" w:cstheme="minorHAnsi"/>
          <w:color w:val="000000"/>
          <w:szCs w:val="22"/>
        </w:rPr>
        <w:t xml:space="preserve"> mln zł, przez cały okres realizacji zamówienia.</w:t>
      </w:r>
    </w:p>
    <w:p w14:paraId="51D6AAFE" w14:textId="0E71B7B4" w:rsidR="00F42E9B" w:rsidRPr="00AA1D18" w:rsidRDefault="00F42E9B" w:rsidP="00AA1D18">
      <w:pPr>
        <w:pStyle w:val="Nagwek1"/>
      </w:pPr>
      <w:bookmarkStart w:id="30" w:name="_Toc523416257"/>
      <w:r w:rsidRPr="00AA1D18">
        <w:t>ŚRODKI OCHRONY PRAWNEJ</w:t>
      </w:r>
      <w:bookmarkEnd w:id="30"/>
    </w:p>
    <w:p w14:paraId="336AB987" w14:textId="077A1291" w:rsidR="00F42E9B" w:rsidRPr="00AA1D18" w:rsidRDefault="00F42E9B" w:rsidP="00DB5CDE">
      <w:pPr>
        <w:ind w:left="709" w:hanging="709"/>
        <w:rPr>
          <w:rFonts w:cstheme="minorHAnsi"/>
          <w:szCs w:val="22"/>
        </w:rPr>
      </w:pPr>
      <w:r w:rsidRPr="00AA1D18">
        <w:rPr>
          <w:rFonts w:cstheme="minorHAnsi"/>
          <w:szCs w:val="22"/>
        </w:rPr>
        <w:t>28.1.</w:t>
      </w:r>
      <w:r w:rsidRPr="00AA1D18">
        <w:rPr>
          <w:rFonts w:cstheme="minorHAnsi"/>
          <w:szCs w:val="22"/>
        </w:rPr>
        <w:tab/>
        <w:t xml:space="preserve">Wykonawcy, a także innemu podmiotowi, jeżeli ma lub miał interes w uzyskaniu przedmiotowego zamówienia oraz poniósł lub może ponieść szkodę w wyniku naruszenia przez Zamawiającego przepisów ustawy </w:t>
      </w:r>
      <w:proofErr w:type="spellStart"/>
      <w:r w:rsidRPr="00AA1D18">
        <w:rPr>
          <w:rFonts w:cstheme="minorHAnsi"/>
          <w:szCs w:val="22"/>
        </w:rPr>
        <w:t>Pzp</w:t>
      </w:r>
      <w:proofErr w:type="spellEnd"/>
      <w:r w:rsidR="00823CEC" w:rsidRPr="00AA1D18">
        <w:rPr>
          <w:rFonts w:cstheme="minorHAnsi"/>
          <w:szCs w:val="22"/>
        </w:rPr>
        <w:t>,</w:t>
      </w:r>
      <w:r w:rsidRPr="00AA1D18">
        <w:rPr>
          <w:rFonts w:cstheme="minorHAnsi"/>
          <w:szCs w:val="22"/>
        </w:rPr>
        <w:t xml:space="preserve"> przysługują środki ochrony prawnej prze</w:t>
      </w:r>
      <w:r w:rsidR="0080284C" w:rsidRPr="00AA1D18">
        <w:rPr>
          <w:rFonts w:cstheme="minorHAnsi"/>
          <w:szCs w:val="22"/>
        </w:rPr>
        <w:t>widziane</w:t>
      </w:r>
      <w:r w:rsidR="009C54A5">
        <w:rPr>
          <w:rFonts w:cstheme="minorHAnsi"/>
          <w:szCs w:val="22"/>
        </w:rPr>
        <w:br/>
      </w:r>
      <w:r w:rsidR="0080284C" w:rsidRPr="00AA1D18">
        <w:rPr>
          <w:rFonts w:cstheme="minorHAnsi"/>
          <w:szCs w:val="22"/>
        </w:rPr>
        <w:t xml:space="preserve">w dziale VI ustawy </w:t>
      </w:r>
      <w:proofErr w:type="spellStart"/>
      <w:r w:rsidR="0080284C" w:rsidRPr="00AA1D18">
        <w:rPr>
          <w:rFonts w:cstheme="minorHAnsi"/>
          <w:szCs w:val="22"/>
        </w:rPr>
        <w:t>Pzp</w:t>
      </w:r>
      <w:proofErr w:type="spellEnd"/>
      <w:r w:rsidRPr="00AA1D18">
        <w:rPr>
          <w:rFonts w:cstheme="minorHAnsi"/>
          <w:szCs w:val="22"/>
        </w:rPr>
        <w:t>.</w:t>
      </w:r>
    </w:p>
    <w:p w14:paraId="205C2F0F" w14:textId="2F126457" w:rsidR="0052375E" w:rsidRPr="00AA1D18" w:rsidRDefault="00F42E9B" w:rsidP="00DB5CDE">
      <w:pPr>
        <w:autoSpaceDE w:val="0"/>
        <w:spacing w:line="100" w:lineRule="atLeast"/>
        <w:ind w:left="709" w:hanging="709"/>
        <w:rPr>
          <w:rFonts w:eastAsia="Times New Roman" w:cstheme="minorHAnsi"/>
          <w:b/>
          <w:bCs/>
          <w:kern w:val="0"/>
          <w:szCs w:val="22"/>
          <w:lang w:eastAsia="pl-PL"/>
        </w:rPr>
      </w:pPr>
      <w:r w:rsidRPr="00AA1D18">
        <w:rPr>
          <w:rFonts w:eastAsia="Times New Roman" w:cstheme="minorHAnsi"/>
          <w:szCs w:val="22"/>
        </w:rPr>
        <w:t>28.2.</w:t>
      </w:r>
      <w:r w:rsidRPr="00AA1D18">
        <w:rPr>
          <w:rFonts w:eastAsia="Times New Roman" w:cstheme="minorHAnsi"/>
          <w:szCs w:val="22"/>
        </w:rPr>
        <w:tab/>
        <w:t>Adres Zamawiającego:</w:t>
      </w:r>
      <w:r w:rsidR="00DB5CDE" w:rsidRPr="00AA1D18">
        <w:rPr>
          <w:rFonts w:eastAsia="Times New Roman" w:cstheme="minorHAnsi"/>
          <w:szCs w:val="22"/>
        </w:rPr>
        <w:t xml:space="preserve"> </w:t>
      </w:r>
      <w:r w:rsidR="00A84E63">
        <w:rPr>
          <w:rFonts w:eastAsia="Times New Roman" w:cstheme="minorHAnsi"/>
          <w:b/>
          <w:szCs w:val="22"/>
        </w:rPr>
        <w:t>Gmina Ożarowice (ul. Dworcowa 15, 42-625 Ożarowice)</w:t>
      </w:r>
      <w:r w:rsidR="00EB5333" w:rsidRPr="00AA1D18">
        <w:rPr>
          <w:rFonts w:eastAsia="Times New Roman" w:cstheme="minorHAnsi"/>
          <w:b/>
          <w:bCs/>
          <w:kern w:val="0"/>
          <w:szCs w:val="22"/>
          <w:lang w:eastAsia="pl-PL"/>
        </w:rPr>
        <w:t>.</w:t>
      </w:r>
    </w:p>
    <w:p w14:paraId="0B862313" w14:textId="1390D0F3" w:rsidR="00F42E9B" w:rsidRPr="00AA1D18" w:rsidRDefault="00F42E9B" w:rsidP="00AA1D18">
      <w:pPr>
        <w:pStyle w:val="Nagwek1"/>
      </w:pPr>
      <w:bookmarkStart w:id="31" w:name="_Toc523416258"/>
      <w:r w:rsidRPr="00AA1D18">
        <w:t>POSTANOWIENIA KOŃCOWE</w:t>
      </w:r>
      <w:bookmarkEnd w:id="31"/>
    </w:p>
    <w:p w14:paraId="33FC5476" w14:textId="4F3B14C6" w:rsidR="00F42E9B" w:rsidRPr="00AA1D18" w:rsidRDefault="00F42E9B" w:rsidP="00DB5CDE">
      <w:pPr>
        <w:autoSpaceDE w:val="0"/>
        <w:spacing w:line="100" w:lineRule="atLeast"/>
        <w:ind w:left="709" w:hanging="709"/>
        <w:rPr>
          <w:rFonts w:eastAsia="Times New Roman" w:cstheme="minorHAnsi"/>
          <w:szCs w:val="22"/>
        </w:rPr>
      </w:pPr>
      <w:r w:rsidRPr="00AA1D18">
        <w:rPr>
          <w:rFonts w:eastAsia="Times New Roman" w:cstheme="minorHAnsi"/>
          <w:szCs w:val="22"/>
        </w:rPr>
        <w:t>29.1.</w:t>
      </w:r>
      <w:r w:rsidRPr="00AA1D18">
        <w:rPr>
          <w:rFonts w:eastAsia="Times New Roman" w:cstheme="minorHAnsi"/>
          <w:szCs w:val="22"/>
        </w:rPr>
        <w:tab/>
        <w:t>Do spraw nieuregulowanych w niniejszej specyfikacji</w:t>
      </w:r>
      <w:r w:rsidR="00164279" w:rsidRPr="00AA1D18">
        <w:rPr>
          <w:rFonts w:eastAsia="Times New Roman" w:cstheme="minorHAnsi"/>
          <w:szCs w:val="22"/>
        </w:rPr>
        <w:t xml:space="preserve"> </w:t>
      </w:r>
      <w:r w:rsidRPr="00AA1D18">
        <w:rPr>
          <w:rFonts w:eastAsia="Times New Roman" w:cstheme="minorHAnsi"/>
          <w:szCs w:val="22"/>
        </w:rPr>
        <w:t xml:space="preserve">zastosowanie </w:t>
      </w:r>
      <w:r w:rsidR="00487ED9" w:rsidRPr="00AA1D18">
        <w:rPr>
          <w:rFonts w:eastAsia="Times New Roman" w:cstheme="minorHAnsi"/>
          <w:szCs w:val="22"/>
        </w:rPr>
        <w:t xml:space="preserve">mają </w:t>
      </w:r>
      <w:r w:rsidRPr="00AA1D18">
        <w:rPr>
          <w:rFonts w:eastAsia="Times New Roman" w:cstheme="minorHAnsi"/>
          <w:szCs w:val="22"/>
        </w:rPr>
        <w:t xml:space="preserve">przepisy ustawy </w:t>
      </w:r>
      <w:r w:rsidR="0020755F" w:rsidRPr="00AA1D18">
        <w:rPr>
          <w:rFonts w:eastAsia="Times New Roman" w:cstheme="minorHAnsi"/>
          <w:szCs w:val="22"/>
        </w:rPr>
        <w:t>P</w:t>
      </w:r>
      <w:r w:rsidR="000C10BC" w:rsidRPr="00AA1D18">
        <w:rPr>
          <w:rFonts w:eastAsia="Times New Roman" w:cstheme="minorHAnsi"/>
          <w:szCs w:val="22"/>
        </w:rPr>
        <w:t xml:space="preserve">rawo zamówień publicznych </w:t>
      </w:r>
      <w:r w:rsidR="00DC303D">
        <w:rPr>
          <w:rFonts w:eastAsia="Times New Roman" w:cstheme="minorHAnsi"/>
          <w:szCs w:val="22"/>
        </w:rPr>
        <w:t>z przepisami aktów wykonawczych oraz przepisy ustawy Prawo budowlane</w:t>
      </w:r>
      <w:r w:rsidR="004435C5">
        <w:rPr>
          <w:rFonts w:eastAsia="Times New Roman" w:cstheme="minorHAnsi"/>
          <w:szCs w:val="22"/>
        </w:rPr>
        <w:t xml:space="preserve"> i innych ustaw</w:t>
      </w:r>
      <w:r w:rsidR="00DC303D">
        <w:rPr>
          <w:rFonts w:eastAsia="Times New Roman" w:cstheme="minorHAnsi"/>
          <w:szCs w:val="22"/>
        </w:rPr>
        <w:t>.</w:t>
      </w:r>
    </w:p>
    <w:p w14:paraId="7241146C" w14:textId="10C5DE82" w:rsidR="00F42E9B" w:rsidRDefault="00F42E9B" w:rsidP="00DB5CDE">
      <w:pPr>
        <w:autoSpaceDE w:val="0"/>
        <w:spacing w:line="100" w:lineRule="atLeast"/>
        <w:ind w:left="709" w:hanging="709"/>
        <w:rPr>
          <w:rFonts w:eastAsia="Times New Roman" w:cstheme="minorHAnsi"/>
          <w:szCs w:val="22"/>
        </w:rPr>
      </w:pPr>
      <w:r w:rsidRPr="00AA1D18">
        <w:rPr>
          <w:rFonts w:eastAsia="Times New Roman" w:cstheme="minorHAnsi"/>
          <w:szCs w:val="22"/>
        </w:rPr>
        <w:t>29.2.</w:t>
      </w:r>
      <w:r w:rsidRPr="00AA1D18">
        <w:rPr>
          <w:rFonts w:eastAsia="Times New Roman" w:cstheme="minorHAnsi"/>
          <w:szCs w:val="22"/>
        </w:rPr>
        <w:tab/>
        <w:t xml:space="preserve">Wszelkie koszty związane z przygotowaniem oferty i </w:t>
      </w:r>
      <w:r w:rsidR="00EB5333" w:rsidRPr="00AA1D18">
        <w:rPr>
          <w:rFonts w:eastAsia="Times New Roman" w:cstheme="minorHAnsi"/>
          <w:szCs w:val="22"/>
        </w:rPr>
        <w:t>udziałem w postępowaniu ponosi w</w:t>
      </w:r>
      <w:r w:rsidRPr="00AA1D18">
        <w:rPr>
          <w:rFonts w:eastAsia="Times New Roman" w:cstheme="minorHAnsi"/>
          <w:szCs w:val="22"/>
        </w:rPr>
        <w:t>ykonawca.</w:t>
      </w:r>
    </w:p>
    <w:p w14:paraId="26620BFB" w14:textId="77777777" w:rsidR="003F7630" w:rsidRDefault="003F7630" w:rsidP="003F7630">
      <w:pPr>
        <w:spacing w:line="100" w:lineRule="atLeast"/>
        <w:ind w:left="709" w:hanging="709"/>
      </w:pPr>
      <w:r>
        <w:rPr>
          <w:rFonts w:eastAsia="Times New Roman" w:cstheme="minorHAnsi"/>
          <w:szCs w:val="22"/>
        </w:rPr>
        <w:t xml:space="preserve">29.3 </w:t>
      </w:r>
      <w:r>
        <w:rPr>
          <w:rFonts w:eastAsia="Times New Roman" w:cstheme="minorHAnsi"/>
          <w:szCs w:val="22"/>
        </w:rPr>
        <w:tab/>
        <w:t>Zgodnie z art. 13 ogólnego rozporządzenia o ochronie danych osobowych z dnia 27 kwietnia 2016 roku (Dz. Urz. UE L 119 z 4.05.2016) Zamawiający informuje, że:</w:t>
      </w:r>
    </w:p>
    <w:p w14:paraId="1A725821" w14:textId="77777777" w:rsidR="003F7630" w:rsidRDefault="003F7630" w:rsidP="003F7630">
      <w:pPr>
        <w:pStyle w:val="Akapitzlist"/>
        <w:numPr>
          <w:ilvl w:val="3"/>
          <w:numId w:val="30"/>
        </w:numPr>
        <w:spacing w:line="100" w:lineRule="atLeast"/>
        <w:ind w:left="1080"/>
      </w:pPr>
      <w:r w:rsidRPr="00D16F69">
        <w:rPr>
          <w:rFonts w:eastAsia="Times New Roman" w:cstheme="minorHAnsi"/>
          <w:szCs w:val="22"/>
        </w:rPr>
        <w:t>administratorem Państwa danych osobowych jest Wójt Gminy Ożarowice z siedzibą</w:t>
      </w:r>
      <w:r>
        <w:rPr>
          <w:rFonts w:eastAsia="Times New Roman" w:cstheme="minorHAnsi"/>
          <w:szCs w:val="22"/>
        </w:rPr>
        <w:t xml:space="preserve"> w Urzędzie Gminy w Ożarowicach (</w:t>
      </w:r>
      <w:r w:rsidRPr="00D16F69">
        <w:rPr>
          <w:rFonts w:eastAsia="Times New Roman" w:cstheme="minorHAnsi"/>
          <w:szCs w:val="22"/>
        </w:rPr>
        <w:t>ul. Dworcowa 15,</w:t>
      </w:r>
      <w:r>
        <w:rPr>
          <w:rFonts w:eastAsia="Times New Roman" w:cstheme="minorHAnsi"/>
          <w:szCs w:val="22"/>
        </w:rPr>
        <w:t xml:space="preserve"> 42-625 Ożarowice);</w:t>
      </w:r>
    </w:p>
    <w:p w14:paraId="2FABA974" w14:textId="77777777" w:rsidR="003F7630" w:rsidRDefault="003F7630" w:rsidP="003F7630">
      <w:pPr>
        <w:pStyle w:val="Akapitzlist"/>
        <w:numPr>
          <w:ilvl w:val="3"/>
          <w:numId w:val="30"/>
        </w:numPr>
        <w:spacing w:line="100" w:lineRule="atLeast"/>
        <w:ind w:left="1080"/>
      </w:pPr>
      <w:r w:rsidRPr="00D16F69">
        <w:rPr>
          <w:rFonts w:eastAsia="Times New Roman" w:cstheme="minorHAnsi"/>
          <w:szCs w:val="22"/>
        </w:rPr>
        <w:t>kontakt z Inspektorem Ochrony Danych –</w:t>
      </w:r>
      <w:r>
        <w:rPr>
          <w:rFonts w:eastAsia="Times New Roman" w:cstheme="minorHAnsi"/>
          <w:szCs w:val="22"/>
        </w:rPr>
        <w:t xml:space="preserve"> </w:t>
      </w:r>
      <w:hyperlink r:id="rId11" w:history="1">
        <w:r w:rsidRPr="00622E8A">
          <w:rPr>
            <w:rStyle w:val="Hipercze"/>
            <w:rFonts w:eastAsia="Times New Roman" w:cstheme="minorHAnsi"/>
            <w:szCs w:val="22"/>
          </w:rPr>
          <w:t>iod@ug.ozarowice.pl</w:t>
        </w:r>
      </w:hyperlink>
      <w:r>
        <w:rPr>
          <w:rFonts w:eastAsia="Times New Roman" w:cstheme="minorHAnsi"/>
          <w:szCs w:val="22"/>
        </w:rPr>
        <w:t xml:space="preserve"> (ul. Dworcowa 15, </w:t>
      </w:r>
      <w:r>
        <w:rPr>
          <w:rFonts w:eastAsia="Times New Roman" w:cstheme="minorHAnsi"/>
          <w:szCs w:val="22"/>
        </w:rPr>
        <w:br/>
      </w:r>
      <w:r w:rsidRPr="00D16F69">
        <w:rPr>
          <w:rFonts w:eastAsia="Times New Roman" w:cstheme="minorHAnsi"/>
          <w:szCs w:val="22"/>
        </w:rPr>
        <w:t>42-625 Ożarowice</w:t>
      </w:r>
      <w:r>
        <w:rPr>
          <w:rFonts w:eastAsia="Times New Roman" w:cstheme="minorHAnsi"/>
          <w:szCs w:val="22"/>
        </w:rPr>
        <w:t>);</w:t>
      </w:r>
    </w:p>
    <w:p w14:paraId="67909B35" w14:textId="77777777" w:rsidR="003F7630" w:rsidRDefault="003F7630" w:rsidP="003F7630">
      <w:pPr>
        <w:pStyle w:val="Akapitzlist"/>
        <w:numPr>
          <w:ilvl w:val="3"/>
          <w:numId w:val="30"/>
        </w:numPr>
        <w:spacing w:line="100" w:lineRule="atLeast"/>
        <w:ind w:left="1080"/>
      </w:pPr>
      <w:r w:rsidRPr="00D16F69">
        <w:rPr>
          <w:rFonts w:eastAsia="Times New Roman" w:cstheme="minorHAnsi"/>
          <w:szCs w:val="22"/>
        </w:rPr>
        <w:t>Państwa dane osobowe przetwarzane będą w celu związanym z realizacją zamówienia publicznego pn.: "Budowa boiska wielofunkcyjnego w Pyrzowicach” prowadzonym w tr</w:t>
      </w:r>
      <w:r>
        <w:rPr>
          <w:rFonts w:eastAsia="Times New Roman" w:cstheme="minorHAnsi"/>
          <w:szCs w:val="22"/>
        </w:rPr>
        <w:t>ybie przetargu nieograniczonego;</w:t>
      </w:r>
    </w:p>
    <w:p w14:paraId="319F38D1" w14:textId="77777777" w:rsidR="003F7630" w:rsidRDefault="003F7630" w:rsidP="003F7630">
      <w:pPr>
        <w:pStyle w:val="Akapitzlist"/>
        <w:numPr>
          <w:ilvl w:val="3"/>
          <w:numId w:val="30"/>
        </w:numPr>
        <w:spacing w:line="100" w:lineRule="atLeast"/>
        <w:ind w:left="1080"/>
      </w:pPr>
      <w:r w:rsidRPr="00D16F69">
        <w:rPr>
          <w:rFonts w:eastAsia="Times New Roman" w:cstheme="minorHAnsi"/>
          <w:szCs w:val="22"/>
        </w:rPr>
        <w:t>w związku z przetwarzaniem Państwa danych osobowych dane te mogą zostać ujawnione organom publicznym, osobom fizycznym lub prawnym, jednostkom lub innym podmiotom w zakresie i w celach wynikających z przepisów p</w:t>
      </w:r>
      <w:r>
        <w:rPr>
          <w:rFonts w:eastAsia="Times New Roman" w:cstheme="minorHAnsi"/>
          <w:szCs w:val="22"/>
        </w:rPr>
        <w:t>owszechnie obowiązującego prawa;</w:t>
      </w:r>
    </w:p>
    <w:p w14:paraId="4453675E" w14:textId="77777777" w:rsidR="003F7630" w:rsidRDefault="003F7630" w:rsidP="003F7630">
      <w:pPr>
        <w:pStyle w:val="Akapitzlist"/>
        <w:numPr>
          <w:ilvl w:val="3"/>
          <w:numId w:val="30"/>
        </w:numPr>
        <w:spacing w:line="100" w:lineRule="atLeast"/>
        <w:ind w:left="1080"/>
      </w:pPr>
      <w:r w:rsidRPr="00D16F69">
        <w:rPr>
          <w:rFonts w:eastAsia="Times New Roman" w:cstheme="minorHAnsi"/>
          <w:szCs w:val="22"/>
        </w:rPr>
        <w:t xml:space="preserve">Państwa dane osobowe będą przechowywane przez okres niezbędny do realizacji celów określonych w </w:t>
      </w:r>
      <w:proofErr w:type="spellStart"/>
      <w:r w:rsidRPr="00D16F69">
        <w:rPr>
          <w:rFonts w:eastAsia="Times New Roman" w:cstheme="minorHAnsi"/>
          <w:szCs w:val="22"/>
        </w:rPr>
        <w:t>ppkt</w:t>
      </w:r>
      <w:proofErr w:type="spellEnd"/>
      <w:r w:rsidRPr="00D16F69">
        <w:rPr>
          <w:rFonts w:eastAsia="Times New Roman" w:cstheme="minorHAnsi"/>
          <w:szCs w:val="22"/>
        </w:rPr>
        <w:t xml:space="preserve"> 3, a następnie przez okres wynikający z przepisów p</w:t>
      </w:r>
      <w:r>
        <w:rPr>
          <w:rFonts w:eastAsia="Times New Roman" w:cstheme="minorHAnsi"/>
          <w:szCs w:val="22"/>
        </w:rPr>
        <w:t>owszechnie obowiązującego prawa;</w:t>
      </w:r>
    </w:p>
    <w:p w14:paraId="4EB158E4" w14:textId="77777777" w:rsidR="003F7630" w:rsidRDefault="003F7630" w:rsidP="003F7630">
      <w:pPr>
        <w:pStyle w:val="Akapitzlist"/>
        <w:numPr>
          <w:ilvl w:val="3"/>
          <w:numId w:val="30"/>
        </w:numPr>
        <w:spacing w:line="100" w:lineRule="atLeast"/>
        <w:ind w:left="1080"/>
      </w:pPr>
      <w:r w:rsidRPr="00D16F69">
        <w:rPr>
          <w:rFonts w:eastAsia="Times New Roman" w:cstheme="minorHAnsi"/>
          <w:szCs w:val="22"/>
        </w:rPr>
        <w:t>w odniesieniu do danych osobowych decyzje nie będą podejmowane w sposób zautomatyzowany, stosowanie do art. 22 RODO;</w:t>
      </w:r>
    </w:p>
    <w:p w14:paraId="04ABF135" w14:textId="77777777" w:rsidR="003F7630" w:rsidRDefault="003F7630" w:rsidP="003F7630">
      <w:pPr>
        <w:pStyle w:val="Akapitzlist"/>
        <w:numPr>
          <w:ilvl w:val="3"/>
          <w:numId w:val="30"/>
        </w:numPr>
        <w:spacing w:line="100" w:lineRule="atLeast"/>
        <w:ind w:left="1080"/>
      </w:pPr>
      <w:r w:rsidRPr="00D16F69">
        <w:rPr>
          <w:rFonts w:eastAsia="Times New Roman" w:cstheme="minorHAnsi"/>
          <w:szCs w:val="22"/>
        </w:rPr>
        <w:lastRenderedPageBreak/>
        <w:t>Osobie, której dane osobowe dotyczą przysługuje:</w:t>
      </w:r>
    </w:p>
    <w:p w14:paraId="53513194" w14:textId="77777777" w:rsidR="003F7630" w:rsidRDefault="003F7630" w:rsidP="003F7630">
      <w:pPr>
        <w:pStyle w:val="Akapitzlist"/>
        <w:numPr>
          <w:ilvl w:val="0"/>
          <w:numId w:val="31"/>
        </w:numPr>
        <w:spacing w:line="100" w:lineRule="atLeast"/>
        <w:ind w:left="1443"/>
      </w:pPr>
      <w:r w:rsidRPr="00946B71">
        <w:rPr>
          <w:rFonts w:eastAsia="Times New Roman" w:cstheme="minorHAnsi"/>
          <w:szCs w:val="22"/>
        </w:rPr>
        <w:t>na podstawie art. 15 RODO prawo dostępu do danych osobowych Pani/Pana dotyczących;</w:t>
      </w:r>
    </w:p>
    <w:p w14:paraId="6CE7E4DD" w14:textId="77777777" w:rsidR="003F7630" w:rsidRDefault="003F7630" w:rsidP="003F7630">
      <w:pPr>
        <w:pStyle w:val="Akapitzlist"/>
        <w:numPr>
          <w:ilvl w:val="0"/>
          <w:numId w:val="31"/>
        </w:numPr>
        <w:spacing w:line="100" w:lineRule="atLeast"/>
        <w:ind w:left="1443"/>
      </w:pPr>
      <w:r w:rsidRPr="00946B71">
        <w:rPr>
          <w:rFonts w:eastAsia="Times New Roman" w:cstheme="minorHAnsi"/>
          <w:szCs w:val="22"/>
        </w:rPr>
        <w:t>na podstawie art. 16 RODO prawo do sprostowania Pani/Pana danych osobowych;</w:t>
      </w:r>
    </w:p>
    <w:p w14:paraId="1743D3EB" w14:textId="77777777" w:rsidR="003F7630" w:rsidRDefault="003F7630" w:rsidP="003F7630">
      <w:pPr>
        <w:pStyle w:val="Akapitzlist"/>
        <w:numPr>
          <w:ilvl w:val="0"/>
          <w:numId w:val="31"/>
        </w:numPr>
        <w:spacing w:line="100" w:lineRule="atLeast"/>
        <w:ind w:left="1443"/>
      </w:pPr>
      <w:r w:rsidRPr="00946B71">
        <w:rPr>
          <w:rFonts w:eastAsia="Times New Roman" w:cstheme="minorHAnsi"/>
          <w:szCs w:val="22"/>
        </w:rPr>
        <w:t>na podstawie art. 18 RODO prawo żądania od administratora ograniczenia przetwarzania danych osobowych z zastrzeżeniem przypadków, o których mowa w art. 18 ust. 2 RODO;</w:t>
      </w:r>
    </w:p>
    <w:p w14:paraId="2025ABED" w14:textId="77777777" w:rsidR="003F7630" w:rsidRDefault="003F7630" w:rsidP="003F7630">
      <w:pPr>
        <w:pStyle w:val="Akapitzlist"/>
        <w:numPr>
          <w:ilvl w:val="0"/>
          <w:numId w:val="31"/>
        </w:numPr>
        <w:spacing w:line="100" w:lineRule="atLeast"/>
        <w:ind w:left="1443"/>
      </w:pPr>
      <w:r w:rsidRPr="00946B71">
        <w:rPr>
          <w:rFonts w:eastAsia="Times New Roman" w:cstheme="minorHAnsi"/>
          <w:szCs w:val="22"/>
        </w:rPr>
        <w:t>prawo do wniesienia skargi do Prezesa Urzędu Ochrony Danych Osobowych, w przypadku uznania, że przetwarzanie danych osobowych narusza przepisy RODO;</w:t>
      </w:r>
    </w:p>
    <w:p w14:paraId="6041567F" w14:textId="77777777" w:rsidR="003F7630" w:rsidRDefault="003F7630" w:rsidP="003F7630">
      <w:pPr>
        <w:pStyle w:val="Akapitzlist"/>
        <w:numPr>
          <w:ilvl w:val="3"/>
          <w:numId w:val="30"/>
        </w:numPr>
        <w:spacing w:line="100" w:lineRule="atLeast"/>
        <w:ind w:left="1080"/>
      </w:pPr>
      <w:r w:rsidRPr="00D16F69">
        <w:rPr>
          <w:rFonts w:eastAsia="Times New Roman" w:cstheme="minorHAnsi"/>
          <w:szCs w:val="22"/>
        </w:rPr>
        <w:t>Osobie, której dane osobowe dotyczą nie przysługuje:</w:t>
      </w:r>
    </w:p>
    <w:p w14:paraId="45A03734" w14:textId="77777777" w:rsidR="003F7630" w:rsidRDefault="003F7630" w:rsidP="003F7630">
      <w:pPr>
        <w:pStyle w:val="Akapitzlist"/>
        <w:numPr>
          <w:ilvl w:val="0"/>
          <w:numId w:val="32"/>
        </w:numPr>
        <w:spacing w:line="100" w:lineRule="atLeast"/>
        <w:ind w:left="1443"/>
      </w:pPr>
      <w:r w:rsidRPr="00946B71">
        <w:rPr>
          <w:rFonts w:eastAsia="Times New Roman" w:cstheme="minorHAnsi"/>
          <w:szCs w:val="22"/>
        </w:rPr>
        <w:t>w związku z art. 17 ust. 3 lit. b, d lub e RODO prawo do usunięcia danych osobowych;</w:t>
      </w:r>
    </w:p>
    <w:p w14:paraId="2E72A367" w14:textId="77777777" w:rsidR="003F7630" w:rsidRDefault="003F7630" w:rsidP="003F7630">
      <w:pPr>
        <w:pStyle w:val="Akapitzlist"/>
        <w:numPr>
          <w:ilvl w:val="0"/>
          <w:numId w:val="32"/>
        </w:numPr>
        <w:spacing w:line="100" w:lineRule="atLeast"/>
        <w:ind w:left="1443"/>
      </w:pPr>
      <w:r w:rsidRPr="00946B71">
        <w:rPr>
          <w:rFonts w:eastAsia="Times New Roman" w:cstheme="minorHAnsi"/>
          <w:szCs w:val="22"/>
        </w:rPr>
        <w:t>prawo do przenoszenia danych osobowych, o którym mowa w art. 20 RODO;</w:t>
      </w:r>
    </w:p>
    <w:p w14:paraId="7EF37444" w14:textId="77777777" w:rsidR="003F7630" w:rsidRDefault="003F7630" w:rsidP="003F7630">
      <w:pPr>
        <w:pStyle w:val="Akapitzlist"/>
        <w:numPr>
          <w:ilvl w:val="0"/>
          <w:numId w:val="32"/>
        </w:numPr>
        <w:spacing w:line="100" w:lineRule="atLeast"/>
        <w:ind w:left="1443"/>
      </w:pPr>
      <w:r w:rsidRPr="00946B71">
        <w:rPr>
          <w:rFonts w:eastAsia="Times New Roman" w:cstheme="minorHAnsi"/>
          <w:szCs w:val="22"/>
        </w:rPr>
        <w:t>na podstawie art. 21 RODO prawo sprzeciwu, wobec przetwarzania danych osobowych, gdyż podstawą prawną przetwarzania Pani/Pana danych osobowych jest art. 6 ust. 1 lit. c RODO.</w:t>
      </w:r>
    </w:p>
    <w:p w14:paraId="6960383A" w14:textId="46B16CE5" w:rsidR="002E41C3" w:rsidRDefault="00532314" w:rsidP="00532314">
      <w:pPr>
        <w:pStyle w:val="Nagwek1"/>
      </w:pPr>
      <w:bookmarkStart w:id="32" w:name="_Toc523416259"/>
      <w:r>
        <w:t>ZAŁĄCZNIKI</w:t>
      </w:r>
      <w:bookmarkEnd w:id="32"/>
    </w:p>
    <w:p w14:paraId="40CA9A37" w14:textId="6A5570BE" w:rsidR="0011008C" w:rsidRPr="00AA1D18" w:rsidRDefault="0011008C" w:rsidP="0011008C">
      <w:pPr>
        <w:autoSpaceDE w:val="0"/>
        <w:spacing w:line="100" w:lineRule="atLeast"/>
        <w:rPr>
          <w:rFonts w:eastAsia="Times New Roman" w:cstheme="minorHAnsi"/>
          <w:szCs w:val="22"/>
        </w:rPr>
      </w:pPr>
      <w:r>
        <w:rPr>
          <w:rFonts w:eastAsia="Times New Roman" w:cstheme="minorHAnsi"/>
          <w:szCs w:val="22"/>
        </w:rPr>
        <w:t>30.1.</w:t>
      </w:r>
      <w:r w:rsidRPr="00AA1D18">
        <w:rPr>
          <w:rFonts w:eastAsia="Times New Roman" w:cstheme="minorHAnsi"/>
          <w:szCs w:val="22"/>
        </w:rPr>
        <w:t xml:space="preserve"> </w:t>
      </w:r>
      <w:r w:rsidRPr="00AA1D18">
        <w:rPr>
          <w:rFonts w:eastAsia="Times New Roman" w:cstheme="minorHAnsi"/>
          <w:szCs w:val="22"/>
        </w:rPr>
        <w:tab/>
        <w:t>Wszystkie poniższe załączniki do niniejszej SIWZ stanowią jej integralną część.</w:t>
      </w:r>
    </w:p>
    <w:p w14:paraId="2FB0D2D7" w14:textId="5A62A082" w:rsidR="002E41C3" w:rsidRPr="00AA1D18" w:rsidRDefault="002E41C3" w:rsidP="007979EF">
      <w:pPr>
        <w:pStyle w:val="Akapitzlist"/>
        <w:numPr>
          <w:ilvl w:val="1"/>
          <w:numId w:val="24"/>
        </w:numPr>
        <w:ind w:left="1097"/>
        <w:rPr>
          <w:rFonts w:eastAsia="Times New Roman" w:cstheme="minorHAnsi"/>
          <w:szCs w:val="22"/>
        </w:rPr>
      </w:pPr>
      <w:r w:rsidRPr="00AA1D18">
        <w:rPr>
          <w:rFonts w:eastAsia="Times New Roman" w:cstheme="minorHAnsi"/>
          <w:szCs w:val="22"/>
        </w:rPr>
        <w:t>Formularz oferty</w:t>
      </w:r>
    </w:p>
    <w:p w14:paraId="2D954624" w14:textId="73AB8102" w:rsidR="002E41C3" w:rsidRPr="00AA1D18" w:rsidRDefault="002E41C3" w:rsidP="007979EF">
      <w:pPr>
        <w:pStyle w:val="Akapitzlist"/>
        <w:numPr>
          <w:ilvl w:val="1"/>
          <w:numId w:val="24"/>
        </w:numPr>
        <w:ind w:left="1097"/>
        <w:rPr>
          <w:rFonts w:eastAsia="Times New Roman" w:cstheme="minorHAnsi"/>
          <w:szCs w:val="22"/>
        </w:rPr>
      </w:pPr>
      <w:r w:rsidRPr="00AA1D18">
        <w:rPr>
          <w:rFonts w:eastAsia="Times New Roman" w:cstheme="minorHAnsi"/>
          <w:szCs w:val="22"/>
        </w:rPr>
        <w:t>Wzór Umowy</w:t>
      </w:r>
    </w:p>
    <w:p w14:paraId="52B0AA38" w14:textId="1C3E418A" w:rsidR="002E41C3" w:rsidRPr="00AA1D18" w:rsidRDefault="00E26C3F" w:rsidP="007979EF">
      <w:pPr>
        <w:pStyle w:val="Akapitzlist"/>
        <w:numPr>
          <w:ilvl w:val="1"/>
          <w:numId w:val="24"/>
        </w:numPr>
        <w:ind w:left="1097"/>
        <w:rPr>
          <w:rFonts w:eastAsia="Times New Roman" w:cstheme="minorHAnsi"/>
          <w:szCs w:val="22"/>
        </w:rPr>
      </w:pPr>
      <w:r>
        <w:rPr>
          <w:rFonts w:eastAsia="Times New Roman" w:cstheme="minorHAnsi"/>
          <w:szCs w:val="22"/>
        </w:rPr>
        <w:t>Dokumentacja projektowa</w:t>
      </w:r>
    </w:p>
    <w:p w14:paraId="5E7F09B2" w14:textId="3F7BC44D" w:rsidR="002E41C3" w:rsidRPr="00AA1D18" w:rsidRDefault="002E41C3" w:rsidP="007979EF">
      <w:pPr>
        <w:pStyle w:val="Akapitzlist"/>
        <w:numPr>
          <w:ilvl w:val="1"/>
          <w:numId w:val="24"/>
        </w:numPr>
        <w:ind w:left="1097"/>
        <w:rPr>
          <w:rFonts w:eastAsia="Times New Roman" w:cstheme="minorHAnsi"/>
          <w:szCs w:val="22"/>
        </w:rPr>
      </w:pPr>
      <w:r w:rsidRPr="00AA1D18">
        <w:rPr>
          <w:rFonts w:eastAsia="Times New Roman" w:cstheme="minorHAnsi"/>
          <w:szCs w:val="22"/>
        </w:rPr>
        <w:t>Oświadczenie wstępne wykonawcy</w:t>
      </w:r>
    </w:p>
    <w:p w14:paraId="4AA3EC52" w14:textId="1046CBD9" w:rsidR="002E41C3" w:rsidRPr="00AA1D18" w:rsidRDefault="002E41C3" w:rsidP="007979EF">
      <w:pPr>
        <w:pStyle w:val="Akapitzlist"/>
        <w:numPr>
          <w:ilvl w:val="1"/>
          <w:numId w:val="24"/>
        </w:numPr>
        <w:ind w:left="1097"/>
        <w:rPr>
          <w:rFonts w:eastAsia="Times New Roman" w:cstheme="minorHAnsi"/>
          <w:szCs w:val="22"/>
        </w:rPr>
      </w:pPr>
      <w:r w:rsidRPr="00AA1D18">
        <w:rPr>
          <w:rFonts w:eastAsia="Times New Roman" w:cstheme="minorHAnsi"/>
          <w:szCs w:val="22"/>
        </w:rPr>
        <w:t>Oświadczenie o przynależności lub braku przynależności do grupy kapitałowej</w:t>
      </w:r>
    </w:p>
    <w:p w14:paraId="0DADECE5" w14:textId="2F2B6790" w:rsidR="002E41C3" w:rsidRDefault="002E41C3" w:rsidP="007979EF">
      <w:pPr>
        <w:pStyle w:val="Akapitzlist"/>
        <w:numPr>
          <w:ilvl w:val="1"/>
          <w:numId w:val="24"/>
        </w:numPr>
        <w:ind w:left="1097"/>
        <w:rPr>
          <w:rFonts w:eastAsia="Times New Roman" w:cstheme="minorHAnsi"/>
          <w:szCs w:val="22"/>
        </w:rPr>
      </w:pPr>
      <w:r w:rsidRPr="00AA1D18">
        <w:rPr>
          <w:rFonts w:eastAsia="Times New Roman" w:cstheme="minorHAnsi"/>
          <w:szCs w:val="22"/>
        </w:rPr>
        <w:t>Wykaz robót budowlanych</w:t>
      </w:r>
    </w:p>
    <w:p w14:paraId="6465BE44" w14:textId="4FB1D21B" w:rsidR="002E41C3" w:rsidRPr="00AA1D18" w:rsidRDefault="002E41C3" w:rsidP="007979EF">
      <w:pPr>
        <w:pStyle w:val="Akapitzlist"/>
        <w:numPr>
          <w:ilvl w:val="1"/>
          <w:numId w:val="24"/>
        </w:numPr>
        <w:ind w:left="1097"/>
        <w:rPr>
          <w:rFonts w:eastAsia="Times New Roman" w:cstheme="minorHAnsi"/>
          <w:szCs w:val="22"/>
        </w:rPr>
      </w:pPr>
      <w:r w:rsidRPr="00AA1D18">
        <w:rPr>
          <w:rFonts w:eastAsia="Times New Roman" w:cstheme="minorHAnsi"/>
          <w:szCs w:val="22"/>
        </w:rPr>
        <w:t>Wykaz osób</w:t>
      </w:r>
    </w:p>
    <w:p w14:paraId="77434B90" w14:textId="47A9FC9D" w:rsidR="002E41C3" w:rsidRPr="00AA1D18" w:rsidRDefault="002E41C3" w:rsidP="007979EF">
      <w:pPr>
        <w:pStyle w:val="Akapitzlist"/>
        <w:numPr>
          <w:ilvl w:val="1"/>
          <w:numId w:val="24"/>
        </w:numPr>
        <w:ind w:left="1097"/>
        <w:rPr>
          <w:rFonts w:eastAsia="Times New Roman" w:cstheme="minorHAnsi"/>
          <w:szCs w:val="22"/>
        </w:rPr>
      </w:pPr>
      <w:r w:rsidRPr="00AA1D18">
        <w:rPr>
          <w:rFonts w:eastAsia="Times New Roman" w:cstheme="minorHAnsi"/>
          <w:szCs w:val="22"/>
        </w:rPr>
        <w:t>Zobowiązanie podmiotu trzeciego</w:t>
      </w:r>
    </w:p>
    <w:sectPr w:rsidR="002E41C3" w:rsidRPr="00AA1D18" w:rsidSect="00DC303D">
      <w:footerReference w:type="default" r:id="rId12"/>
      <w:headerReference w:type="first" r:id="rId13"/>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0BD3C" w14:textId="77777777" w:rsidR="003A255F" w:rsidRDefault="003A255F" w:rsidP="00F42E9B">
      <w:r>
        <w:separator/>
      </w:r>
    </w:p>
    <w:p w14:paraId="6C786D87" w14:textId="77777777" w:rsidR="003A255F" w:rsidRDefault="003A255F"/>
    <w:p w14:paraId="630EBFDD" w14:textId="77777777" w:rsidR="003A255F" w:rsidRDefault="003A255F"/>
  </w:endnote>
  <w:endnote w:type="continuationSeparator" w:id="0">
    <w:p w14:paraId="7A5F12F2" w14:textId="77777777" w:rsidR="003A255F" w:rsidRDefault="003A255F" w:rsidP="00F42E9B">
      <w:r>
        <w:continuationSeparator/>
      </w:r>
    </w:p>
    <w:p w14:paraId="2C66CB92" w14:textId="77777777" w:rsidR="003A255F" w:rsidRDefault="003A255F"/>
    <w:p w14:paraId="7E9C6B0A" w14:textId="77777777" w:rsidR="003A255F" w:rsidRDefault="003A2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EE"/>
    <w:family w:val="roman"/>
    <w:pitch w:val="variable"/>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4000ACFF" w:usb2="00000001"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PL">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 'Times New Roman">
    <w:panose1 w:val="00000000000000000000"/>
    <w:charset w:val="00"/>
    <w:family w:val="roman"/>
    <w:notTrueType/>
    <w:pitch w:val="default"/>
  </w:font>
  <w:font w:name="F">
    <w:panose1 w:val="00000000000000000000"/>
    <w:charset w:val="00"/>
    <w:family w:val="roman"/>
    <w:notTrueType/>
    <w:pitch w:val="default"/>
  </w:font>
  <w:font w:name="Myriad Pro">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187468"/>
      <w:docPartObj>
        <w:docPartGallery w:val="Page Numbers (Bottom of Page)"/>
        <w:docPartUnique/>
      </w:docPartObj>
    </w:sdtPr>
    <w:sdtEndPr>
      <w:rPr>
        <w:rFonts w:cstheme="minorHAnsi"/>
        <w:szCs w:val="18"/>
      </w:rPr>
    </w:sdtEndPr>
    <w:sdtContent>
      <w:p w14:paraId="3C81B149" w14:textId="687E85ED" w:rsidR="00F97672" w:rsidRPr="009B19B7" w:rsidRDefault="00F97672" w:rsidP="009B19B7">
        <w:pPr>
          <w:pStyle w:val="Stopka"/>
          <w:spacing w:after="0"/>
          <w:jc w:val="right"/>
          <w:rPr>
            <w:rFonts w:cstheme="minorHAnsi"/>
            <w:szCs w:val="18"/>
          </w:rPr>
        </w:pPr>
        <w:r w:rsidRPr="00347A30">
          <w:rPr>
            <w:rFonts w:cstheme="minorHAnsi"/>
            <w:szCs w:val="18"/>
          </w:rPr>
          <w:fldChar w:fldCharType="begin"/>
        </w:r>
        <w:r w:rsidRPr="00347A30">
          <w:rPr>
            <w:rFonts w:cstheme="minorHAnsi"/>
            <w:szCs w:val="18"/>
          </w:rPr>
          <w:instrText>PAGE   \* MERGEFORMAT</w:instrText>
        </w:r>
        <w:r w:rsidRPr="00347A30">
          <w:rPr>
            <w:rFonts w:cstheme="minorHAnsi"/>
            <w:szCs w:val="18"/>
          </w:rPr>
          <w:fldChar w:fldCharType="separate"/>
        </w:r>
        <w:r>
          <w:rPr>
            <w:rFonts w:cstheme="minorHAnsi"/>
            <w:noProof/>
            <w:szCs w:val="18"/>
          </w:rPr>
          <w:t>20</w:t>
        </w:r>
        <w:r w:rsidRPr="00347A30">
          <w:rPr>
            <w:rFonts w:cstheme="minorHAnsi"/>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4CA2" w14:textId="77777777" w:rsidR="003A255F" w:rsidRDefault="003A255F">
      <w:r>
        <w:separator/>
      </w:r>
    </w:p>
  </w:footnote>
  <w:footnote w:type="continuationSeparator" w:id="0">
    <w:p w14:paraId="1DEA4F19" w14:textId="77777777" w:rsidR="003A255F" w:rsidRDefault="003A255F" w:rsidP="00F42E9B">
      <w:r>
        <w:continuationSeparator/>
      </w:r>
    </w:p>
    <w:p w14:paraId="40E94302" w14:textId="77777777" w:rsidR="003A255F" w:rsidRDefault="003A255F"/>
    <w:p w14:paraId="4FBC694C" w14:textId="77777777" w:rsidR="003A255F" w:rsidRDefault="003A2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65E9" w14:textId="4B9713D4" w:rsidR="00F97672" w:rsidRDefault="00F97672" w:rsidP="008F165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84EEB82"/>
    <w:lvl w:ilvl="0">
      <w:start w:val="1"/>
      <w:numFmt w:val="decimal"/>
      <w:pStyle w:val="Nagwek1"/>
      <w:lvlText w:val="%1."/>
      <w:lvlJc w:val="left"/>
      <w:pPr>
        <w:ind w:left="360" w:hanging="360"/>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F656D058"/>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E7EE4E28"/>
    <w:name w:val="WW8Num4"/>
    <w:lvl w:ilvl="0">
      <w:start w:val="1"/>
      <w:numFmt w:val="decimal"/>
      <w:lvlText w:val="%1."/>
      <w:lvlJc w:val="left"/>
      <w:pPr>
        <w:tabs>
          <w:tab w:val="num" w:pos="360"/>
        </w:tabs>
        <w:ind w:left="360" w:hanging="360"/>
      </w:pPr>
      <w:rPr>
        <w:rFonts w:asciiTheme="majorHAnsi" w:hAnsiTheme="majorHAnsi" w:cstheme="majorHAnsi" w:hint="default"/>
        <w:b w:val="0"/>
      </w:rPr>
    </w:lvl>
  </w:abstractNum>
  <w:abstractNum w:abstractNumId="4" w15:restartNumberingAfterBreak="0">
    <w:nsid w:val="00000005"/>
    <w:multiLevelType w:val="multilevel"/>
    <w:tmpl w:val="662AD09A"/>
    <w:name w:val="WW8Num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i w:val="0"/>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ymbol"/>
        <w:b w:val="0"/>
        <w:i w:val="0"/>
        <w:sz w:val="24"/>
        <w:szCs w:val="2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ymbol"/>
        <w:b w:val="0"/>
        <w:i w:val="0"/>
        <w:sz w:val="24"/>
        <w:szCs w:val="2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sz w:val="24"/>
      </w:rPr>
    </w:lvl>
    <w:lvl w:ilvl="1">
      <w:start w:val="1"/>
      <w:numFmt w:val="bullet"/>
      <w:lvlText w:val=""/>
      <w:lvlJc w:val="left"/>
      <w:pPr>
        <w:tabs>
          <w:tab w:val="num" w:pos="1080"/>
        </w:tabs>
        <w:ind w:left="1080" w:hanging="360"/>
      </w:pPr>
      <w:rPr>
        <w:rFonts w:ascii="Symbol" w:hAnsi="Symbol" w:cs="Times New Roman"/>
        <w:sz w:val="24"/>
      </w:rPr>
    </w:lvl>
    <w:lvl w:ilvl="2">
      <w:start w:val="1"/>
      <w:numFmt w:val="bullet"/>
      <w:lvlText w:val=""/>
      <w:lvlJc w:val="left"/>
      <w:pPr>
        <w:tabs>
          <w:tab w:val="num" w:pos="1440"/>
        </w:tabs>
        <w:ind w:left="1440" w:hanging="360"/>
      </w:pPr>
      <w:rPr>
        <w:rFonts w:ascii="Symbol" w:hAnsi="Symbol" w:cs="Times New Roman"/>
        <w:sz w:val="24"/>
      </w:rPr>
    </w:lvl>
    <w:lvl w:ilvl="3">
      <w:start w:val="1"/>
      <w:numFmt w:val="bullet"/>
      <w:lvlText w:val=""/>
      <w:lvlJc w:val="left"/>
      <w:pPr>
        <w:tabs>
          <w:tab w:val="num" w:pos="1800"/>
        </w:tabs>
        <w:ind w:left="1800" w:hanging="360"/>
      </w:pPr>
      <w:rPr>
        <w:rFonts w:ascii="Symbol" w:hAnsi="Symbol" w:cs="Times New Roman"/>
        <w:sz w:val="24"/>
      </w:rPr>
    </w:lvl>
    <w:lvl w:ilvl="4">
      <w:start w:val="1"/>
      <w:numFmt w:val="bullet"/>
      <w:lvlText w:val=""/>
      <w:lvlJc w:val="left"/>
      <w:pPr>
        <w:tabs>
          <w:tab w:val="num" w:pos="2160"/>
        </w:tabs>
        <w:ind w:left="2160" w:hanging="360"/>
      </w:pPr>
      <w:rPr>
        <w:rFonts w:ascii="Symbol" w:hAnsi="Symbol" w:cs="Times New Roman"/>
        <w:sz w:val="24"/>
      </w:rPr>
    </w:lvl>
    <w:lvl w:ilvl="5">
      <w:start w:val="1"/>
      <w:numFmt w:val="bullet"/>
      <w:lvlText w:val=""/>
      <w:lvlJc w:val="left"/>
      <w:pPr>
        <w:tabs>
          <w:tab w:val="num" w:pos="2520"/>
        </w:tabs>
        <w:ind w:left="2520" w:hanging="360"/>
      </w:pPr>
      <w:rPr>
        <w:rFonts w:ascii="Symbol" w:hAnsi="Symbol" w:cs="Times New Roman"/>
        <w:sz w:val="24"/>
      </w:rPr>
    </w:lvl>
    <w:lvl w:ilvl="6">
      <w:start w:val="1"/>
      <w:numFmt w:val="bullet"/>
      <w:lvlText w:val=""/>
      <w:lvlJc w:val="left"/>
      <w:pPr>
        <w:tabs>
          <w:tab w:val="num" w:pos="2880"/>
        </w:tabs>
        <w:ind w:left="2880" w:hanging="360"/>
      </w:pPr>
      <w:rPr>
        <w:rFonts w:ascii="Symbol" w:hAnsi="Symbol" w:cs="Times New Roman"/>
        <w:sz w:val="24"/>
      </w:rPr>
    </w:lvl>
    <w:lvl w:ilvl="7">
      <w:start w:val="1"/>
      <w:numFmt w:val="bullet"/>
      <w:lvlText w:val=""/>
      <w:lvlJc w:val="left"/>
      <w:pPr>
        <w:tabs>
          <w:tab w:val="num" w:pos="3240"/>
        </w:tabs>
        <w:ind w:left="3240" w:hanging="360"/>
      </w:pPr>
      <w:rPr>
        <w:rFonts w:ascii="Symbol" w:hAnsi="Symbol" w:cs="Times New Roman"/>
        <w:sz w:val="24"/>
      </w:rPr>
    </w:lvl>
    <w:lvl w:ilvl="8">
      <w:start w:val="1"/>
      <w:numFmt w:val="bullet"/>
      <w:lvlText w:val=""/>
      <w:lvlJc w:val="left"/>
      <w:pPr>
        <w:tabs>
          <w:tab w:val="num" w:pos="3600"/>
        </w:tabs>
        <w:ind w:left="3600" w:hanging="360"/>
      </w:pPr>
      <w:rPr>
        <w:rFonts w:ascii="Symbol" w:hAnsi="Symbol" w:cs="Times New Roman"/>
        <w:sz w:val="24"/>
      </w:rPr>
    </w:lvl>
  </w:abstractNum>
  <w:abstractNum w:abstractNumId="11" w15:restartNumberingAfterBreak="0">
    <w:nsid w:val="0000000C"/>
    <w:multiLevelType w:val="multilevel"/>
    <w:tmpl w:val="356497BC"/>
    <w:name w:val="WW8Num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23"/>
    <w:multiLevelType w:val="multilevel"/>
    <w:tmpl w:val="56543D28"/>
    <w:name w:val="WW8Num35"/>
    <w:lvl w:ilvl="0">
      <w:start w:val="1"/>
      <w:numFmt w:val="lowerLetter"/>
      <w:lvlText w:val="%1)"/>
      <w:lvlJc w:val="left"/>
      <w:pPr>
        <w:tabs>
          <w:tab w:val="num" w:pos="720"/>
        </w:tabs>
      </w:pPr>
      <w:rPr>
        <w:b w:val="0"/>
      </w:rPr>
    </w:lvl>
    <w:lvl w:ilvl="1">
      <w:start w:val="1"/>
      <w:numFmt w:val="lowerLetter"/>
      <w:lvlText w:val="%2)"/>
      <w:lvlJc w:val="left"/>
      <w:pPr>
        <w:tabs>
          <w:tab w:val="num" w:pos="1080"/>
        </w:tabs>
      </w:pPr>
    </w:lvl>
    <w:lvl w:ilvl="2">
      <w:start w:val="1"/>
      <w:numFmt w:val="lowerLetter"/>
      <w:lvlText w:val="%3)"/>
      <w:lvlJc w:val="left"/>
      <w:pPr>
        <w:tabs>
          <w:tab w:val="num" w:pos="1440"/>
        </w:tabs>
      </w:pPr>
    </w:lvl>
    <w:lvl w:ilvl="3">
      <w:start w:val="1"/>
      <w:numFmt w:val="lowerLetter"/>
      <w:lvlText w:val="%4)"/>
      <w:lvlJc w:val="left"/>
      <w:pPr>
        <w:tabs>
          <w:tab w:val="num" w:pos="1800"/>
        </w:tabs>
      </w:pPr>
    </w:lvl>
    <w:lvl w:ilvl="4">
      <w:start w:val="1"/>
      <w:numFmt w:val="lowerLetter"/>
      <w:lvlText w:val="%5)"/>
      <w:lvlJc w:val="left"/>
      <w:pPr>
        <w:tabs>
          <w:tab w:val="num" w:pos="2160"/>
        </w:tabs>
      </w:pPr>
    </w:lvl>
    <w:lvl w:ilvl="5">
      <w:start w:val="1"/>
      <w:numFmt w:val="lowerLetter"/>
      <w:lvlText w:val="%6)"/>
      <w:lvlJc w:val="left"/>
      <w:pPr>
        <w:tabs>
          <w:tab w:val="num" w:pos="2520"/>
        </w:tabs>
      </w:pPr>
    </w:lvl>
    <w:lvl w:ilvl="6">
      <w:start w:val="1"/>
      <w:numFmt w:val="lowerLetter"/>
      <w:lvlText w:val="%7)"/>
      <w:lvlJc w:val="left"/>
      <w:pPr>
        <w:tabs>
          <w:tab w:val="num" w:pos="2880"/>
        </w:tabs>
      </w:pPr>
    </w:lvl>
    <w:lvl w:ilvl="7">
      <w:start w:val="1"/>
      <w:numFmt w:val="lowerLetter"/>
      <w:lvlText w:val="%8)"/>
      <w:lvlJc w:val="left"/>
      <w:pPr>
        <w:tabs>
          <w:tab w:val="num" w:pos="3240"/>
        </w:tabs>
      </w:pPr>
    </w:lvl>
    <w:lvl w:ilvl="8">
      <w:start w:val="1"/>
      <w:numFmt w:val="lowerLetter"/>
      <w:lvlText w:val="%9)"/>
      <w:lvlJc w:val="left"/>
      <w:pPr>
        <w:tabs>
          <w:tab w:val="num" w:pos="3600"/>
        </w:tabs>
      </w:pPr>
    </w:lvl>
  </w:abstractNum>
  <w:abstractNum w:abstractNumId="14" w15:restartNumberingAfterBreak="0">
    <w:nsid w:val="02B329B0"/>
    <w:multiLevelType w:val="hybridMultilevel"/>
    <w:tmpl w:val="0456CDC6"/>
    <w:lvl w:ilvl="0" w:tplc="FD123288">
      <w:start w:val="1"/>
      <w:numFmt w:val="bullet"/>
      <w:pStyle w:val="punktorspecyfikacja"/>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1F5997"/>
    <w:multiLevelType w:val="hybridMultilevel"/>
    <w:tmpl w:val="5B2C2BA8"/>
    <w:lvl w:ilvl="0" w:tplc="E80A6694">
      <w:start w:val="1"/>
      <w:numFmt w:val="bullet"/>
      <w:lvlText w:val=""/>
      <w:lvlJc w:val="left"/>
      <w:pPr>
        <w:ind w:left="1803" w:hanging="360"/>
      </w:pPr>
      <w:rPr>
        <w:rFonts w:ascii="Symbol" w:hAnsi="Symbol"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6" w15:restartNumberingAfterBreak="0">
    <w:nsid w:val="091A5E9C"/>
    <w:multiLevelType w:val="hybridMultilevel"/>
    <w:tmpl w:val="9B742F3A"/>
    <w:name w:val="WW8Num272"/>
    <w:lvl w:ilvl="0" w:tplc="87C03AE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9DA1C3C"/>
    <w:multiLevelType w:val="hybridMultilevel"/>
    <w:tmpl w:val="3C70FB98"/>
    <w:lvl w:ilvl="0" w:tplc="E94A5716">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C71038D"/>
    <w:multiLevelType w:val="hybridMultilevel"/>
    <w:tmpl w:val="AA82AC7A"/>
    <w:lvl w:ilvl="0" w:tplc="04150013">
      <w:start w:val="1"/>
      <w:numFmt w:val="upperRoman"/>
      <w:lvlText w:val="%1."/>
      <w:lvlJc w:val="right"/>
      <w:pPr>
        <w:ind w:left="2163" w:hanging="360"/>
      </w:pPr>
    </w:lvl>
    <w:lvl w:ilvl="1" w:tplc="04150019" w:tentative="1">
      <w:start w:val="1"/>
      <w:numFmt w:val="lowerLetter"/>
      <w:lvlText w:val="%2."/>
      <w:lvlJc w:val="left"/>
      <w:pPr>
        <w:ind w:left="2883" w:hanging="360"/>
      </w:pPr>
    </w:lvl>
    <w:lvl w:ilvl="2" w:tplc="0415001B" w:tentative="1">
      <w:start w:val="1"/>
      <w:numFmt w:val="lowerRoman"/>
      <w:lvlText w:val="%3."/>
      <w:lvlJc w:val="right"/>
      <w:pPr>
        <w:ind w:left="3603" w:hanging="180"/>
      </w:pPr>
    </w:lvl>
    <w:lvl w:ilvl="3" w:tplc="0415000F" w:tentative="1">
      <w:start w:val="1"/>
      <w:numFmt w:val="decimal"/>
      <w:lvlText w:val="%4."/>
      <w:lvlJc w:val="left"/>
      <w:pPr>
        <w:ind w:left="4323" w:hanging="360"/>
      </w:pPr>
    </w:lvl>
    <w:lvl w:ilvl="4" w:tplc="04150019" w:tentative="1">
      <w:start w:val="1"/>
      <w:numFmt w:val="lowerLetter"/>
      <w:lvlText w:val="%5."/>
      <w:lvlJc w:val="left"/>
      <w:pPr>
        <w:ind w:left="5043" w:hanging="360"/>
      </w:pPr>
    </w:lvl>
    <w:lvl w:ilvl="5" w:tplc="0415001B" w:tentative="1">
      <w:start w:val="1"/>
      <w:numFmt w:val="lowerRoman"/>
      <w:lvlText w:val="%6."/>
      <w:lvlJc w:val="right"/>
      <w:pPr>
        <w:ind w:left="5763" w:hanging="180"/>
      </w:pPr>
    </w:lvl>
    <w:lvl w:ilvl="6" w:tplc="0415000F" w:tentative="1">
      <w:start w:val="1"/>
      <w:numFmt w:val="decimal"/>
      <w:lvlText w:val="%7."/>
      <w:lvlJc w:val="left"/>
      <w:pPr>
        <w:ind w:left="6483" w:hanging="360"/>
      </w:pPr>
    </w:lvl>
    <w:lvl w:ilvl="7" w:tplc="04150019" w:tentative="1">
      <w:start w:val="1"/>
      <w:numFmt w:val="lowerLetter"/>
      <w:lvlText w:val="%8."/>
      <w:lvlJc w:val="left"/>
      <w:pPr>
        <w:ind w:left="7203" w:hanging="360"/>
      </w:pPr>
    </w:lvl>
    <w:lvl w:ilvl="8" w:tplc="0415001B" w:tentative="1">
      <w:start w:val="1"/>
      <w:numFmt w:val="lowerRoman"/>
      <w:lvlText w:val="%9."/>
      <w:lvlJc w:val="right"/>
      <w:pPr>
        <w:ind w:left="7923" w:hanging="180"/>
      </w:pPr>
    </w:lvl>
  </w:abstractNum>
  <w:abstractNum w:abstractNumId="19" w15:restartNumberingAfterBreak="0">
    <w:nsid w:val="119361F0"/>
    <w:multiLevelType w:val="hybridMultilevel"/>
    <w:tmpl w:val="F620CE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1D53D79"/>
    <w:multiLevelType w:val="hybridMultilevel"/>
    <w:tmpl w:val="164EFA1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4B111C2"/>
    <w:multiLevelType w:val="hybridMultilevel"/>
    <w:tmpl w:val="C0C4B404"/>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52F5733"/>
    <w:multiLevelType w:val="hybridMultilevel"/>
    <w:tmpl w:val="1D84A73C"/>
    <w:lvl w:ilvl="0" w:tplc="E80A6694">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24" w15:restartNumberingAfterBreak="0">
    <w:nsid w:val="16963A59"/>
    <w:multiLevelType w:val="hybridMultilevel"/>
    <w:tmpl w:val="6C687344"/>
    <w:lvl w:ilvl="0" w:tplc="04150005">
      <w:start w:val="1"/>
      <w:numFmt w:val="bullet"/>
      <w:lvlText w:val=""/>
      <w:lvlJc w:val="left"/>
      <w:pPr>
        <w:ind w:left="2163" w:hanging="360"/>
      </w:pPr>
      <w:rPr>
        <w:rFonts w:ascii="Wingdings" w:hAnsi="Wingdings" w:hint="default"/>
      </w:rPr>
    </w:lvl>
    <w:lvl w:ilvl="1" w:tplc="04150019" w:tentative="1">
      <w:start w:val="1"/>
      <w:numFmt w:val="lowerLetter"/>
      <w:lvlText w:val="%2."/>
      <w:lvlJc w:val="left"/>
      <w:pPr>
        <w:ind w:left="2883" w:hanging="360"/>
      </w:pPr>
    </w:lvl>
    <w:lvl w:ilvl="2" w:tplc="0415001B" w:tentative="1">
      <w:start w:val="1"/>
      <w:numFmt w:val="lowerRoman"/>
      <w:lvlText w:val="%3."/>
      <w:lvlJc w:val="right"/>
      <w:pPr>
        <w:ind w:left="3603" w:hanging="180"/>
      </w:pPr>
    </w:lvl>
    <w:lvl w:ilvl="3" w:tplc="0415000F" w:tentative="1">
      <w:start w:val="1"/>
      <w:numFmt w:val="decimal"/>
      <w:lvlText w:val="%4."/>
      <w:lvlJc w:val="left"/>
      <w:pPr>
        <w:ind w:left="4323" w:hanging="360"/>
      </w:pPr>
    </w:lvl>
    <w:lvl w:ilvl="4" w:tplc="04150019" w:tentative="1">
      <w:start w:val="1"/>
      <w:numFmt w:val="lowerLetter"/>
      <w:lvlText w:val="%5."/>
      <w:lvlJc w:val="left"/>
      <w:pPr>
        <w:ind w:left="5043" w:hanging="360"/>
      </w:pPr>
    </w:lvl>
    <w:lvl w:ilvl="5" w:tplc="0415001B" w:tentative="1">
      <w:start w:val="1"/>
      <w:numFmt w:val="lowerRoman"/>
      <w:lvlText w:val="%6."/>
      <w:lvlJc w:val="right"/>
      <w:pPr>
        <w:ind w:left="5763" w:hanging="180"/>
      </w:pPr>
    </w:lvl>
    <w:lvl w:ilvl="6" w:tplc="0415000F" w:tentative="1">
      <w:start w:val="1"/>
      <w:numFmt w:val="decimal"/>
      <w:lvlText w:val="%7."/>
      <w:lvlJc w:val="left"/>
      <w:pPr>
        <w:ind w:left="6483" w:hanging="360"/>
      </w:pPr>
    </w:lvl>
    <w:lvl w:ilvl="7" w:tplc="04150019" w:tentative="1">
      <w:start w:val="1"/>
      <w:numFmt w:val="lowerLetter"/>
      <w:lvlText w:val="%8."/>
      <w:lvlJc w:val="left"/>
      <w:pPr>
        <w:ind w:left="7203" w:hanging="360"/>
      </w:pPr>
    </w:lvl>
    <w:lvl w:ilvl="8" w:tplc="0415001B" w:tentative="1">
      <w:start w:val="1"/>
      <w:numFmt w:val="lowerRoman"/>
      <w:lvlText w:val="%9."/>
      <w:lvlJc w:val="right"/>
      <w:pPr>
        <w:ind w:left="7923" w:hanging="180"/>
      </w:pPr>
    </w:lvl>
  </w:abstractNum>
  <w:abstractNum w:abstractNumId="25" w15:restartNumberingAfterBreak="0">
    <w:nsid w:val="18081A49"/>
    <w:multiLevelType w:val="hybridMultilevel"/>
    <w:tmpl w:val="3B5468D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A93ABB"/>
    <w:multiLevelType w:val="hybridMultilevel"/>
    <w:tmpl w:val="96443F88"/>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F3036E0"/>
    <w:multiLevelType w:val="hybridMultilevel"/>
    <w:tmpl w:val="2968DAEC"/>
    <w:lvl w:ilvl="0" w:tplc="04150011">
      <w:start w:val="1"/>
      <w:numFmt w:val="decimal"/>
      <w:lvlText w:val="%1)"/>
      <w:lvlJc w:val="left"/>
      <w:pPr>
        <w:ind w:left="720" w:hanging="360"/>
      </w:pPr>
    </w:lvl>
    <w:lvl w:ilvl="1" w:tplc="0FCA0128">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26716D"/>
    <w:multiLevelType w:val="hybridMultilevel"/>
    <w:tmpl w:val="CF744E54"/>
    <w:lvl w:ilvl="0" w:tplc="04150011">
      <w:start w:val="1"/>
      <w:numFmt w:val="decimal"/>
      <w:lvlText w:val="%1)"/>
      <w:lvlJc w:val="left"/>
      <w:pPr>
        <w:ind w:left="780" w:hanging="360"/>
      </w:pPr>
    </w:lvl>
    <w:lvl w:ilvl="1" w:tplc="04150017">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27DC5A34"/>
    <w:multiLevelType w:val="hybridMultilevel"/>
    <w:tmpl w:val="A6440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5D4497"/>
    <w:multiLevelType w:val="multilevel"/>
    <w:tmpl w:val="3E48B7CC"/>
    <w:styleLink w:val="WW8Num16"/>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Times New Roman" w:hAnsi="Times New Roman" w:cs="Courier New"/>
      </w:rPr>
    </w:lvl>
    <w:lvl w:ilvl="2">
      <w:start w:val="1"/>
      <w:numFmt w:val="decimal"/>
      <w:lvlText w:val="%3."/>
      <w:lvlJc w:val="left"/>
      <w:pPr>
        <w:ind w:left="2160" w:hanging="360"/>
      </w:p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2B686FBE"/>
    <w:multiLevelType w:val="hybridMultilevel"/>
    <w:tmpl w:val="72AA412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D734E25"/>
    <w:multiLevelType w:val="hybridMultilevel"/>
    <w:tmpl w:val="57E0B76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0C53604"/>
    <w:multiLevelType w:val="hybridMultilevel"/>
    <w:tmpl w:val="E1E0FC7C"/>
    <w:lvl w:ilvl="0" w:tplc="E80A6694">
      <w:start w:val="1"/>
      <w:numFmt w:val="bullet"/>
      <w:lvlText w:val=""/>
      <w:lvlJc w:val="left"/>
      <w:pPr>
        <w:ind w:left="2171" w:hanging="360"/>
      </w:pPr>
      <w:rPr>
        <w:rFonts w:ascii="Symbol" w:hAnsi="Symbol" w:hint="default"/>
      </w:rPr>
    </w:lvl>
    <w:lvl w:ilvl="1" w:tplc="04150003" w:tentative="1">
      <w:start w:val="1"/>
      <w:numFmt w:val="bullet"/>
      <w:lvlText w:val="o"/>
      <w:lvlJc w:val="left"/>
      <w:pPr>
        <w:ind w:left="2891" w:hanging="360"/>
      </w:pPr>
      <w:rPr>
        <w:rFonts w:ascii="Courier New" w:hAnsi="Courier New" w:cs="Courier New" w:hint="default"/>
      </w:rPr>
    </w:lvl>
    <w:lvl w:ilvl="2" w:tplc="04150005" w:tentative="1">
      <w:start w:val="1"/>
      <w:numFmt w:val="bullet"/>
      <w:lvlText w:val=""/>
      <w:lvlJc w:val="left"/>
      <w:pPr>
        <w:ind w:left="3611" w:hanging="360"/>
      </w:pPr>
      <w:rPr>
        <w:rFonts w:ascii="Wingdings" w:hAnsi="Wingdings" w:hint="default"/>
      </w:rPr>
    </w:lvl>
    <w:lvl w:ilvl="3" w:tplc="04150001" w:tentative="1">
      <w:start w:val="1"/>
      <w:numFmt w:val="bullet"/>
      <w:lvlText w:val=""/>
      <w:lvlJc w:val="left"/>
      <w:pPr>
        <w:ind w:left="4331" w:hanging="360"/>
      </w:pPr>
      <w:rPr>
        <w:rFonts w:ascii="Symbol" w:hAnsi="Symbol" w:hint="default"/>
      </w:rPr>
    </w:lvl>
    <w:lvl w:ilvl="4" w:tplc="04150003" w:tentative="1">
      <w:start w:val="1"/>
      <w:numFmt w:val="bullet"/>
      <w:lvlText w:val="o"/>
      <w:lvlJc w:val="left"/>
      <w:pPr>
        <w:ind w:left="5051" w:hanging="360"/>
      </w:pPr>
      <w:rPr>
        <w:rFonts w:ascii="Courier New" w:hAnsi="Courier New" w:cs="Courier New" w:hint="default"/>
      </w:rPr>
    </w:lvl>
    <w:lvl w:ilvl="5" w:tplc="04150005" w:tentative="1">
      <w:start w:val="1"/>
      <w:numFmt w:val="bullet"/>
      <w:lvlText w:val=""/>
      <w:lvlJc w:val="left"/>
      <w:pPr>
        <w:ind w:left="5771" w:hanging="360"/>
      </w:pPr>
      <w:rPr>
        <w:rFonts w:ascii="Wingdings" w:hAnsi="Wingdings" w:hint="default"/>
      </w:rPr>
    </w:lvl>
    <w:lvl w:ilvl="6" w:tplc="04150001" w:tentative="1">
      <w:start w:val="1"/>
      <w:numFmt w:val="bullet"/>
      <w:lvlText w:val=""/>
      <w:lvlJc w:val="left"/>
      <w:pPr>
        <w:ind w:left="6491" w:hanging="360"/>
      </w:pPr>
      <w:rPr>
        <w:rFonts w:ascii="Symbol" w:hAnsi="Symbol" w:hint="default"/>
      </w:rPr>
    </w:lvl>
    <w:lvl w:ilvl="7" w:tplc="04150003" w:tentative="1">
      <w:start w:val="1"/>
      <w:numFmt w:val="bullet"/>
      <w:lvlText w:val="o"/>
      <w:lvlJc w:val="left"/>
      <w:pPr>
        <w:ind w:left="7211" w:hanging="360"/>
      </w:pPr>
      <w:rPr>
        <w:rFonts w:ascii="Courier New" w:hAnsi="Courier New" w:cs="Courier New" w:hint="default"/>
      </w:rPr>
    </w:lvl>
    <w:lvl w:ilvl="8" w:tplc="04150005" w:tentative="1">
      <w:start w:val="1"/>
      <w:numFmt w:val="bullet"/>
      <w:lvlText w:val=""/>
      <w:lvlJc w:val="left"/>
      <w:pPr>
        <w:ind w:left="7931" w:hanging="360"/>
      </w:pPr>
      <w:rPr>
        <w:rFonts w:ascii="Wingdings" w:hAnsi="Wingdings" w:hint="default"/>
      </w:rPr>
    </w:lvl>
  </w:abstractNum>
  <w:abstractNum w:abstractNumId="34" w15:restartNumberingAfterBreak="0">
    <w:nsid w:val="312A558C"/>
    <w:multiLevelType w:val="hybridMultilevel"/>
    <w:tmpl w:val="199CF0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586583"/>
    <w:multiLevelType w:val="hybridMultilevel"/>
    <w:tmpl w:val="030C4122"/>
    <w:lvl w:ilvl="0" w:tplc="1892D83E">
      <w:start w:val="1"/>
      <w:numFmt w:val="bullet"/>
      <w:lvlText w:val=""/>
      <w:lvlJc w:val="left"/>
      <w:pPr>
        <w:ind w:left="2517" w:hanging="360"/>
      </w:pPr>
      <w:rPr>
        <w:rFonts w:ascii="Symbol" w:hAnsi="Symbol" w:hint="default"/>
        <w:strike w:val="0"/>
      </w:rPr>
    </w:lvl>
    <w:lvl w:ilvl="1" w:tplc="04150003">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36" w15:restartNumberingAfterBreak="0">
    <w:nsid w:val="337379C8"/>
    <w:multiLevelType w:val="hybridMultilevel"/>
    <w:tmpl w:val="D1EC06E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3460BC"/>
    <w:multiLevelType w:val="hybridMultilevel"/>
    <w:tmpl w:val="52945C58"/>
    <w:lvl w:ilvl="0" w:tplc="190E711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352769B3"/>
    <w:multiLevelType w:val="hybridMultilevel"/>
    <w:tmpl w:val="C958C5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6F3ACA"/>
    <w:multiLevelType w:val="multilevel"/>
    <w:tmpl w:val="27D476C2"/>
    <w:styleLink w:val="WW8Num13"/>
    <w:lvl w:ilvl="0">
      <w:start w:val="1"/>
      <w:numFmt w:val="decimal"/>
      <w:lvlText w:val="%1."/>
      <w:lvlJc w:val="left"/>
      <w:rPr>
        <w:rFonts w:ascii="Arial" w:hAnsi="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11164C6"/>
    <w:multiLevelType w:val="hybridMultilevel"/>
    <w:tmpl w:val="A0A20DBE"/>
    <w:lvl w:ilvl="0" w:tplc="E80A6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4126163A"/>
    <w:multiLevelType w:val="hybridMultilevel"/>
    <w:tmpl w:val="CFD80630"/>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A903397"/>
    <w:multiLevelType w:val="hybridMultilevel"/>
    <w:tmpl w:val="6618091C"/>
    <w:lvl w:ilvl="0" w:tplc="1D442BD8">
      <w:start w:val="1"/>
      <w:numFmt w:val="lowerLetter"/>
      <w:lvlText w:val="%1)"/>
      <w:lvlJc w:val="left"/>
      <w:pPr>
        <w:ind w:left="1129" w:hanging="4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4B58362A"/>
    <w:multiLevelType w:val="hybridMultilevel"/>
    <w:tmpl w:val="50F8BDD6"/>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F745666"/>
    <w:multiLevelType w:val="hybridMultilevel"/>
    <w:tmpl w:val="B0E85A30"/>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001787C"/>
    <w:multiLevelType w:val="hybridMultilevel"/>
    <w:tmpl w:val="145A12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3441169"/>
    <w:multiLevelType w:val="hybridMultilevel"/>
    <w:tmpl w:val="A0CE94A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BC22DF"/>
    <w:multiLevelType w:val="hybridMultilevel"/>
    <w:tmpl w:val="0728F4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A9D01C7"/>
    <w:multiLevelType w:val="hybridMultilevel"/>
    <w:tmpl w:val="BA54D3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D5228C"/>
    <w:multiLevelType w:val="hybridMultilevel"/>
    <w:tmpl w:val="142651B4"/>
    <w:lvl w:ilvl="0" w:tplc="5E5A405E">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50" w15:restartNumberingAfterBreak="0">
    <w:nsid w:val="631576B8"/>
    <w:multiLevelType w:val="hybridMultilevel"/>
    <w:tmpl w:val="75A0F102"/>
    <w:lvl w:ilvl="0" w:tplc="E94A5716">
      <w:start w:val="1"/>
      <w:numFmt w:val="decimal"/>
      <w:lvlText w:val="(%1)"/>
      <w:lvlJc w:val="left"/>
      <w:pPr>
        <w:ind w:left="2163" w:hanging="360"/>
      </w:pPr>
      <w:rPr>
        <w:rFonts w:hint="default"/>
      </w:rPr>
    </w:lvl>
    <w:lvl w:ilvl="1" w:tplc="04150019" w:tentative="1">
      <w:start w:val="1"/>
      <w:numFmt w:val="lowerLetter"/>
      <w:lvlText w:val="%2."/>
      <w:lvlJc w:val="left"/>
      <w:pPr>
        <w:ind w:left="2883" w:hanging="360"/>
      </w:pPr>
    </w:lvl>
    <w:lvl w:ilvl="2" w:tplc="0415001B" w:tentative="1">
      <w:start w:val="1"/>
      <w:numFmt w:val="lowerRoman"/>
      <w:lvlText w:val="%3."/>
      <w:lvlJc w:val="right"/>
      <w:pPr>
        <w:ind w:left="3603" w:hanging="180"/>
      </w:pPr>
    </w:lvl>
    <w:lvl w:ilvl="3" w:tplc="0415000F" w:tentative="1">
      <w:start w:val="1"/>
      <w:numFmt w:val="decimal"/>
      <w:lvlText w:val="%4."/>
      <w:lvlJc w:val="left"/>
      <w:pPr>
        <w:ind w:left="4323" w:hanging="360"/>
      </w:pPr>
    </w:lvl>
    <w:lvl w:ilvl="4" w:tplc="04150019" w:tentative="1">
      <w:start w:val="1"/>
      <w:numFmt w:val="lowerLetter"/>
      <w:lvlText w:val="%5."/>
      <w:lvlJc w:val="left"/>
      <w:pPr>
        <w:ind w:left="5043" w:hanging="360"/>
      </w:pPr>
    </w:lvl>
    <w:lvl w:ilvl="5" w:tplc="0415001B" w:tentative="1">
      <w:start w:val="1"/>
      <w:numFmt w:val="lowerRoman"/>
      <w:lvlText w:val="%6."/>
      <w:lvlJc w:val="right"/>
      <w:pPr>
        <w:ind w:left="5763" w:hanging="180"/>
      </w:pPr>
    </w:lvl>
    <w:lvl w:ilvl="6" w:tplc="0415000F" w:tentative="1">
      <w:start w:val="1"/>
      <w:numFmt w:val="decimal"/>
      <w:lvlText w:val="%7."/>
      <w:lvlJc w:val="left"/>
      <w:pPr>
        <w:ind w:left="6483" w:hanging="360"/>
      </w:pPr>
    </w:lvl>
    <w:lvl w:ilvl="7" w:tplc="04150019" w:tentative="1">
      <w:start w:val="1"/>
      <w:numFmt w:val="lowerLetter"/>
      <w:lvlText w:val="%8."/>
      <w:lvlJc w:val="left"/>
      <w:pPr>
        <w:ind w:left="7203" w:hanging="360"/>
      </w:pPr>
    </w:lvl>
    <w:lvl w:ilvl="8" w:tplc="0415001B" w:tentative="1">
      <w:start w:val="1"/>
      <w:numFmt w:val="lowerRoman"/>
      <w:lvlText w:val="%9."/>
      <w:lvlJc w:val="right"/>
      <w:pPr>
        <w:ind w:left="7923" w:hanging="180"/>
      </w:pPr>
    </w:lvl>
  </w:abstractNum>
  <w:abstractNum w:abstractNumId="51" w15:restartNumberingAfterBreak="0">
    <w:nsid w:val="66790EC7"/>
    <w:multiLevelType w:val="hybridMultilevel"/>
    <w:tmpl w:val="87FA0B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591CCC"/>
    <w:multiLevelType w:val="hybridMultilevel"/>
    <w:tmpl w:val="E18408CC"/>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8D03021"/>
    <w:multiLevelType w:val="hybridMultilevel"/>
    <w:tmpl w:val="D51AF57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202AB8"/>
    <w:multiLevelType w:val="hybridMultilevel"/>
    <w:tmpl w:val="06180F1E"/>
    <w:lvl w:ilvl="0" w:tplc="E80A66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77780843"/>
    <w:multiLevelType w:val="hybridMultilevel"/>
    <w:tmpl w:val="50AAF2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9F2D9D"/>
    <w:multiLevelType w:val="hybridMultilevel"/>
    <w:tmpl w:val="5E2E70B2"/>
    <w:lvl w:ilvl="0" w:tplc="E94A5716">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7C8C56A4"/>
    <w:multiLevelType w:val="hybridMultilevel"/>
    <w:tmpl w:val="BFAE103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EF01AC2"/>
    <w:multiLevelType w:val="hybridMultilevel"/>
    <w:tmpl w:val="CE288FE2"/>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27"/>
  </w:num>
  <w:num w:numId="4">
    <w:abstractNumId w:val="49"/>
  </w:num>
  <w:num w:numId="5">
    <w:abstractNumId w:val="30"/>
  </w:num>
  <w:num w:numId="6">
    <w:abstractNumId w:val="39"/>
  </w:num>
  <w:num w:numId="7">
    <w:abstractNumId w:val="38"/>
  </w:num>
  <w:num w:numId="8">
    <w:abstractNumId w:val="51"/>
  </w:num>
  <w:num w:numId="9">
    <w:abstractNumId w:val="45"/>
  </w:num>
  <w:num w:numId="10">
    <w:abstractNumId w:val="47"/>
  </w:num>
  <w:num w:numId="11">
    <w:abstractNumId w:val="28"/>
  </w:num>
  <w:num w:numId="12">
    <w:abstractNumId w:val="48"/>
  </w:num>
  <w:num w:numId="13">
    <w:abstractNumId w:val="53"/>
  </w:num>
  <w:num w:numId="14">
    <w:abstractNumId w:val="19"/>
  </w:num>
  <w:num w:numId="15">
    <w:abstractNumId w:val="31"/>
  </w:num>
  <w:num w:numId="16">
    <w:abstractNumId w:val="14"/>
  </w:num>
  <w:num w:numId="17">
    <w:abstractNumId w:val="52"/>
  </w:num>
  <w:num w:numId="18">
    <w:abstractNumId w:val="21"/>
  </w:num>
  <w:num w:numId="19">
    <w:abstractNumId w:val="20"/>
  </w:num>
  <w:num w:numId="20">
    <w:abstractNumId w:val="54"/>
  </w:num>
  <w:num w:numId="21">
    <w:abstractNumId w:val="22"/>
  </w:num>
  <w:num w:numId="22">
    <w:abstractNumId w:val="35"/>
  </w:num>
  <w:num w:numId="23">
    <w:abstractNumId w:val="32"/>
  </w:num>
  <w:num w:numId="24">
    <w:abstractNumId w:val="25"/>
  </w:num>
  <w:num w:numId="25">
    <w:abstractNumId w:val="46"/>
  </w:num>
  <w:num w:numId="26">
    <w:abstractNumId w:val="36"/>
  </w:num>
  <w:num w:numId="27">
    <w:abstractNumId w:val="33"/>
  </w:num>
  <w:num w:numId="28">
    <w:abstractNumId w:val="17"/>
  </w:num>
  <w:num w:numId="29">
    <w:abstractNumId w:val="18"/>
  </w:num>
  <w:num w:numId="30">
    <w:abstractNumId w:val="34"/>
  </w:num>
  <w:num w:numId="31">
    <w:abstractNumId w:val="26"/>
  </w:num>
  <w:num w:numId="32">
    <w:abstractNumId w:val="43"/>
  </w:num>
  <w:num w:numId="33">
    <w:abstractNumId w:val="23"/>
  </w:num>
  <w:num w:numId="34">
    <w:abstractNumId w:val="15"/>
  </w:num>
  <w:num w:numId="35">
    <w:abstractNumId w:val="57"/>
  </w:num>
  <w:num w:numId="36">
    <w:abstractNumId w:val="16"/>
  </w:num>
  <w:num w:numId="37">
    <w:abstractNumId w:val="41"/>
  </w:num>
  <w:num w:numId="38">
    <w:abstractNumId w:val="58"/>
  </w:num>
  <w:num w:numId="39">
    <w:abstractNumId w:val="37"/>
  </w:num>
  <w:num w:numId="40">
    <w:abstractNumId w:val="56"/>
  </w:num>
  <w:num w:numId="41">
    <w:abstractNumId w:val="40"/>
  </w:num>
  <w:num w:numId="42">
    <w:abstractNumId w:val="24"/>
  </w:num>
  <w:num w:numId="43">
    <w:abstractNumId w:val="50"/>
  </w:num>
  <w:num w:numId="44">
    <w:abstractNumId w:val="44"/>
  </w:num>
  <w:num w:numId="45">
    <w:abstractNumId w:val="55"/>
  </w:num>
  <w:num w:numId="46">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9B"/>
    <w:rsid w:val="00000900"/>
    <w:rsid w:val="000016B5"/>
    <w:rsid w:val="000017B9"/>
    <w:rsid w:val="0000529C"/>
    <w:rsid w:val="000061A5"/>
    <w:rsid w:val="00007D88"/>
    <w:rsid w:val="0001259C"/>
    <w:rsid w:val="00013E3B"/>
    <w:rsid w:val="000145DE"/>
    <w:rsid w:val="0001480F"/>
    <w:rsid w:val="00014F50"/>
    <w:rsid w:val="00015080"/>
    <w:rsid w:val="00020545"/>
    <w:rsid w:val="00021FE1"/>
    <w:rsid w:val="000240AC"/>
    <w:rsid w:val="00024F2F"/>
    <w:rsid w:val="0002543A"/>
    <w:rsid w:val="0002643F"/>
    <w:rsid w:val="0002678E"/>
    <w:rsid w:val="0003003B"/>
    <w:rsid w:val="00030A59"/>
    <w:rsid w:val="0003231E"/>
    <w:rsid w:val="00034340"/>
    <w:rsid w:val="00035205"/>
    <w:rsid w:val="00035D9D"/>
    <w:rsid w:val="0003717E"/>
    <w:rsid w:val="000405BF"/>
    <w:rsid w:val="0004197E"/>
    <w:rsid w:val="00042174"/>
    <w:rsid w:val="00044D5F"/>
    <w:rsid w:val="000473E0"/>
    <w:rsid w:val="00050D84"/>
    <w:rsid w:val="00053539"/>
    <w:rsid w:val="000574D0"/>
    <w:rsid w:val="00060A7C"/>
    <w:rsid w:val="00060E61"/>
    <w:rsid w:val="00061AA5"/>
    <w:rsid w:val="00061D82"/>
    <w:rsid w:val="00061E6B"/>
    <w:rsid w:val="00062F4D"/>
    <w:rsid w:val="00064B1B"/>
    <w:rsid w:val="00064E27"/>
    <w:rsid w:val="000650D0"/>
    <w:rsid w:val="0006635C"/>
    <w:rsid w:val="0006646C"/>
    <w:rsid w:val="00071113"/>
    <w:rsid w:val="0007162F"/>
    <w:rsid w:val="000726B6"/>
    <w:rsid w:val="00072BDC"/>
    <w:rsid w:val="00072E1C"/>
    <w:rsid w:val="00073C56"/>
    <w:rsid w:val="000745AF"/>
    <w:rsid w:val="000747D8"/>
    <w:rsid w:val="000759FF"/>
    <w:rsid w:val="00075C55"/>
    <w:rsid w:val="00076889"/>
    <w:rsid w:val="00076C46"/>
    <w:rsid w:val="000808BC"/>
    <w:rsid w:val="000826CB"/>
    <w:rsid w:val="00082CE9"/>
    <w:rsid w:val="00083A27"/>
    <w:rsid w:val="00083D03"/>
    <w:rsid w:val="00085DAE"/>
    <w:rsid w:val="00086692"/>
    <w:rsid w:val="00090EE7"/>
    <w:rsid w:val="00091137"/>
    <w:rsid w:val="000918EC"/>
    <w:rsid w:val="00093F64"/>
    <w:rsid w:val="000952F7"/>
    <w:rsid w:val="0009601C"/>
    <w:rsid w:val="000971A5"/>
    <w:rsid w:val="00097BA8"/>
    <w:rsid w:val="000A00A8"/>
    <w:rsid w:val="000A1292"/>
    <w:rsid w:val="000A2911"/>
    <w:rsid w:val="000A3401"/>
    <w:rsid w:val="000A342F"/>
    <w:rsid w:val="000A6DD0"/>
    <w:rsid w:val="000A7C43"/>
    <w:rsid w:val="000B12E5"/>
    <w:rsid w:val="000B3E48"/>
    <w:rsid w:val="000B4420"/>
    <w:rsid w:val="000B46E2"/>
    <w:rsid w:val="000B5E98"/>
    <w:rsid w:val="000B5F94"/>
    <w:rsid w:val="000B690D"/>
    <w:rsid w:val="000B7796"/>
    <w:rsid w:val="000B7F27"/>
    <w:rsid w:val="000C0109"/>
    <w:rsid w:val="000C10BC"/>
    <w:rsid w:val="000C2082"/>
    <w:rsid w:val="000C299C"/>
    <w:rsid w:val="000C3C03"/>
    <w:rsid w:val="000C427D"/>
    <w:rsid w:val="000C48B4"/>
    <w:rsid w:val="000C4E00"/>
    <w:rsid w:val="000C73DC"/>
    <w:rsid w:val="000D19EC"/>
    <w:rsid w:val="000D377B"/>
    <w:rsid w:val="000D378C"/>
    <w:rsid w:val="000D532E"/>
    <w:rsid w:val="000D5935"/>
    <w:rsid w:val="000D60B9"/>
    <w:rsid w:val="000D6F9E"/>
    <w:rsid w:val="000D7463"/>
    <w:rsid w:val="000E0156"/>
    <w:rsid w:val="000E0F0C"/>
    <w:rsid w:val="000E1371"/>
    <w:rsid w:val="000E2766"/>
    <w:rsid w:val="000E3752"/>
    <w:rsid w:val="000E430F"/>
    <w:rsid w:val="000E46FF"/>
    <w:rsid w:val="000E6730"/>
    <w:rsid w:val="000F0421"/>
    <w:rsid w:val="000F0CC9"/>
    <w:rsid w:val="000F2AC2"/>
    <w:rsid w:val="000F35C9"/>
    <w:rsid w:val="000F3937"/>
    <w:rsid w:val="000F453E"/>
    <w:rsid w:val="000F4E52"/>
    <w:rsid w:val="000F5142"/>
    <w:rsid w:val="000F736F"/>
    <w:rsid w:val="00100F4D"/>
    <w:rsid w:val="001012BB"/>
    <w:rsid w:val="001013EE"/>
    <w:rsid w:val="00101CF1"/>
    <w:rsid w:val="00103A52"/>
    <w:rsid w:val="00104CBA"/>
    <w:rsid w:val="001071E7"/>
    <w:rsid w:val="00107C41"/>
    <w:rsid w:val="0011008C"/>
    <w:rsid w:val="00110A54"/>
    <w:rsid w:val="00110C04"/>
    <w:rsid w:val="0011103C"/>
    <w:rsid w:val="001112E5"/>
    <w:rsid w:val="00112018"/>
    <w:rsid w:val="00112775"/>
    <w:rsid w:val="001128AC"/>
    <w:rsid w:val="001140F1"/>
    <w:rsid w:val="00114C0E"/>
    <w:rsid w:val="00115A0C"/>
    <w:rsid w:val="00115EFC"/>
    <w:rsid w:val="00116ADE"/>
    <w:rsid w:val="00121962"/>
    <w:rsid w:val="0012206E"/>
    <w:rsid w:val="001227E2"/>
    <w:rsid w:val="00123DF2"/>
    <w:rsid w:val="001243E3"/>
    <w:rsid w:val="00126006"/>
    <w:rsid w:val="001263A7"/>
    <w:rsid w:val="00127C10"/>
    <w:rsid w:val="00134040"/>
    <w:rsid w:val="00136113"/>
    <w:rsid w:val="00136E9C"/>
    <w:rsid w:val="00142323"/>
    <w:rsid w:val="001429DD"/>
    <w:rsid w:val="00143AC4"/>
    <w:rsid w:val="00143E9A"/>
    <w:rsid w:val="0014530A"/>
    <w:rsid w:val="001456D9"/>
    <w:rsid w:val="0014624C"/>
    <w:rsid w:val="00146F0C"/>
    <w:rsid w:val="00151426"/>
    <w:rsid w:val="001522C3"/>
    <w:rsid w:val="0015430D"/>
    <w:rsid w:val="00155AD5"/>
    <w:rsid w:val="00156C2E"/>
    <w:rsid w:val="00160249"/>
    <w:rsid w:val="001603EF"/>
    <w:rsid w:val="00160708"/>
    <w:rsid w:val="00160AD1"/>
    <w:rsid w:val="00162C24"/>
    <w:rsid w:val="001635BF"/>
    <w:rsid w:val="00163C25"/>
    <w:rsid w:val="00163DC5"/>
    <w:rsid w:val="00164279"/>
    <w:rsid w:val="00167330"/>
    <w:rsid w:val="00167F9B"/>
    <w:rsid w:val="00170F13"/>
    <w:rsid w:val="00171050"/>
    <w:rsid w:val="00171A23"/>
    <w:rsid w:val="00171A3E"/>
    <w:rsid w:val="001733E3"/>
    <w:rsid w:val="00180270"/>
    <w:rsid w:val="001810BD"/>
    <w:rsid w:val="00182281"/>
    <w:rsid w:val="0018230D"/>
    <w:rsid w:val="001836AB"/>
    <w:rsid w:val="001838CD"/>
    <w:rsid w:val="00184A74"/>
    <w:rsid w:val="0018590C"/>
    <w:rsid w:val="00185D3F"/>
    <w:rsid w:val="0018648A"/>
    <w:rsid w:val="001867B0"/>
    <w:rsid w:val="001869C6"/>
    <w:rsid w:val="00186D8D"/>
    <w:rsid w:val="00191B4A"/>
    <w:rsid w:val="0019206C"/>
    <w:rsid w:val="001936B2"/>
    <w:rsid w:val="00194079"/>
    <w:rsid w:val="001940C7"/>
    <w:rsid w:val="00194242"/>
    <w:rsid w:val="00194998"/>
    <w:rsid w:val="00194FB5"/>
    <w:rsid w:val="00195B76"/>
    <w:rsid w:val="00196C0D"/>
    <w:rsid w:val="001973DF"/>
    <w:rsid w:val="001A0363"/>
    <w:rsid w:val="001A2015"/>
    <w:rsid w:val="001A2150"/>
    <w:rsid w:val="001A283D"/>
    <w:rsid w:val="001A3D6E"/>
    <w:rsid w:val="001A44E1"/>
    <w:rsid w:val="001A6BA2"/>
    <w:rsid w:val="001A6D0E"/>
    <w:rsid w:val="001B05DC"/>
    <w:rsid w:val="001B1731"/>
    <w:rsid w:val="001B20E3"/>
    <w:rsid w:val="001B2862"/>
    <w:rsid w:val="001B2E19"/>
    <w:rsid w:val="001B5D31"/>
    <w:rsid w:val="001B5DA8"/>
    <w:rsid w:val="001B6E66"/>
    <w:rsid w:val="001B7671"/>
    <w:rsid w:val="001C231C"/>
    <w:rsid w:val="001C2B5A"/>
    <w:rsid w:val="001C2E04"/>
    <w:rsid w:val="001C371E"/>
    <w:rsid w:val="001C5324"/>
    <w:rsid w:val="001C700F"/>
    <w:rsid w:val="001D08FC"/>
    <w:rsid w:val="001D1377"/>
    <w:rsid w:val="001D18A7"/>
    <w:rsid w:val="001D196B"/>
    <w:rsid w:val="001D2058"/>
    <w:rsid w:val="001D2BDA"/>
    <w:rsid w:val="001D3E1D"/>
    <w:rsid w:val="001D5334"/>
    <w:rsid w:val="001D61B5"/>
    <w:rsid w:val="001E0180"/>
    <w:rsid w:val="001E1668"/>
    <w:rsid w:val="001E31CD"/>
    <w:rsid w:val="001E3333"/>
    <w:rsid w:val="001E3978"/>
    <w:rsid w:val="001E3D05"/>
    <w:rsid w:val="001E53DB"/>
    <w:rsid w:val="001E543A"/>
    <w:rsid w:val="001E553B"/>
    <w:rsid w:val="001E657F"/>
    <w:rsid w:val="001E67CC"/>
    <w:rsid w:val="001E6A75"/>
    <w:rsid w:val="001E7318"/>
    <w:rsid w:val="001F14C0"/>
    <w:rsid w:val="001F24FD"/>
    <w:rsid w:val="001F287A"/>
    <w:rsid w:val="001F2950"/>
    <w:rsid w:val="001F3207"/>
    <w:rsid w:val="001F426D"/>
    <w:rsid w:val="001F58E3"/>
    <w:rsid w:val="001F63A4"/>
    <w:rsid w:val="0020001B"/>
    <w:rsid w:val="002004F2"/>
    <w:rsid w:val="0020112F"/>
    <w:rsid w:val="00201533"/>
    <w:rsid w:val="00202AD3"/>
    <w:rsid w:val="002040EC"/>
    <w:rsid w:val="002051B7"/>
    <w:rsid w:val="002052EE"/>
    <w:rsid w:val="0020647B"/>
    <w:rsid w:val="0020750B"/>
    <w:rsid w:val="0020755F"/>
    <w:rsid w:val="00207C02"/>
    <w:rsid w:val="00210307"/>
    <w:rsid w:val="00210FAF"/>
    <w:rsid w:val="00212F9D"/>
    <w:rsid w:val="00215CBD"/>
    <w:rsid w:val="00220086"/>
    <w:rsid w:val="00221CF8"/>
    <w:rsid w:val="002245B6"/>
    <w:rsid w:val="00224972"/>
    <w:rsid w:val="00224D68"/>
    <w:rsid w:val="00226254"/>
    <w:rsid w:val="00226619"/>
    <w:rsid w:val="002271CE"/>
    <w:rsid w:val="00227F4A"/>
    <w:rsid w:val="002305B9"/>
    <w:rsid w:val="00231B89"/>
    <w:rsid w:val="00231E23"/>
    <w:rsid w:val="00232962"/>
    <w:rsid w:val="0023312F"/>
    <w:rsid w:val="0023379A"/>
    <w:rsid w:val="00233B84"/>
    <w:rsid w:val="00233EEE"/>
    <w:rsid w:val="002347EE"/>
    <w:rsid w:val="0023508F"/>
    <w:rsid w:val="00235C6D"/>
    <w:rsid w:val="002361DC"/>
    <w:rsid w:val="002374E4"/>
    <w:rsid w:val="00240F88"/>
    <w:rsid w:val="0024244E"/>
    <w:rsid w:val="0024246D"/>
    <w:rsid w:val="00246F5E"/>
    <w:rsid w:val="00250896"/>
    <w:rsid w:val="00250A32"/>
    <w:rsid w:val="0025111F"/>
    <w:rsid w:val="00251380"/>
    <w:rsid w:val="0025258E"/>
    <w:rsid w:val="0025367F"/>
    <w:rsid w:val="0025383E"/>
    <w:rsid w:val="00254D65"/>
    <w:rsid w:val="00255BBF"/>
    <w:rsid w:val="00262D70"/>
    <w:rsid w:val="00264820"/>
    <w:rsid w:val="00264A7A"/>
    <w:rsid w:val="00266525"/>
    <w:rsid w:val="00266B81"/>
    <w:rsid w:val="002671B0"/>
    <w:rsid w:val="002671D5"/>
    <w:rsid w:val="00267FD4"/>
    <w:rsid w:val="0027090D"/>
    <w:rsid w:val="002714F7"/>
    <w:rsid w:val="00271CE4"/>
    <w:rsid w:val="0027482F"/>
    <w:rsid w:val="00274AC1"/>
    <w:rsid w:val="00275FEB"/>
    <w:rsid w:val="00276165"/>
    <w:rsid w:val="002771F8"/>
    <w:rsid w:val="0027769D"/>
    <w:rsid w:val="0027778C"/>
    <w:rsid w:val="00281659"/>
    <w:rsid w:val="00281A8C"/>
    <w:rsid w:val="00282FFD"/>
    <w:rsid w:val="00283F24"/>
    <w:rsid w:val="002868DA"/>
    <w:rsid w:val="00292682"/>
    <w:rsid w:val="00292750"/>
    <w:rsid w:val="00294CFC"/>
    <w:rsid w:val="00294DFC"/>
    <w:rsid w:val="00295C4A"/>
    <w:rsid w:val="00296100"/>
    <w:rsid w:val="002A093F"/>
    <w:rsid w:val="002A0E0D"/>
    <w:rsid w:val="002A190E"/>
    <w:rsid w:val="002A1CC5"/>
    <w:rsid w:val="002A22F1"/>
    <w:rsid w:val="002A327F"/>
    <w:rsid w:val="002A486C"/>
    <w:rsid w:val="002A6309"/>
    <w:rsid w:val="002A772F"/>
    <w:rsid w:val="002B008F"/>
    <w:rsid w:val="002B2133"/>
    <w:rsid w:val="002B2620"/>
    <w:rsid w:val="002B2B5E"/>
    <w:rsid w:val="002B3F6B"/>
    <w:rsid w:val="002B4571"/>
    <w:rsid w:val="002B45A8"/>
    <w:rsid w:val="002B6ED6"/>
    <w:rsid w:val="002B6F57"/>
    <w:rsid w:val="002C25A4"/>
    <w:rsid w:val="002C2E24"/>
    <w:rsid w:val="002C3682"/>
    <w:rsid w:val="002C4DDF"/>
    <w:rsid w:val="002C526D"/>
    <w:rsid w:val="002C65A7"/>
    <w:rsid w:val="002C70A8"/>
    <w:rsid w:val="002D06E8"/>
    <w:rsid w:val="002D08E9"/>
    <w:rsid w:val="002D0A25"/>
    <w:rsid w:val="002D0BA4"/>
    <w:rsid w:val="002D0E11"/>
    <w:rsid w:val="002D1010"/>
    <w:rsid w:val="002D19F1"/>
    <w:rsid w:val="002D2CC2"/>
    <w:rsid w:val="002D3CD4"/>
    <w:rsid w:val="002D3EFD"/>
    <w:rsid w:val="002D6786"/>
    <w:rsid w:val="002D6D1D"/>
    <w:rsid w:val="002D7E33"/>
    <w:rsid w:val="002E0FBF"/>
    <w:rsid w:val="002E3B35"/>
    <w:rsid w:val="002E41C3"/>
    <w:rsid w:val="002E44CD"/>
    <w:rsid w:val="002E49DC"/>
    <w:rsid w:val="002E4D65"/>
    <w:rsid w:val="002E54AC"/>
    <w:rsid w:val="002F0064"/>
    <w:rsid w:val="002F0A1A"/>
    <w:rsid w:val="002F0AD7"/>
    <w:rsid w:val="002F12F5"/>
    <w:rsid w:val="002F13A4"/>
    <w:rsid w:val="002F168A"/>
    <w:rsid w:val="002F2146"/>
    <w:rsid w:val="002F2F84"/>
    <w:rsid w:val="002F304D"/>
    <w:rsid w:val="002F4BFA"/>
    <w:rsid w:val="002F56AF"/>
    <w:rsid w:val="002F57DF"/>
    <w:rsid w:val="002F6C47"/>
    <w:rsid w:val="003004B6"/>
    <w:rsid w:val="00300A94"/>
    <w:rsid w:val="0030129E"/>
    <w:rsid w:val="0030245F"/>
    <w:rsid w:val="00303E99"/>
    <w:rsid w:val="00306842"/>
    <w:rsid w:val="00306A73"/>
    <w:rsid w:val="00306FE8"/>
    <w:rsid w:val="0030700A"/>
    <w:rsid w:val="00307DAE"/>
    <w:rsid w:val="00310529"/>
    <w:rsid w:val="00310C54"/>
    <w:rsid w:val="00311A51"/>
    <w:rsid w:val="003120D0"/>
    <w:rsid w:val="00313FA7"/>
    <w:rsid w:val="00314B20"/>
    <w:rsid w:val="003150EA"/>
    <w:rsid w:val="0031722B"/>
    <w:rsid w:val="00317B74"/>
    <w:rsid w:val="003209F9"/>
    <w:rsid w:val="00320D74"/>
    <w:rsid w:val="00321225"/>
    <w:rsid w:val="00322405"/>
    <w:rsid w:val="00324542"/>
    <w:rsid w:val="00324ADD"/>
    <w:rsid w:val="003251A6"/>
    <w:rsid w:val="00330F22"/>
    <w:rsid w:val="00332075"/>
    <w:rsid w:val="00332CE7"/>
    <w:rsid w:val="00333597"/>
    <w:rsid w:val="00333B14"/>
    <w:rsid w:val="003404F8"/>
    <w:rsid w:val="00341793"/>
    <w:rsid w:val="00342576"/>
    <w:rsid w:val="00342B5C"/>
    <w:rsid w:val="00343A77"/>
    <w:rsid w:val="0034475D"/>
    <w:rsid w:val="00344D74"/>
    <w:rsid w:val="00345F76"/>
    <w:rsid w:val="00346273"/>
    <w:rsid w:val="0034696F"/>
    <w:rsid w:val="00347A30"/>
    <w:rsid w:val="00347C1E"/>
    <w:rsid w:val="0035044B"/>
    <w:rsid w:val="0035117A"/>
    <w:rsid w:val="00351275"/>
    <w:rsid w:val="00351C86"/>
    <w:rsid w:val="003527C9"/>
    <w:rsid w:val="00352EC4"/>
    <w:rsid w:val="00353F5D"/>
    <w:rsid w:val="00354821"/>
    <w:rsid w:val="003566D0"/>
    <w:rsid w:val="003567A6"/>
    <w:rsid w:val="003604B2"/>
    <w:rsid w:val="00360A04"/>
    <w:rsid w:val="003617E8"/>
    <w:rsid w:val="003633A2"/>
    <w:rsid w:val="0036466C"/>
    <w:rsid w:val="003657D4"/>
    <w:rsid w:val="00367C96"/>
    <w:rsid w:val="0037090D"/>
    <w:rsid w:val="00371E2D"/>
    <w:rsid w:val="00372619"/>
    <w:rsid w:val="0037340D"/>
    <w:rsid w:val="00373BBB"/>
    <w:rsid w:val="00374A44"/>
    <w:rsid w:val="0037531A"/>
    <w:rsid w:val="00377345"/>
    <w:rsid w:val="00380AF3"/>
    <w:rsid w:val="00380B09"/>
    <w:rsid w:val="00382531"/>
    <w:rsid w:val="003837DA"/>
    <w:rsid w:val="00384D4D"/>
    <w:rsid w:val="00385177"/>
    <w:rsid w:val="003851F2"/>
    <w:rsid w:val="00385A99"/>
    <w:rsid w:val="0038690E"/>
    <w:rsid w:val="00387525"/>
    <w:rsid w:val="003916D2"/>
    <w:rsid w:val="00391AC5"/>
    <w:rsid w:val="00391DB8"/>
    <w:rsid w:val="00393DA1"/>
    <w:rsid w:val="00394120"/>
    <w:rsid w:val="003943AE"/>
    <w:rsid w:val="00395E4F"/>
    <w:rsid w:val="00395E6D"/>
    <w:rsid w:val="00396427"/>
    <w:rsid w:val="00396F81"/>
    <w:rsid w:val="00397ED5"/>
    <w:rsid w:val="003A06E5"/>
    <w:rsid w:val="003A255F"/>
    <w:rsid w:val="003A268A"/>
    <w:rsid w:val="003A2CC4"/>
    <w:rsid w:val="003A3244"/>
    <w:rsid w:val="003A357F"/>
    <w:rsid w:val="003A58E4"/>
    <w:rsid w:val="003A6E2D"/>
    <w:rsid w:val="003B09DD"/>
    <w:rsid w:val="003B11E3"/>
    <w:rsid w:val="003B2E4E"/>
    <w:rsid w:val="003B3247"/>
    <w:rsid w:val="003B35FE"/>
    <w:rsid w:val="003B4DFA"/>
    <w:rsid w:val="003B4F1B"/>
    <w:rsid w:val="003B5CD3"/>
    <w:rsid w:val="003B7043"/>
    <w:rsid w:val="003C03FC"/>
    <w:rsid w:val="003C0992"/>
    <w:rsid w:val="003C09F3"/>
    <w:rsid w:val="003C0B0C"/>
    <w:rsid w:val="003C0D92"/>
    <w:rsid w:val="003C10E8"/>
    <w:rsid w:val="003C122C"/>
    <w:rsid w:val="003C3B15"/>
    <w:rsid w:val="003C3D5A"/>
    <w:rsid w:val="003C515B"/>
    <w:rsid w:val="003C5C29"/>
    <w:rsid w:val="003C646B"/>
    <w:rsid w:val="003C6974"/>
    <w:rsid w:val="003D15F5"/>
    <w:rsid w:val="003D299F"/>
    <w:rsid w:val="003D2C2A"/>
    <w:rsid w:val="003D3017"/>
    <w:rsid w:val="003D3AEA"/>
    <w:rsid w:val="003D597E"/>
    <w:rsid w:val="003D5A68"/>
    <w:rsid w:val="003D5F13"/>
    <w:rsid w:val="003D6A69"/>
    <w:rsid w:val="003D71CE"/>
    <w:rsid w:val="003E0A09"/>
    <w:rsid w:val="003E617E"/>
    <w:rsid w:val="003E6CCC"/>
    <w:rsid w:val="003F11A0"/>
    <w:rsid w:val="003F1683"/>
    <w:rsid w:val="003F17CC"/>
    <w:rsid w:val="003F1A40"/>
    <w:rsid w:val="003F1C61"/>
    <w:rsid w:val="003F2A0B"/>
    <w:rsid w:val="003F39D2"/>
    <w:rsid w:val="003F445F"/>
    <w:rsid w:val="003F556A"/>
    <w:rsid w:val="003F5C38"/>
    <w:rsid w:val="003F6499"/>
    <w:rsid w:val="003F670A"/>
    <w:rsid w:val="003F6A6C"/>
    <w:rsid w:val="003F6CB0"/>
    <w:rsid w:val="003F6DB3"/>
    <w:rsid w:val="003F6EE2"/>
    <w:rsid w:val="003F741B"/>
    <w:rsid w:val="003F7630"/>
    <w:rsid w:val="00401ACB"/>
    <w:rsid w:val="00401C0B"/>
    <w:rsid w:val="00402761"/>
    <w:rsid w:val="00402ADB"/>
    <w:rsid w:val="004032DC"/>
    <w:rsid w:val="0040366D"/>
    <w:rsid w:val="00404FD2"/>
    <w:rsid w:val="004062C2"/>
    <w:rsid w:val="00406AA5"/>
    <w:rsid w:val="004077A3"/>
    <w:rsid w:val="004079C2"/>
    <w:rsid w:val="00410330"/>
    <w:rsid w:val="004115DC"/>
    <w:rsid w:val="00411C32"/>
    <w:rsid w:val="0041274E"/>
    <w:rsid w:val="004141F3"/>
    <w:rsid w:val="00414C65"/>
    <w:rsid w:val="00415A33"/>
    <w:rsid w:val="00415B27"/>
    <w:rsid w:val="00415BA3"/>
    <w:rsid w:val="00416144"/>
    <w:rsid w:val="00417EA9"/>
    <w:rsid w:val="00423B66"/>
    <w:rsid w:val="00424E86"/>
    <w:rsid w:val="00424E9F"/>
    <w:rsid w:val="00424EA5"/>
    <w:rsid w:val="004266C0"/>
    <w:rsid w:val="0042674A"/>
    <w:rsid w:val="0042742F"/>
    <w:rsid w:val="00427CAE"/>
    <w:rsid w:val="00430585"/>
    <w:rsid w:val="00430EA9"/>
    <w:rsid w:val="0043165C"/>
    <w:rsid w:val="00431D3A"/>
    <w:rsid w:val="004336EF"/>
    <w:rsid w:val="00435069"/>
    <w:rsid w:val="0043587F"/>
    <w:rsid w:val="004358D0"/>
    <w:rsid w:val="00436396"/>
    <w:rsid w:val="004369FA"/>
    <w:rsid w:val="00436DAB"/>
    <w:rsid w:val="004407B9"/>
    <w:rsid w:val="00440B17"/>
    <w:rsid w:val="004418CB"/>
    <w:rsid w:val="00441BEB"/>
    <w:rsid w:val="00442E52"/>
    <w:rsid w:val="004435C5"/>
    <w:rsid w:val="00444DBA"/>
    <w:rsid w:val="00444EB1"/>
    <w:rsid w:val="0044757A"/>
    <w:rsid w:val="00447991"/>
    <w:rsid w:val="00447AA8"/>
    <w:rsid w:val="0045022A"/>
    <w:rsid w:val="004504D1"/>
    <w:rsid w:val="004516A9"/>
    <w:rsid w:val="00452E75"/>
    <w:rsid w:val="004553A3"/>
    <w:rsid w:val="00456169"/>
    <w:rsid w:val="00456D40"/>
    <w:rsid w:val="00457327"/>
    <w:rsid w:val="00460685"/>
    <w:rsid w:val="00460B10"/>
    <w:rsid w:val="00460CFE"/>
    <w:rsid w:val="00460D4E"/>
    <w:rsid w:val="00462291"/>
    <w:rsid w:val="00462442"/>
    <w:rsid w:val="0046387D"/>
    <w:rsid w:val="004643D4"/>
    <w:rsid w:val="004658CE"/>
    <w:rsid w:val="00465C6B"/>
    <w:rsid w:val="00467999"/>
    <w:rsid w:val="00467AEF"/>
    <w:rsid w:val="00470316"/>
    <w:rsid w:val="004709C9"/>
    <w:rsid w:val="00470DB6"/>
    <w:rsid w:val="00471173"/>
    <w:rsid w:val="00473EA1"/>
    <w:rsid w:val="004744ED"/>
    <w:rsid w:val="00474D1D"/>
    <w:rsid w:val="00474E79"/>
    <w:rsid w:val="004769CC"/>
    <w:rsid w:val="00477CC4"/>
    <w:rsid w:val="004803F0"/>
    <w:rsid w:val="0048090E"/>
    <w:rsid w:val="00480EF9"/>
    <w:rsid w:val="0048106C"/>
    <w:rsid w:val="0048123E"/>
    <w:rsid w:val="00482CBA"/>
    <w:rsid w:val="00485029"/>
    <w:rsid w:val="00485339"/>
    <w:rsid w:val="00485743"/>
    <w:rsid w:val="00485B96"/>
    <w:rsid w:val="00487215"/>
    <w:rsid w:val="00487ED9"/>
    <w:rsid w:val="00490553"/>
    <w:rsid w:val="00491000"/>
    <w:rsid w:val="0049183E"/>
    <w:rsid w:val="004924BB"/>
    <w:rsid w:val="004926DA"/>
    <w:rsid w:val="00492BC5"/>
    <w:rsid w:val="00493564"/>
    <w:rsid w:val="00493A08"/>
    <w:rsid w:val="0049710C"/>
    <w:rsid w:val="00497611"/>
    <w:rsid w:val="00497894"/>
    <w:rsid w:val="00497DD7"/>
    <w:rsid w:val="004A1401"/>
    <w:rsid w:val="004A1938"/>
    <w:rsid w:val="004A3F40"/>
    <w:rsid w:val="004A45C9"/>
    <w:rsid w:val="004A68A6"/>
    <w:rsid w:val="004A6C5C"/>
    <w:rsid w:val="004A6D04"/>
    <w:rsid w:val="004A75C3"/>
    <w:rsid w:val="004B1233"/>
    <w:rsid w:val="004B2521"/>
    <w:rsid w:val="004B37B0"/>
    <w:rsid w:val="004B3E7F"/>
    <w:rsid w:val="004B4AEB"/>
    <w:rsid w:val="004B4CFC"/>
    <w:rsid w:val="004B4E55"/>
    <w:rsid w:val="004B569B"/>
    <w:rsid w:val="004B7810"/>
    <w:rsid w:val="004C114D"/>
    <w:rsid w:val="004C1BC5"/>
    <w:rsid w:val="004C2045"/>
    <w:rsid w:val="004C3389"/>
    <w:rsid w:val="004C3867"/>
    <w:rsid w:val="004C432A"/>
    <w:rsid w:val="004D01F3"/>
    <w:rsid w:val="004D06B6"/>
    <w:rsid w:val="004D1E69"/>
    <w:rsid w:val="004D360B"/>
    <w:rsid w:val="004D43D0"/>
    <w:rsid w:val="004D5814"/>
    <w:rsid w:val="004D76A6"/>
    <w:rsid w:val="004E0562"/>
    <w:rsid w:val="004E41C0"/>
    <w:rsid w:val="004E4CE2"/>
    <w:rsid w:val="004E4E1A"/>
    <w:rsid w:val="004E5040"/>
    <w:rsid w:val="004E64AA"/>
    <w:rsid w:val="004E6EA8"/>
    <w:rsid w:val="004E6F7F"/>
    <w:rsid w:val="004E72F7"/>
    <w:rsid w:val="004E7633"/>
    <w:rsid w:val="004E7EDF"/>
    <w:rsid w:val="004F03C9"/>
    <w:rsid w:val="004F0899"/>
    <w:rsid w:val="004F2BB1"/>
    <w:rsid w:val="004F3721"/>
    <w:rsid w:val="00500A25"/>
    <w:rsid w:val="00503C29"/>
    <w:rsid w:val="00504362"/>
    <w:rsid w:val="005062A2"/>
    <w:rsid w:val="00506D30"/>
    <w:rsid w:val="00507AA0"/>
    <w:rsid w:val="005100B7"/>
    <w:rsid w:val="00510A38"/>
    <w:rsid w:val="00512091"/>
    <w:rsid w:val="0051291C"/>
    <w:rsid w:val="00512F2F"/>
    <w:rsid w:val="005142A1"/>
    <w:rsid w:val="0051561C"/>
    <w:rsid w:val="00515A8E"/>
    <w:rsid w:val="005162EA"/>
    <w:rsid w:val="0051741A"/>
    <w:rsid w:val="00521425"/>
    <w:rsid w:val="005236AE"/>
    <w:rsid w:val="0052375E"/>
    <w:rsid w:val="00524796"/>
    <w:rsid w:val="00525642"/>
    <w:rsid w:val="00530643"/>
    <w:rsid w:val="005322EE"/>
    <w:rsid w:val="00532301"/>
    <w:rsid w:val="00532314"/>
    <w:rsid w:val="005338AE"/>
    <w:rsid w:val="005340FD"/>
    <w:rsid w:val="00534BC0"/>
    <w:rsid w:val="00535CFF"/>
    <w:rsid w:val="00536892"/>
    <w:rsid w:val="00536C93"/>
    <w:rsid w:val="005378DF"/>
    <w:rsid w:val="00540AD7"/>
    <w:rsid w:val="00540E70"/>
    <w:rsid w:val="00542821"/>
    <w:rsid w:val="00542C31"/>
    <w:rsid w:val="00543BBD"/>
    <w:rsid w:val="00543C2D"/>
    <w:rsid w:val="00543CEC"/>
    <w:rsid w:val="005445FA"/>
    <w:rsid w:val="0054464F"/>
    <w:rsid w:val="00544694"/>
    <w:rsid w:val="005447BD"/>
    <w:rsid w:val="00551D20"/>
    <w:rsid w:val="005524A7"/>
    <w:rsid w:val="005529AD"/>
    <w:rsid w:val="00552CE6"/>
    <w:rsid w:val="005539D7"/>
    <w:rsid w:val="00553A20"/>
    <w:rsid w:val="00554528"/>
    <w:rsid w:val="00554B82"/>
    <w:rsid w:val="00557042"/>
    <w:rsid w:val="0055760A"/>
    <w:rsid w:val="0055790C"/>
    <w:rsid w:val="00557D5B"/>
    <w:rsid w:val="00561E0F"/>
    <w:rsid w:val="00563057"/>
    <w:rsid w:val="005653C8"/>
    <w:rsid w:val="00566864"/>
    <w:rsid w:val="00567AF2"/>
    <w:rsid w:val="00571C5F"/>
    <w:rsid w:val="00573200"/>
    <w:rsid w:val="00575547"/>
    <w:rsid w:val="0057636B"/>
    <w:rsid w:val="00576647"/>
    <w:rsid w:val="00576816"/>
    <w:rsid w:val="005774FB"/>
    <w:rsid w:val="0057756A"/>
    <w:rsid w:val="00577726"/>
    <w:rsid w:val="00577BD0"/>
    <w:rsid w:val="00577CF6"/>
    <w:rsid w:val="005826E2"/>
    <w:rsid w:val="0058383E"/>
    <w:rsid w:val="00584FAC"/>
    <w:rsid w:val="00586F95"/>
    <w:rsid w:val="005903EE"/>
    <w:rsid w:val="0059065D"/>
    <w:rsid w:val="00590A38"/>
    <w:rsid w:val="005922AF"/>
    <w:rsid w:val="00592BF4"/>
    <w:rsid w:val="00594F50"/>
    <w:rsid w:val="0059577E"/>
    <w:rsid w:val="00597748"/>
    <w:rsid w:val="005A1B25"/>
    <w:rsid w:val="005A1C33"/>
    <w:rsid w:val="005A1DAE"/>
    <w:rsid w:val="005A2BD5"/>
    <w:rsid w:val="005A30A3"/>
    <w:rsid w:val="005A3BBD"/>
    <w:rsid w:val="005A4464"/>
    <w:rsid w:val="005A4A95"/>
    <w:rsid w:val="005A61BE"/>
    <w:rsid w:val="005A6220"/>
    <w:rsid w:val="005A6EEA"/>
    <w:rsid w:val="005A7CD6"/>
    <w:rsid w:val="005B084A"/>
    <w:rsid w:val="005B08A2"/>
    <w:rsid w:val="005B298C"/>
    <w:rsid w:val="005B2FE3"/>
    <w:rsid w:val="005B33F0"/>
    <w:rsid w:val="005B4E03"/>
    <w:rsid w:val="005B5619"/>
    <w:rsid w:val="005B6432"/>
    <w:rsid w:val="005B7CEB"/>
    <w:rsid w:val="005C1030"/>
    <w:rsid w:val="005C18F1"/>
    <w:rsid w:val="005C1C70"/>
    <w:rsid w:val="005C2D97"/>
    <w:rsid w:val="005C3C7F"/>
    <w:rsid w:val="005C7C57"/>
    <w:rsid w:val="005D0343"/>
    <w:rsid w:val="005D0A39"/>
    <w:rsid w:val="005D2F7B"/>
    <w:rsid w:val="005D3BA3"/>
    <w:rsid w:val="005D3E0F"/>
    <w:rsid w:val="005D5800"/>
    <w:rsid w:val="005D5C54"/>
    <w:rsid w:val="005D7D2E"/>
    <w:rsid w:val="005D7E30"/>
    <w:rsid w:val="005E0E2D"/>
    <w:rsid w:val="005E1F59"/>
    <w:rsid w:val="005E246D"/>
    <w:rsid w:val="005E63B7"/>
    <w:rsid w:val="005F0440"/>
    <w:rsid w:val="005F210E"/>
    <w:rsid w:val="005F407C"/>
    <w:rsid w:val="005F41C3"/>
    <w:rsid w:val="005F430A"/>
    <w:rsid w:val="005F5632"/>
    <w:rsid w:val="005F566B"/>
    <w:rsid w:val="005F6438"/>
    <w:rsid w:val="005F7650"/>
    <w:rsid w:val="00600447"/>
    <w:rsid w:val="00600859"/>
    <w:rsid w:val="0060401D"/>
    <w:rsid w:val="00604784"/>
    <w:rsid w:val="00604E71"/>
    <w:rsid w:val="0060662D"/>
    <w:rsid w:val="00606989"/>
    <w:rsid w:val="006110A0"/>
    <w:rsid w:val="00611B79"/>
    <w:rsid w:val="006127FE"/>
    <w:rsid w:val="00613662"/>
    <w:rsid w:val="00614410"/>
    <w:rsid w:val="00617B08"/>
    <w:rsid w:val="00620F56"/>
    <w:rsid w:val="00622191"/>
    <w:rsid w:val="0062372A"/>
    <w:rsid w:val="006260A3"/>
    <w:rsid w:val="00626548"/>
    <w:rsid w:val="00627F27"/>
    <w:rsid w:val="006300B6"/>
    <w:rsid w:val="006301CC"/>
    <w:rsid w:val="006302EA"/>
    <w:rsid w:val="00630EB0"/>
    <w:rsid w:val="0063109D"/>
    <w:rsid w:val="00631F6D"/>
    <w:rsid w:val="0063209D"/>
    <w:rsid w:val="006366EB"/>
    <w:rsid w:val="0063729E"/>
    <w:rsid w:val="00640995"/>
    <w:rsid w:val="0064149E"/>
    <w:rsid w:val="00643077"/>
    <w:rsid w:val="006434AE"/>
    <w:rsid w:val="00643E2B"/>
    <w:rsid w:val="006445C4"/>
    <w:rsid w:val="0064525F"/>
    <w:rsid w:val="00645580"/>
    <w:rsid w:val="00646F91"/>
    <w:rsid w:val="00650BED"/>
    <w:rsid w:val="006512C3"/>
    <w:rsid w:val="006514F0"/>
    <w:rsid w:val="006523BE"/>
    <w:rsid w:val="00653BA7"/>
    <w:rsid w:val="00654F7A"/>
    <w:rsid w:val="00655547"/>
    <w:rsid w:val="00656841"/>
    <w:rsid w:val="0065749E"/>
    <w:rsid w:val="00657C76"/>
    <w:rsid w:val="00660A18"/>
    <w:rsid w:val="00667075"/>
    <w:rsid w:val="006672C5"/>
    <w:rsid w:val="00670F38"/>
    <w:rsid w:val="00671DBA"/>
    <w:rsid w:val="006720B9"/>
    <w:rsid w:val="0067409C"/>
    <w:rsid w:val="00674324"/>
    <w:rsid w:val="00676CA7"/>
    <w:rsid w:val="00680B82"/>
    <w:rsid w:val="00681F54"/>
    <w:rsid w:val="0068324A"/>
    <w:rsid w:val="00685342"/>
    <w:rsid w:val="006875DE"/>
    <w:rsid w:val="00687C65"/>
    <w:rsid w:val="00687D7A"/>
    <w:rsid w:val="00690F7C"/>
    <w:rsid w:val="00691106"/>
    <w:rsid w:val="0069323E"/>
    <w:rsid w:val="00693924"/>
    <w:rsid w:val="006939F4"/>
    <w:rsid w:val="006941D6"/>
    <w:rsid w:val="00695462"/>
    <w:rsid w:val="00696CE3"/>
    <w:rsid w:val="00697466"/>
    <w:rsid w:val="006A1704"/>
    <w:rsid w:val="006A2795"/>
    <w:rsid w:val="006A2C3B"/>
    <w:rsid w:val="006A3DAB"/>
    <w:rsid w:val="006B026C"/>
    <w:rsid w:val="006B03E9"/>
    <w:rsid w:val="006B1D69"/>
    <w:rsid w:val="006B22B2"/>
    <w:rsid w:val="006B3489"/>
    <w:rsid w:val="006B5761"/>
    <w:rsid w:val="006B5AB0"/>
    <w:rsid w:val="006B61F8"/>
    <w:rsid w:val="006C01F1"/>
    <w:rsid w:val="006C1161"/>
    <w:rsid w:val="006C4420"/>
    <w:rsid w:val="006C4B9D"/>
    <w:rsid w:val="006C4FD6"/>
    <w:rsid w:val="006C51A8"/>
    <w:rsid w:val="006C5238"/>
    <w:rsid w:val="006C5522"/>
    <w:rsid w:val="006C5B2B"/>
    <w:rsid w:val="006C62F0"/>
    <w:rsid w:val="006C768F"/>
    <w:rsid w:val="006C7C06"/>
    <w:rsid w:val="006C7E04"/>
    <w:rsid w:val="006D051A"/>
    <w:rsid w:val="006D0831"/>
    <w:rsid w:val="006D0F0B"/>
    <w:rsid w:val="006D34B8"/>
    <w:rsid w:val="006D40EA"/>
    <w:rsid w:val="006D4A3F"/>
    <w:rsid w:val="006D58E4"/>
    <w:rsid w:val="006D6EC8"/>
    <w:rsid w:val="006D6F45"/>
    <w:rsid w:val="006D70B2"/>
    <w:rsid w:val="006D787C"/>
    <w:rsid w:val="006D7AD2"/>
    <w:rsid w:val="006E0F47"/>
    <w:rsid w:val="006E166C"/>
    <w:rsid w:val="006E29C0"/>
    <w:rsid w:val="006E2C59"/>
    <w:rsid w:val="006E36BE"/>
    <w:rsid w:val="006E37A7"/>
    <w:rsid w:val="006E4D27"/>
    <w:rsid w:val="006E4EE0"/>
    <w:rsid w:val="006E73FB"/>
    <w:rsid w:val="006E7A8A"/>
    <w:rsid w:val="006F0EA9"/>
    <w:rsid w:val="006F1632"/>
    <w:rsid w:val="006F2F5B"/>
    <w:rsid w:val="006F4578"/>
    <w:rsid w:val="006F45DB"/>
    <w:rsid w:val="006F486F"/>
    <w:rsid w:val="00700FA5"/>
    <w:rsid w:val="0070166E"/>
    <w:rsid w:val="007030DB"/>
    <w:rsid w:val="00703AE6"/>
    <w:rsid w:val="00704343"/>
    <w:rsid w:val="0070464D"/>
    <w:rsid w:val="00704CA3"/>
    <w:rsid w:val="00706085"/>
    <w:rsid w:val="00707686"/>
    <w:rsid w:val="00707972"/>
    <w:rsid w:val="007079CF"/>
    <w:rsid w:val="00707C60"/>
    <w:rsid w:val="007102EC"/>
    <w:rsid w:val="00710C60"/>
    <w:rsid w:val="00710D2F"/>
    <w:rsid w:val="0071118A"/>
    <w:rsid w:val="007111AE"/>
    <w:rsid w:val="00711263"/>
    <w:rsid w:val="00711877"/>
    <w:rsid w:val="00711ED7"/>
    <w:rsid w:val="00713211"/>
    <w:rsid w:val="007139D6"/>
    <w:rsid w:val="0071698F"/>
    <w:rsid w:val="00717730"/>
    <w:rsid w:val="0072309E"/>
    <w:rsid w:val="00725849"/>
    <w:rsid w:val="0072680C"/>
    <w:rsid w:val="007270E9"/>
    <w:rsid w:val="00727FD9"/>
    <w:rsid w:val="007300BC"/>
    <w:rsid w:val="00730210"/>
    <w:rsid w:val="00731371"/>
    <w:rsid w:val="00731428"/>
    <w:rsid w:val="007320AF"/>
    <w:rsid w:val="00733EC3"/>
    <w:rsid w:val="00736C6E"/>
    <w:rsid w:val="00737F22"/>
    <w:rsid w:val="007401B9"/>
    <w:rsid w:val="007408EB"/>
    <w:rsid w:val="00740936"/>
    <w:rsid w:val="007412EC"/>
    <w:rsid w:val="00746740"/>
    <w:rsid w:val="00746F12"/>
    <w:rsid w:val="0074789F"/>
    <w:rsid w:val="00750112"/>
    <w:rsid w:val="00750484"/>
    <w:rsid w:val="00750857"/>
    <w:rsid w:val="00756525"/>
    <w:rsid w:val="007574F6"/>
    <w:rsid w:val="00760793"/>
    <w:rsid w:val="007618F3"/>
    <w:rsid w:val="00761BC3"/>
    <w:rsid w:val="00762A70"/>
    <w:rsid w:val="00763271"/>
    <w:rsid w:val="00763BAE"/>
    <w:rsid w:val="007643DA"/>
    <w:rsid w:val="0076542C"/>
    <w:rsid w:val="00767A5E"/>
    <w:rsid w:val="00770506"/>
    <w:rsid w:val="0077134E"/>
    <w:rsid w:val="0077151B"/>
    <w:rsid w:val="007725ED"/>
    <w:rsid w:val="00772A77"/>
    <w:rsid w:val="00775E4F"/>
    <w:rsid w:val="00776073"/>
    <w:rsid w:val="00776E96"/>
    <w:rsid w:val="007779E5"/>
    <w:rsid w:val="00780487"/>
    <w:rsid w:val="00781E77"/>
    <w:rsid w:val="00783671"/>
    <w:rsid w:val="007838EB"/>
    <w:rsid w:val="007839BF"/>
    <w:rsid w:val="00785353"/>
    <w:rsid w:val="00786374"/>
    <w:rsid w:val="00786C0D"/>
    <w:rsid w:val="007927A1"/>
    <w:rsid w:val="00793E15"/>
    <w:rsid w:val="007940C5"/>
    <w:rsid w:val="00794BB7"/>
    <w:rsid w:val="00795058"/>
    <w:rsid w:val="00795568"/>
    <w:rsid w:val="00795B11"/>
    <w:rsid w:val="00796174"/>
    <w:rsid w:val="007979EF"/>
    <w:rsid w:val="007A14DD"/>
    <w:rsid w:val="007A19F4"/>
    <w:rsid w:val="007A236C"/>
    <w:rsid w:val="007A28D2"/>
    <w:rsid w:val="007A3DAC"/>
    <w:rsid w:val="007B4A90"/>
    <w:rsid w:val="007B5429"/>
    <w:rsid w:val="007B5C08"/>
    <w:rsid w:val="007B637C"/>
    <w:rsid w:val="007B7215"/>
    <w:rsid w:val="007B73D3"/>
    <w:rsid w:val="007C0622"/>
    <w:rsid w:val="007C19B0"/>
    <w:rsid w:val="007C38CB"/>
    <w:rsid w:val="007C6D7A"/>
    <w:rsid w:val="007D1401"/>
    <w:rsid w:val="007D1CEB"/>
    <w:rsid w:val="007D493A"/>
    <w:rsid w:val="007D499D"/>
    <w:rsid w:val="007D68EB"/>
    <w:rsid w:val="007E0CE9"/>
    <w:rsid w:val="007E1111"/>
    <w:rsid w:val="007E1E0E"/>
    <w:rsid w:val="007E22CA"/>
    <w:rsid w:val="007E239F"/>
    <w:rsid w:val="007E24D9"/>
    <w:rsid w:val="007E3A0B"/>
    <w:rsid w:val="007E7375"/>
    <w:rsid w:val="007F0384"/>
    <w:rsid w:val="007F0A14"/>
    <w:rsid w:val="007F3F65"/>
    <w:rsid w:val="007F4036"/>
    <w:rsid w:val="007F4F8C"/>
    <w:rsid w:val="007F5177"/>
    <w:rsid w:val="007F5A5D"/>
    <w:rsid w:val="007F6347"/>
    <w:rsid w:val="007F7706"/>
    <w:rsid w:val="007F7B38"/>
    <w:rsid w:val="008009CF"/>
    <w:rsid w:val="00801FC4"/>
    <w:rsid w:val="0080284C"/>
    <w:rsid w:val="00802EB5"/>
    <w:rsid w:val="008045DB"/>
    <w:rsid w:val="00805FB7"/>
    <w:rsid w:val="00810D82"/>
    <w:rsid w:val="008120CD"/>
    <w:rsid w:val="00813726"/>
    <w:rsid w:val="00813886"/>
    <w:rsid w:val="00813A77"/>
    <w:rsid w:val="00813CD4"/>
    <w:rsid w:val="00813F09"/>
    <w:rsid w:val="00814616"/>
    <w:rsid w:val="00816F73"/>
    <w:rsid w:val="0081717A"/>
    <w:rsid w:val="008171F9"/>
    <w:rsid w:val="00820057"/>
    <w:rsid w:val="008206B7"/>
    <w:rsid w:val="00821688"/>
    <w:rsid w:val="00821F36"/>
    <w:rsid w:val="00822022"/>
    <w:rsid w:val="00823CEC"/>
    <w:rsid w:val="0082486C"/>
    <w:rsid w:val="00825E56"/>
    <w:rsid w:val="00826806"/>
    <w:rsid w:val="00830F30"/>
    <w:rsid w:val="008310E4"/>
    <w:rsid w:val="008318AD"/>
    <w:rsid w:val="00831EDD"/>
    <w:rsid w:val="008324C2"/>
    <w:rsid w:val="0083325C"/>
    <w:rsid w:val="008337BC"/>
    <w:rsid w:val="00833903"/>
    <w:rsid w:val="00833C35"/>
    <w:rsid w:val="00834E0B"/>
    <w:rsid w:val="00835EF7"/>
    <w:rsid w:val="00836FD6"/>
    <w:rsid w:val="00842A4B"/>
    <w:rsid w:val="0084363C"/>
    <w:rsid w:val="008456A3"/>
    <w:rsid w:val="00845A80"/>
    <w:rsid w:val="00845E72"/>
    <w:rsid w:val="00847740"/>
    <w:rsid w:val="008503CD"/>
    <w:rsid w:val="008513CF"/>
    <w:rsid w:val="00851F1A"/>
    <w:rsid w:val="00851FFC"/>
    <w:rsid w:val="00853642"/>
    <w:rsid w:val="00856857"/>
    <w:rsid w:val="008611D1"/>
    <w:rsid w:val="008620BF"/>
    <w:rsid w:val="00864757"/>
    <w:rsid w:val="008653C8"/>
    <w:rsid w:val="0086604D"/>
    <w:rsid w:val="00866053"/>
    <w:rsid w:val="00870114"/>
    <w:rsid w:val="00870836"/>
    <w:rsid w:val="00871ABD"/>
    <w:rsid w:val="00872269"/>
    <w:rsid w:val="008723D0"/>
    <w:rsid w:val="0087290F"/>
    <w:rsid w:val="008747E0"/>
    <w:rsid w:val="008755D9"/>
    <w:rsid w:val="00875DC9"/>
    <w:rsid w:val="008779B6"/>
    <w:rsid w:val="00881ED4"/>
    <w:rsid w:val="00882ECE"/>
    <w:rsid w:val="0088301C"/>
    <w:rsid w:val="008844EE"/>
    <w:rsid w:val="0088589E"/>
    <w:rsid w:val="008858AE"/>
    <w:rsid w:val="00886A09"/>
    <w:rsid w:val="008879D2"/>
    <w:rsid w:val="008901BF"/>
    <w:rsid w:val="00892C37"/>
    <w:rsid w:val="00894EB6"/>
    <w:rsid w:val="00895554"/>
    <w:rsid w:val="008959B1"/>
    <w:rsid w:val="00896FD5"/>
    <w:rsid w:val="008971DD"/>
    <w:rsid w:val="008976F9"/>
    <w:rsid w:val="008A2A71"/>
    <w:rsid w:val="008A33D2"/>
    <w:rsid w:val="008A36E0"/>
    <w:rsid w:val="008A3756"/>
    <w:rsid w:val="008A4C05"/>
    <w:rsid w:val="008A658F"/>
    <w:rsid w:val="008A6967"/>
    <w:rsid w:val="008A6B27"/>
    <w:rsid w:val="008A758D"/>
    <w:rsid w:val="008A7DEE"/>
    <w:rsid w:val="008B0C58"/>
    <w:rsid w:val="008B3E34"/>
    <w:rsid w:val="008B5014"/>
    <w:rsid w:val="008B6F5F"/>
    <w:rsid w:val="008C0CA6"/>
    <w:rsid w:val="008C1A61"/>
    <w:rsid w:val="008C22E9"/>
    <w:rsid w:val="008C2501"/>
    <w:rsid w:val="008C287D"/>
    <w:rsid w:val="008C3F1B"/>
    <w:rsid w:val="008C4DAB"/>
    <w:rsid w:val="008C516A"/>
    <w:rsid w:val="008C5644"/>
    <w:rsid w:val="008C6507"/>
    <w:rsid w:val="008D0FAF"/>
    <w:rsid w:val="008D101E"/>
    <w:rsid w:val="008D2A1A"/>
    <w:rsid w:val="008D3A77"/>
    <w:rsid w:val="008D4554"/>
    <w:rsid w:val="008D4975"/>
    <w:rsid w:val="008D4BDE"/>
    <w:rsid w:val="008D5511"/>
    <w:rsid w:val="008D61F1"/>
    <w:rsid w:val="008E0547"/>
    <w:rsid w:val="008E464C"/>
    <w:rsid w:val="008E5EEC"/>
    <w:rsid w:val="008E6DC2"/>
    <w:rsid w:val="008E6E57"/>
    <w:rsid w:val="008E7AAB"/>
    <w:rsid w:val="008F05E0"/>
    <w:rsid w:val="008F160B"/>
    <w:rsid w:val="008F1652"/>
    <w:rsid w:val="008F1CC7"/>
    <w:rsid w:val="008F24B4"/>
    <w:rsid w:val="008F6169"/>
    <w:rsid w:val="00900EB2"/>
    <w:rsid w:val="009018C5"/>
    <w:rsid w:val="009019A7"/>
    <w:rsid w:val="00902968"/>
    <w:rsid w:val="00904857"/>
    <w:rsid w:val="00904F99"/>
    <w:rsid w:val="009075CD"/>
    <w:rsid w:val="00910A50"/>
    <w:rsid w:val="00910F6C"/>
    <w:rsid w:val="009128A6"/>
    <w:rsid w:val="00912E9A"/>
    <w:rsid w:val="009145FC"/>
    <w:rsid w:val="00914F50"/>
    <w:rsid w:val="009165A8"/>
    <w:rsid w:val="0091748D"/>
    <w:rsid w:val="00921671"/>
    <w:rsid w:val="00924521"/>
    <w:rsid w:val="00924536"/>
    <w:rsid w:val="009248BC"/>
    <w:rsid w:val="00924A84"/>
    <w:rsid w:val="009257BC"/>
    <w:rsid w:val="009258FD"/>
    <w:rsid w:val="00925BFD"/>
    <w:rsid w:val="0092601B"/>
    <w:rsid w:val="00926485"/>
    <w:rsid w:val="00926F85"/>
    <w:rsid w:val="00930E0B"/>
    <w:rsid w:val="009312D5"/>
    <w:rsid w:val="00937AC5"/>
    <w:rsid w:val="00940080"/>
    <w:rsid w:val="009401FF"/>
    <w:rsid w:val="00943CE9"/>
    <w:rsid w:val="00943E5F"/>
    <w:rsid w:val="00944992"/>
    <w:rsid w:val="00950AFF"/>
    <w:rsid w:val="00955336"/>
    <w:rsid w:val="00956423"/>
    <w:rsid w:val="00956E26"/>
    <w:rsid w:val="00957E1F"/>
    <w:rsid w:val="00960067"/>
    <w:rsid w:val="00960070"/>
    <w:rsid w:val="00964A81"/>
    <w:rsid w:val="00965DFD"/>
    <w:rsid w:val="00967CEF"/>
    <w:rsid w:val="009746CF"/>
    <w:rsid w:val="0097541C"/>
    <w:rsid w:val="00976289"/>
    <w:rsid w:val="009771EA"/>
    <w:rsid w:val="0097754A"/>
    <w:rsid w:val="00980B63"/>
    <w:rsid w:val="00982C67"/>
    <w:rsid w:val="00983536"/>
    <w:rsid w:val="0098355A"/>
    <w:rsid w:val="009837EF"/>
    <w:rsid w:val="009842BB"/>
    <w:rsid w:val="00985AAF"/>
    <w:rsid w:val="00986791"/>
    <w:rsid w:val="0099201A"/>
    <w:rsid w:val="0099218F"/>
    <w:rsid w:val="009922F7"/>
    <w:rsid w:val="00993365"/>
    <w:rsid w:val="00994379"/>
    <w:rsid w:val="009943B8"/>
    <w:rsid w:val="0099468F"/>
    <w:rsid w:val="009953AE"/>
    <w:rsid w:val="0099674E"/>
    <w:rsid w:val="009A0DA6"/>
    <w:rsid w:val="009A33D2"/>
    <w:rsid w:val="009A520B"/>
    <w:rsid w:val="009A6620"/>
    <w:rsid w:val="009B182E"/>
    <w:rsid w:val="009B1888"/>
    <w:rsid w:val="009B19B7"/>
    <w:rsid w:val="009B2564"/>
    <w:rsid w:val="009B315C"/>
    <w:rsid w:val="009B4BE0"/>
    <w:rsid w:val="009B51A4"/>
    <w:rsid w:val="009B6B88"/>
    <w:rsid w:val="009B6DBA"/>
    <w:rsid w:val="009B72B2"/>
    <w:rsid w:val="009C010A"/>
    <w:rsid w:val="009C13AA"/>
    <w:rsid w:val="009C1429"/>
    <w:rsid w:val="009C1F60"/>
    <w:rsid w:val="009C2BFE"/>
    <w:rsid w:val="009C3AA3"/>
    <w:rsid w:val="009C3DCB"/>
    <w:rsid w:val="009C483E"/>
    <w:rsid w:val="009C54A5"/>
    <w:rsid w:val="009C58D0"/>
    <w:rsid w:val="009C6613"/>
    <w:rsid w:val="009D0033"/>
    <w:rsid w:val="009D105C"/>
    <w:rsid w:val="009D418C"/>
    <w:rsid w:val="009D41B8"/>
    <w:rsid w:val="009D470F"/>
    <w:rsid w:val="009D5169"/>
    <w:rsid w:val="009D57F1"/>
    <w:rsid w:val="009D589E"/>
    <w:rsid w:val="009D6D93"/>
    <w:rsid w:val="009D7452"/>
    <w:rsid w:val="009E01B5"/>
    <w:rsid w:val="009E4086"/>
    <w:rsid w:val="009E4E15"/>
    <w:rsid w:val="009E586E"/>
    <w:rsid w:val="009F0C73"/>
    <w:rsid w:val="009F1ECC"/>
    <w:rsid w:val="009F46C6"/>
    <w:rsid w:val="009F5C82"/>
    <w:rsid w:val="009F61F1"/>
    <w:rsid w:val="009F701A"/>
    <w:rsid w:val="00A00060"/>
    <w:rsid w:val="00A01E6A"/>
    <w:rsid w:val="00A0255C"/>
    <w:rsid w:val="00A02B8A"/>
    <w:rsid w:val="00A031DB"/>
    <w:rsid w:val="00A0341D"/>
    <w:rsid w:val="00A04241"/>
    <w:rsid w:val="00A042AE"/>
    <w:rsid w:val="00A0677A"/>
    <w:rsid w:val="00A06C34"/>
    <w:rsid w:val="00A06C4C"/>
    <w:rsid w:val="00A104A6"/>
    <w:rsid w:val="00A11417"/>
    <w:rsid w:val="00A114CD"/>
    <w:rsid w:val="00A122B4"/>
    <w:rsid w:val="00A12DB7"/>
    <w:rsid w:val="00A13482"/>
    <w:rsid w:val="00A13925"/>
    <w:rsid w:val="00A13FB4"/>
    <w:rsid w:val="00A15A82"/>
    <w:rsid w:val="00A177E8"/>
    <w:rsid w:val="00A214A6"/>
    <w:rsid w:val="00A21A6D"/>
    <w:rsid w:val="00A2221F"/>
    <w:rsid w:val="00A22D79"/>
    <w:rsid w:val="00A23B8C"/>
    <w:rsid w:val="00A240EE"/>
    <w:rsid w:val="00A24B40"/>
    <w:rsid w:val="00A24F82"/>
    <w:rsid w:val="00A25915"/>
    <w:rsid w:val="00A27E96"/>
    <w:rsid w:val="00A30693"/>
    <w:rsid w:val="00A30BFD"/>
    <w:rsid w:val="00A30F00"/>
    <w:rsid w:val="00A32C81"/>
    <w:rsid w:val="00A348D5"/>
    <w:rsid w:val="00A34CA9"/>
    <w:rsid w:val="00A377BB"/>
    <w:rsid w:val="00A42C49"/>
    <w:rsid w:val="00A4351D"/>
    <w:rsid w:val="00A4704F"/>
    <w:rsid w:val="00A505AC"/>
    <w:rsid w:val="00A50B24"/>
    <w:rsid w:val="00A51301"/>
    <w:rsid w:val="00A517F7"/>
    <w:rsid w:val="00A51941"/>
    <w:rsid w:val="00A51ED9"/>
    <w:rsid w:val="00A53221"/>
    <w:rsid w:val="00A53653"/>
    <w:rsid w:val="00A54F70"/>
    <w:rsid w:val="00A55D87"/>
    <w:rsid w:val="00A6133C"/>
    <w:rsid w:val="00A61E03"/>
    <w:rsid w:val="00A62AF3"/>
    <w:rsid w:val="00A64229"/>
    <w:rsid w:val="00A65A87"/>
    <w:rsid w:val="00A75C62"/>
    <w:rsid w:val="00A75DBD"/>
    <w:rsid w:val="00A7637F"/>
    <w:rsid w:val="00A806BB"/>
    <w:rsid w:val="00A81F2D"/>
    <w:rsid w:val="00A82D16"/>
    <w:rsid w:val="00A83C56"/>
    <w:rsid w:val="00A84099"/>
    <w:rsid w:val="00A840C3"/>
    <w:rsid w:val="00A84E63"/>
    <w:rsid w:val="00A86D74"/>
    <w:rsid w:val="00A908AB"/>
    <w:rsid w:val="00A91AEE"/>
    <w:rsid w:val="00A91B60"/>
    <w:rsid w:val="00A92590"/>
    <w:rsid w:val="00A94688"/>
    <w:rsid w:val="00A9468F"/>
    <w:rsid w:val="00A970F9"/>
    <w:rsid w:val="00A97FBE"/>
    <w:rsid w:val="00AA1D18"/>
    <w:rsid w:val="00AA27D2"/>
    <w:rsid w:val="00AA35BC"/>
    <w:rsid w:val="00AA7D56"/>
    <w:rsid w:val="00AB0950"/>
    <w:rsid w:val="00AB1908"/>
    <w:rsid w:val="00AB1E97"/>
    <w:rsid w:val="00AB404E"/>
    <w:rsid w:val="00AB434E"/>
    <w:rsid w:val="00AB45A6"/>
    <w:rsid w:val="00AB4793"/>
    <w:rsid w:val="00AB4DDC"/>
    <w:rsid w:val="00AB676D"/>
    <w:rsid w:val="00AB704F"/>
    <w:rsid w:val="00AC0EC5"/>
    <w:rsid w:val="00AC13D3"/>
    <w:rsid w:val="00AC142F"/>
    <w:rsid w:val="00AC2B6F"/>
    <w:rsid w:val="00AC3715"/>
    <w:rsid w:val="00AC3B74"/>
    <w:rsid w:val="00AC40EE"/>
    <w:rsid w:val="00AC44DD"/>
    <w:rsid w:val="00AC5C12"/>
    <w:rsid w:val="00AD002F"/>
    <w:rsid w:val="00AD00AC"/>
    <w:rsid w:val="00AD0A70"/>
    <w:rsid w:val="00AD15AB"/>
    <w:rsid w:val="00AD1DCF"/>
    <w:rsid w:val="00AD1F90"/>
    <w:rsid w:val="00AD2534"/>
    <w:rsid w:val="00AD39B6"/>
    <w:rsid w:val="00AD43B8"/>
    <w:rsid w:val="00AE07F8"/>
    <w:rsid w:val="00AE0BE7"/>
    <w:rsid w:val="00AE0E4C"/>
    <w:rsid w:val="00AE0ED4"/>
    <w:rsid w:val="00AE3968"/>
    <w:rsid w:val="00AE4251"/>
    <w:rsid w:val="00AE4937"/>
    <w:rsid w:val="00AE5262"/>
    <w:rsid w:val="00AE5EFB"/>
    <w:rsid w:val="00AE624C"/>
    <w:rsid w:val="00AE6E1C"/>
    <w:rsid w:val="00AE7418"/>
    <w:rsid w:val="00AF26C7"/>
    <w:rsid w:val="00AF2A23"/>
    <w:rsid w:val="00AF3F0C"/>
    <w:rsid w:val="00AF4BFD"/>
    <w:rsid w:val="00AF4E73"/>
    <w:rsid w:val="00AF6465"/>
    <w:rsid w:val="00AF6E2E"/>
    <w:rsid w:val="00AF76CF"/>
    <w:rsid w:val="00B002CE"/>
    <w:rsid w:val="00B002F1"/>
    <w:rsid w:val="00B01071"/>
    <w:rsid w:val="00B01120"/>
    <w:rsid w:val="00B0202B"/>
    <w:rsid w:val="00B02CFA"/>
    <w:rsid w:val="00B0477E"/>
    <w:rsid w:val="00B060F5"/>
    <w:rsid w:val="00B07C3C"/>
    <w:rsid w:val="00B07E69"/>
    <w:rsid w:val="00B119D0"/>
    <w:rsid w:val="00B1251C"/>
    <w:rsid w:val="00B137E1"/>
    <w:rsid w:val="00B14326"/>
    <w:rsid w:val="00B15932"/>
    <w:rsid w:val="00B15D0A"/>
    <w:rsid w:val="00B17102"/>
    <w:rsid w:val="00B1744F"/>
    <w:rsid w:val="00B17A82"/>
    <w:rsid w:val="00B207D8"/>
    <w:rsid w:val="00B20AB7"/>
    <w:rsid w:val="00B228EA"/>
    <w:rsid w:val="00B22F19"/>
    <w:rsid w:val="00B24282"/>
    <w:rsid w:val="00B24E3A"/>
    <w:rsid w:val="00B25F4F"/>
    <w:rsid w:val="00B26145"/>
    <w:rsid w:val="00B263F1"/>
    <w:rsid w:val="00B26963"/>
    <w:rsid w:val="00B30EE9"/>
    <w:rsid w:val="00B313C4"/>
    <w:rsid w:val="00B31D6C"/>
    <w:rsid w:val="00B3366E"/>
    <w:rsid w:val="00B36255"/>
    <w:rsid w:val="00B40803"/>
    <w:rsid w:val="00B418BC"/>
    <w:rsid w:val="00B41AB7"/>
    <w:rsid w:val="00B423A6"/>
    <w:rsid w:val="00B425B0"/>
    <w:rsid w:val="00B42E96"/>
    <w:rsid w:val="00B42FA4"/>
    <w:rsid w:val="00B44506"/>
    <w:rsid w:val="00B4771A"/>
    <w:rsid w:val="00B47DEA"/>
    <w:rsid w:val="00B5037C"/>
    <w:rsid w:val="00B51E2B"/>
    <w:rsid w:val="00B51F9B"/>
    <w:rsid w:val="00B55EB8"/>
    <w:rsid w:val="00B60DFD"/>
    <w:rsid w:val="00B62928"/>
    <w:rsid w:val="00B63B8E"/>
    <w:rsid w:val="00B72026"/>
    <w:rsid w:val="00B72321"/>
    <w:rsid w:val="00B72496"/>
    <w:rsid w:val="00B72932"/>
    <w:rsid w:val="00B7364A"/>
    <w:rsid w:val="00B73A89"/>
    <w:rsid w:val="00B74BF4"/>
    <w:rsid w:val="00B7521C"/>
    <w:rsid w:val="00B765DC"/>
    <w:rsid w:val="00B76C09"/>
    <w:rsid w:val="00B77E4D"/>
    <w:rsid w:val="00B81228"/>
    <w:rsid w:val="00B812FD"/>
    <w:rsid w:val="00B81CB9"/>
    <w:rsid w:val="00B81E1B"/>
    <w:rsid w:val="00B81E58"/>
    <w:rsid w:val="00B827F8"/>
    <w:rsid w:val="00B82A22"/>
    <w:rsid w:val="00B82E32"/>
    <w:rsid w:val="00B83455"/>
    <w:rsid w:val="00B83775"/>
    <w:rsid w:val="00B85762"/>
    <w:rsid w:val="00B87D1C"/>
    <w:rsid w:val="00B916E8"/>
    <w:rsid w:val="00B91E8F"/>
    <w:rsid w:val="00B92373"/>
    <w:rsid w:val="00B929C2"/>
    <w:rsid w:val="00B93736"/>
    <w:rsid w:val="00B93AFB"/>
    <w:rsid w:val="00B946BB"/>
    <w:rsid w:val="00B96056"/>
    <w:rsid w:val="00B962B3"/>
    <w:rsid w:val="00B96319"/>
    <w:rsid w:val="00B97B5A"/>
    <w:rsid w:val="00BA0309"/>
    <w:rsid w:val="00BA207D"/>
    <w:rsid w:val="00BA3438"/>
    <w:rsid w:val="00BA3B7C"/>
    <w:rsid w:val="00BA3E5C"/>
    <w:rsid w:val="00BA55F4"/>
    <w:rsid w:val="00BA6A49"/>
    <w:rsid w:val="00BA75BF"/>
    <w:rsid w:val="00BB0967"/>
    <w:rsid w:val="00BB1387"/>
    <w:rsid w:val="00BB24A5"/>
    <w:rsid w:val="00BB4B9B"/>
    <w:rsid w:val="00BB7C88"/>
    <w:rsid w:val="00BC018E"/>
    <w:rsid w:val="00BC01A0"/>
    <w:rsid w:val="00BC0CC4"/>
    <w:rsid w:val="00BC358A"/>
    <w:rsid w:val="00BC43B2"/>
    <w:rsid w:val="00BC615A"/>
    <w:rsid w:val="00BC726F"/>
    <w:rsid w:val="00BD0329"/>
    <w:rsid w:val="00BD0832"/>
    <w:rsid w:val="00BD0B90"/>
    <w:rsid w:val="00BD0F86"/>
    <w:rsid w:val="00BD1171"/>
    <w:rsid w:val="00BD1E9E"/>
    <w:rsid w:val="00BD1F27"/>
    <w:rsid w:val="00BD44C8"/>
    <w:rsid w:val="00BD4DDE"/>
    <w:rsid w:val="00BD4E8D"/>
    <w:rsid w:val="00BD52EE"/>
    <w:rsid w:val="00BD5692"/>
    <w:rsid w:val="00BD5F13"/>
    <w:rsid w:val="00BE1204"/>
    <w:rsid w:val="00BE238A"/>
    <w:rsid w:val="00BE338F"/>
    <w:rsid w:val="00BE47AE"/>
    <w:rsid w:val="00BE500E"/>
    <w:rsid w:val="00BE60A5"/>
    <w:rsid w:val="00BE716E"/>
    <w:rsid w:val="00BE7D41"/>
    <w:rsid w:val="00BF0DFF"/>
    <w:rsid w:val="00BF1869"/>
    <w:rsid w:val="00BF1C42"/>
    <w:rsid w:val="00BF1FCB"/>
    <w:rsid w:val="00BF351B"/>
    <w:rsid w:val="00BF47CE"/>
    <w:rsid w:val="00BF60FC"/>
    <w:rsid w:val="00BF707C"/>
    <w:rsid w:val="00BF7A62"/>
    <w:rsid w:val="00BF7FE5"/>
    <w:rsid w:val="00C000F4"/>
    <w:rsid w:val="00C01754"/>
    <w:rsid w:val="00C02A36"/>
    <w:rsid w:val="00C04236"/>
    <w:rsid w:val="00C047C9"/>
    <w:rsid w:val="00C050B7"/>
    <w:rsid w:val="00C0676C"/>
    <w:rsid w:val="00C0689C"/>
    <w:rsid w:val="00C07043"/>
    <w:rsid w:val="00C070C2"/>
    <w:rsid w:val="00C1081D"/>
    <w:rsid w:val="00C11C07"/>
    <w:rsid w:val="00C14221"/>
    <w:rsid w:val="00C155D1"/>
    <w:rsid w:val="00C15F6C"/>
    <w:rsid w:val="00C162C0"/>
    <w:rsid w:val="00C16CA4"/>
    <w:rsid w:val="00C16DC1"/>
    <w:rsid w:val="00C16EBD"/>
    <w:rsid w:val="00C16ECA"/>
    <w:rsid w:val="00C1711D"/>
    <w:rsid w:val="00C201BF"/>
    <w:rsid w:val="00C21717"/>
    <w:rsid w:val="00C22557"/>
    <w:rsid w:val="00C2322E"/>
    <w:rsid w:val="00C26483"/>
    <w:rsid w:val="00C264E1"/>
    <w:rsid w:val="00C305A6"/>
    <w:rsid w:val="00C31CA2"/>
    <w:rsid w:val="00C3386B"/>
    <w:rsid w:val="00C33AFA"/>
    <w:rsid w:val="00C361AB"/>
    <w:rsid w:val="00C3622D"/>
    <w:rsid w:val="00C3685E"/>
    <w:rsid w:val="00C4098B"/>
    <w:rsid w:val="00C4234F"/>
    <w:rsid w:val="00C43D0F"/>
    <w:rsid w:val="00C450E4"/>
    <w:rsid w:val="00C45622"/>
    <w:rsid w:val="00C459CB"/>
    <w:rsid w:val="00C45F5A"/>
    <w:rsid w:val="00C46163"/>
    <w:rsid w:val="00C46BDB"/>
    <w:rsid w:val="00C47614"/>
    <w:rsid w:val="00C4796A"/>
    <w:rsid w:val="00C5023A"/>
    <w:rsid w:val="00C519AF"/>
    <w:rsid w:val="00C51BB5"/>
    <w:rsid w:val="00C5250C"/>
    <w:rsid w:val="00C53F36"/>
    <w:rsid w:val="00C5532A"/>
    <w:rsid w:val="00C55392"/>
    <w:rsid w:val="00C57B40"/>
    <w:rsid w:val="00C608C4"/>
    <w:rsid w:val="00C63ED0"/>
    <w:rsid w:val="00C63FBB"/>
    <w:rsid w:val="00C64596"/>
    <w:rsid w:val="00C64A5C"/>
    <w:rsid w:val="00C66597"/>
    <w:rsid w:val="00C67233"/>
    <w:rsid w:val="00C70870"/>
    <w:rsid w:val="00C718C2"/>
    <w:rsid w:val="00C72E13"/>
    <w:rsid w:val="00C735C2"/>
    <w:rsid w:val="00C73A01"/>
    <w:rsid w:val="00C73B7E"/>
    <w:rsid w:val="00C73E6F"/>
    <w:rsid w:val="00C73EA0"/>
    <w:rsid w:val="00C75C0F"/>
    <w:rsid w:val="00C75D72"/>
    <w:rsid w:val="00C76CF9"/>
    <w:rsid w:val="00C77C8C"/>
    <w:rsid w:val="00C8077D"/>
    <w:rsid w:val="00C82650"/>
    <w:rsid w:val="00C828A2"/>
    <w:rsid w:val="00C838ED"/>
    <w:rsid w:val="00C838F8"/>
    <w:rsid w:val="00C84447"/>
    <w:rsid w:val="00C848D5"/>
    <w:rsid w:val="00C84AF8"/>
    <w:rsid w:val="00C84FF4"/>
    <w:rsid w:val="00C85890"/>
    <w:rsid w:val="00C85F25"/>
    <w:rsid w:val="00C86208"/>
    <w:rsid w:val="00C87EFF"/>
    <w:rsid w:val="00C90348"/>
    <w:rsid w:val="00C91C92"/>
    <w:rsid w:val="00C92664"/>
    <w:rsid w:val="00C941F5"/>
    <w:rsid w:val="00C949D1"/>
    <w:rsid w:val="00C96314"/>
    <w:rsid w:val="00C9648F"/>
    <w:rsid w:val="00C97DC0"/>
    <w:rsid w:val="00CA337C"/>
    <w:rsid w:val="00CA35FC"/>
    <w:rsid w:val="00CA3C14"/>
    <w:rsid w:val="00CA4DC2"/>
    <w:rsid w:val="00CA559C"/>
    <w:rsid w:val="00CA6486"/>
    <w:rsid w:val="00CA6903"/>
    <w:rsid w:val="00CA690F"/>
    <w:rsid w:val="00CA6BD2"/>
    <w:rsid w:val="00CA7CEC"/>
    <w:rsid w:val="00CB0032"/>
    <w:rsid w:val="00CB0CF3"/>
    <w:rsid w:val="00CB146E"/>
    <w:rsid w:val="00CB3462"/>
    <w:rsid w:val="00CB36FA"/>
    <w:rsid w:val="00CB4894"/>
    <w:rsid w:val="00CB573C"/>
    <w:rsid w:val="00CC09D2"/>
    <w:rsid w:val="00CC0AB2"/>
    <w:rsid w:val="00CC1709"/>
    <w:rsid w:val="00CC3629"/>
    <w:rsid w:val="00CC5227"/>
    <w:rsid w:val="00CC6877"/>
    <w:rsid w:val="00CC6EFD"/>
    <w:rsid w:val="00CC743B"/>
    <w:rsid w:val="00CD0A5E"/>
    <w:rsid w:val="00CD180B"/>
    <w:rsid w:val="00CD217D"/>
    <w:rsid w:val="00CD2CBC"/>
    <w:rsid w:val="00CD7E58"/>
    <w:rsid w:val="00CE146A"/>
    <w:rsid w:val="00CE14BF"/>
    <w:rsid w:val="00CE1C42"/>
    <w:rsid w:val="00CE2FCB"/>
    <w:rsid w:val="00CE3A04"/>
    <w:rsid w:val="00CE56F3"/>
    <w:rsid w:val="00CE721E"/>
    <w:rsid w:val="00CF048C"/>
    <w:rsid w:val="00CF1E20"/>
    <w:rsid w:val="00CF2E23"/>
    <w:rsid w:val="00CF7D31"/>
    <w:rsid w:val="00D00317"/>
    <w:rsid w:val="00D0338E"/>
    <w:rsid w:val="00D033D5"/>
    <w:rsid w:val="00D0582F"/>
    <w:rsid w:val="00D068C5"/>
    <w:rsid w:val="00D06DC7"/>
    <w:rsid w:val="00D07193"/>
    <w:rsid w:val="00D07415"/>
    <w:rsid w:val="00D07817"/>
    <w:rsid w:val="00D11151"/>
    <w:rsid w:val="00D11ECC"/>
    <w:rsid w:val="00D12431"/>
    <w:rsid w:val="00D13C91"/>
    <w:rsid w:val="00D14595"/>
    <w:rsid w:val="00D147D1"/>
    <w:rsid w:val="00D1568E"/>
    <w:rsid w:val="00D1572D"/>
    <w:rsid w:val="00D175C2"/>
    <w:rsid w:val="00D17E0D"/>
    <w:rsid w:val="00D20473"/>
    <w:rsid w:val="00D208E3"/>
    <w:rsid w:val="00D23407"/>
    <w:rsid w:val="00D236D1"/>
    <w:rsid w:val="00D26244"/>
    <w:rsid w:val="00D26743"/>
    <w:rsid w:val="00D268B5"/>
    <w:rsid w:val="00D26D81"/>
    <w:rsid w:val="00D27165"/>
    <w:rsid w:val="00D309FD"/>
    <w:rsid w:val="00D337EB"/>
    <w:rsid w:val="00D339FB"/>
    <w:rsid w:val="00D3542A"/>
    <w:rsid w:val="00D37E39"/>
    <w:rsid w:val="00D40682"/>
    <w:rsid w:val="00D407A6"/>
    <w:rsid w:val="00D4130E"/>
    <w:rsid w:val="00D41BFF"/>
    <w:rsid w:val="00D4285A"/>
    <w:rsid w:val="00D42E4D"/>
    <w:rsid w:val="00D43036"/>
    <w:rsid w:val="00D4431C"/>
    <w:rsid w:val="00D44A0C"/>
    <w:rsid w:val="00D45040"/>
    <w:rsid w:val="00D4671F"/>
    <w:rsid w:val="00D4752A"/>
    <w:rsid w:val="00D512A2"/>
    <w:rsid w:val="00D51740"/>
    <w:rsid w:val="00D5191E"/>
    <w:rsid w:val="00D52D9B"/>
    <w:rsid w:val="00D531F9"/>
    <w:rsid w:val="00D55754"/>
    <w:rsid w:val="00D56846"/>
    <w:rsid w:val="00D56964"/>
    <w:rsid w:val="00D57F42"/>
    <w:rsid w:val="00D60898"/>
    <w:rsid w:val="00D61102"/>
    <w:rsid w:val="00D62069"/>
    <w:rsid w:val="00D629B4"/>
    <w:rsid w:val="00D62A3B"/>
    <w:rsid w:val="00D62F30"/>
    <w:rsid w:val="00D63B5E"/>
    <w:rsid w:val="00D67F30"/>
    <w:rsid w:val="00D721EB"/>
    <w:rsid w:val="00D736FD"/>
    <w:rsid w:val="00D73A85"/>
    <w:rsid w:val="00D73C88"/>
    <w:rsid w:val="00D76B0C"/>
    <w:rsid w:val="00D77CB1"/>
    <w:rsid w:val="00D80694"/>
    <w:rsid w:val="00D806FF"/>
    <w:rsid w:val="00D80C13"/>
    <w:rsid w:val="00D81299"/>
    <w:rsid w:val="00D815A1"/>
    <w:rsid w:val="00D81C88"/>
    <w:rsid w:val="00D8270A"/>
    <w:rsid w:val="00D82EB8"/>
    <w:rsid w:val="00D83E8D"/>
    <w:rsid w:val="00D8429C"/>
    <w:rsid w:val="00D84D8D"/>
    <w:rsid w:val="00D84E10"/>
    <w:rsid w:val="00D8525D"/>
    <w:rsid w:val="00D85E05"/>
    <w:rsid w:val="00D870CD"/>
    <w:rsid w:val="00D9012C"/>
    <w:rsid w:val="00D901F4"/>
    <w:rsid w:val="00D93226"/>
    <w:rsid w:val="00D974D8"/>
    <w:rsid w:val="00DA07DF"/>
    <w:rsid w:val="00DA0DE8"/>
    <w:rsid w:val="00DA26F2"/>
    <w:rsid w:val="00DA2FE4"/>
    <w:rsid w:val="00DA40BB"/>
    <w:rsid w:val="00DA45D3"/>
    <w:rsid w:val="00DA4FFF"/>
    <w:rsid w:val="00DA5A87"/>
    <w:rsid w:val="00DA5EDC"/>
    <w:rsid w:val="00DA6961"/>
    <w:rsid w:val="00DB0AAD"/>
    <w:rsid w:val="00DB0BA9"/>
    <w:rsid w:val="00DB2738"/>
    <w:rsid w:val="00DB2C02"/>
    <w:rsid w:val="00DB315C"/>
    <w:rsid w:val="00DB32DC"/>
    <w:rsid w:val="00DB510B"/>
    <w:rsid w:val="00DB5CDE"/>
    <w:rsid w:val="00DB6E4C"/>
    <w:rsid w:val="00DB6F96"/>
    <w:rsid w:val="00DC00FE"/>
    <w:rsid w:val="00DC093A"/>
    <w:rsid w:val="00DC10F8"/>
    <w:rsid w:val="00DC223F"/>
    <w:rsid w:val="00DC2BC9"/>
    <w:rsid w:val="00DC303D"/>
    <w:rsid w:val="00DD1366"/>
    <w:rsid w:val="00DD2C2A"/>
    <w:rsid w:val="00DD2C35"/>
    <w:rsid w:val="00DD2D13"/>
    <w:rsid w:val="00DD4040"/>
    <w:rsid w:val="00DD454A"/>
    <w:rsid w:val="00DD4667"/>
    <w:rsid w:val="00DD4BFD"/>
    <w:rsid w:val="00DD4DCC"/>
    <w:rsid w:val="00DD5C25"/>
    <w:rsid w:val="00DD6588"/>
    <w:rsid w:val="00DD70CB"/>
    <w:rsid w:val="00DE3D89"/>
    <w:rsid w:val="00DE44F8"/>
    <w:rsid w:val="00DE4A4F"/>
    <w:rsid w:val="00DE5494"/>
    <w:rsid w:val="00DE56A6"/>
    <w:rsid w:val="00DE56BE"/>
    <w:rsid w:val="00DE5E7A"/>
    <w:rsid w:val="00DE6658"/>
    <w:rsid w:val="00DE7C29"/>
    <w:rsid w:val="00DE7F0F"/>
    <w:rsid w:val="00DF08AF"/>
    <w:rsid w:val="00DF0ABC"/>
    <w:rsid w:val="00DF13B9"/>
    <w:rsid w:val="00DF345B"/>
    <w:rsid w:val="00DF4B2E"/>
    <w:rsid w:val="00DF4CAB"/>
    <w:rsid w:val="00DF5314"/>
    <w:rsid w:val="00DF794F"/>
    <w:rsid w:val="00E007F3"/>
    <w:rsid w:val="00E00AFD"/>
    <w:rsid w:val="00E02AC6"/>
    <w:rsid w:val="00E03D7B"/>
    <w:rsid w:val="00E04C95"/>
    <w:rsid w:val="00E0547D"/>
    <w:rsid w:val="00E0599E"/>
    <w:rsid w:val="00E05BF9"/>
    <w:rsid w:val="00E06C6C"/>
    <w:rsid w:val="00E06E14"/>
    <w:rsid w:val="00E06F46"/>
    <w:rsid w:val="00E07408"/>
    <w:rsid w:val="00E100A5"/>
    <w:rsid w:val="00E10384"/>
    <w:rsid w:val="00E118E2"/>
    <w:rsid w:val="00E12214"/>
    <w:rsid w:val="00E12A41"/>
    <w:rsid w:val="00E1488C"/>
    <w:rsid w:val="00E20B05"/>
    <w:rsid w:val="00E2198A"/>
    <w:rsid w:val="00E2291F"/>
    <w:rsid w:val="00E23830"/>
    <w:rsid w:val="00E23AB5"/>
    <w:rsid w:val="00E25637"/>
    <w:rsid w:val="00E2575B"/>
    <w:rsid w:val="00E262B6"/>
    <w:rsid w:val="00E26C3F"/>
    <w:rsid w:val="00E27527"/>
    <w:rsid w:val="00E308CC"/>
    <w:rsid w:val="00E30FBF"/>
    <w:rsid w:val="00E3185A"/>
    <w:rsid w:val="00E31DD8"/>
    <w:rsid w:val="00E31F21"/>
    <w:rsid w:val="00E32F28"/>
    <w:rsid w:val="00E32FB5"/>
    <w:rsid w:val="00E34444"/>
    <w:rsid w:val="00E34AF4"/>
    <w:rsid w:val="00E34FA0"/>
    <w:rsid w:val="00E3628E"/>
    <w:rsid w:val="00E3730A"/>
    <w:rsid w:val="00E37CD2"/>
    <w:rsid w:val="00E37FDB"/>
    <w:rsid w:val="00E40F3B"/>
    <w:rsid w:val="00E41441"/>
    <w:rsid w:val="00E4159F"/>
    <w:rsid w:val="00E42C70"/>
    <w:rsid w:val="00E42E47"/>
    <w:rsid w:val="00E4369C"/>
    <w:rsid w:val="00E43DEC"/>
    <w:rsid w:val="00E454FC"/>
    <w:rsid w:val="00E45790"/>
    <w:rsid w:val="00E470FF"/>
    <w:rsid w:val="00E50AD1"/>
    <w:rsid w:val="00E50BF0"/>
    <w:rsid w:val="00E529E6"/>
    <w:rsid w:val="00E52E22"/>
    <w:rsid w:val="00E53C31"/>
    <w:rsid w:val="00E5501D"/>
    <w:rsid w:val="00E568DD"/>
    <w:rsid w:val="00E608EE"/>
    <w:rsid w:val="00E65524"/>
    <w:rsid w:val="00E67DBA"/>
    <w:rsid w:val="00E70E23"/>
    <w:rsid w:val="00E72AB6"/>
    <w:rsid w:val="00E73041"/>
    <w:rsid w:val="00E7462C"/>
    <w:rsid w:val="00E75671"/>
    <w:rsid w:val="00E76544"/>
    <w:rsid w:val="00E770BA"/>
    <w:rsid w:val="00E7779A"/>
    <w:rsid w:val="00E777E5"/>
    <w:rsid w:val="00E7795E"/>
    <w:rsid w:val="00E8198D"/>
    <w:rsid w:val="00E821C0"/>
    <w:rsid w:val="00E82BBC"/>
    <w:rsid w:val="00E83BE5"/>
    <w:rsid w:val="00E84253"/>
    <w:rsid w:val="00E84EED"/>
    <w:rsid w:val="00E863FA"/>
    <w:rsid w:val="00E86D5F"/>
    <w:rsid w:val="00E87500"/>
    <w:rsid w:val="00E87F3F"/>
    <w:rsid w:val="00E9101F"/>
    <w:rsid w:val="00E9212D"/>
    <w:rsid w:val="00E92786"/>
    <w:rsid w:val="00E92C2B"/>
    <w:rsid w:val="00E94093"/>
    <w:rsid w:val="00E95846"/>
    <w:rsid w:val="00E95DF2"/>
    <w:rsid w:val="00E97149"/>
    <w:rsid w:val="00E974C2"/>
    <w:rsid w:val="00EA0601"/>
    <w:rsid w:val="00EA1A26"/>
    <w:rsid w:val="00EA1F6A"/>
    <w:rsid w:val="00EA3077"/>
    <w:rsid w:val="00EA470C"/>
    <w:rsid w:val="00EA52E7"/>
    <w:rsid w:val="00EA551A"/>
    <w:rsid w:val="00EA58D9"/>
    <w:rsid w:val="00EA6056"/>
    <w:rsid w:val="00EA7281"/>
    <w:rsid w:val="00EB0DD8"/>
    <w:rsid w:val="00EB2239"/>
    <w:rsid w:val="00EB26B9"/>
    <w:rsid w:val="00EB2977"/>
    <w:rsid w:val="00EB5333"/>
    <w:rsid w:val="00EB54C6"/>
    <w:rsid w:val="00EB57FC"/>
    <w:rsid w:val="00EB6323"/>
    <w:rsid w:val="00EB7A5C"/>
    <w:rsid w:val="00EB7BC3"/>
    <w:rsid w:val="00EB7CBF"/>
    <w:rsid w:val="00EC2A11"/>
    <w:rsid w:val="00EC3854"/>
    <w:rsid w:val="00EC55F0"/>
    <w:rsid w:val="00EC5ABD"/>
    <w:rsid w:val="00EC5E60"/>
    <w:rsid w:val="00EC752C"/>
    <w:rsid w:val="00EC7777"/>
    <w:rsid w:val="00EC7E29"/>
    <w:rsid w:val="00EC7E92"/>
    <w:rsid w:val="00ED20AB"/>
    <w:rsid w:val="00ED2732"/>
    <w:rsid w:val="00ED2D05"/>
    <w:rsid w:val="00ED5970"/>
    <w:rsid w:val="00ED5B49"/>
    <w:rsid w:val="00ED6BBB"/>
    <w:rsid w:val="00ED7F5C"/>
    <w:rsid w:val="00EE0E5C"/>
    <w:rsid w:val="00EE1624"/>
    <w:rsid w:val="00EE3815"/>
    <w:rsid w:val="00EE3938"/>
    <w:rsid w:val="00EE575B"/>
    <w:rsid w:val="00EE5C05"/>
    <w:rsid w:val="00EE6559"/>
    <w:rsid w:val="00EE6DFF"/>
    <w:rsid w:val="00EF0D2A"/>
    <w:rsid w:val="00EF0EE6"/>
    <w:rsid w:val="00EF1DC9"/>
    <w:rsid w:val="00EF251F"/>
    <w:rsid w:val="00EF2E68"/>
    <w:rsid w:val="00EF7A90"/>
    <w:rsid w:val="00F026BB"/>
    <w:rsid w:val="00F02C93"/>
    <w:rsid w:val="00F03A35"/>
    <w:rsid w:val="00F05961"/>
    <w:rsid w:val="00F060C4"/>
    <w:rsid w:val="00F12121"/>
    <w:rsid w:val="00F12A91"/>
    <w:rsid w:val="00F12E28"/>
    <w:rsid w:val="00F135FA"/>
    <w:rsid w:val="00F13B54"/>
    <w:rsid w:val="00F1455F"/>
    <w:rsid w:val="00F145A5"/>
    <w:rsid w:val="00F146AF"/>
    <w:rsid w:val="00F15706"/>
    <w:rsid w:val="00F15F34"/>
    <w:rsid w:val="00F1740E"/>
    <w:rsid w:val="00F17C57"/>
    <w:rsid w:val="00F206A0"/>
    <w:rsid w:val="00F20B70"/>
    <w:rsid w:val="00F2106B"/>
    <w:rsid w:val="00F23405"/>
    <w:rsid w:val="00F23770"/>
    <w:rsid w:val="00F2385C"/>
    <w:rsid w:val="00F23CD8"/>
    <w:rsid w:val="00F2584B"/>
    <w:rsid w:val="00F2598E"/>
    <w:rsid w:val="00F25BC7"/>
    <w:rsid w:val="00F26600"/>
    <w:rsid w:val="00F26738"/>
    <w:rsid w:val="00F27E53"/>
    <w:rsid w:val="00F3365E"/>
    <w:rsid w:val="00F3425D"/>
    <w:rsid w:val="00F34D31"/>
    <w:rsid w:val="00F34D82"/>
    <w:rsid w:val="00F35442"/>
    <w:rsid w:val="00F369C2"/>
    <w:rsid w:val="00F41E9B"/>
    <w:rsid w:val="00F42228"/>
    <w:rsid w:val="00F42E9B"/>
    <w:rsid w:val="00F431DD"/>
    <w:rsid w:val="00F44187"/>
    <w:rsid w:val="00F44897"/>
    <w:rsid w:val="00F44919"/>
    <w:rsid w:val="00F44A93"/>
    <w:rsid w:val="00F44F41"/>
    <w:rsid w:val="00F45CAD"/>
    <w:rsid w:val="00F45EC5"/>
    <w:rsid w:val="00F464B7"/>
    <w:rsid w:val="00F46D2E"/>
    <w:rsid w:val="00F46F68"/>
    <w:rsid w:val="00F47D99"/>
    <w:rsid w:val="00F507EA"/>
    <w:rsid w:val="00F50A04"/>
    <w:rsid w:val="00F52333"/>
    <w:rsid w:val="00F53FF4"/>
    <w:rsid w:val="00F540A8"/>
    <w:rsid w:val="00F60446"/>
    <w:rsid w:val="00F6058F"/>
    <w:rsid w:val="00F610F8"/>
    <w:rsid w:val="00F613D5"/>
    <w:rsid w:val="00F61C86"/>
    <w:rsid w:val="00F61CA8"/>
    <w:rsid w:val="00F6384E"/>
    <w:rsid w:val="00F6765B"/>
    <w:rsid w:val="00F70141"/>
    <w:rsid w:val="00F716EB"/>
    <w:rsid w:val="00F72392"/>
    <w:rsid w:val="00F733C6"/>
    <w:rsid w:val="00F75653"/>
    <w:rsid w:val="00F76398"/>
    <w:rsid w:val="00F76B15"/>
    <w:rsid w:val="00F77B82"/>
    <w:rsid w:val="00F801C0"/>
    <w:rsid w:val="00F80883"/>
    <w:rsid w:val="00F80C58"/>
    <w:rsid w:val="00F81708"/>
    <w:rsid w:val="00F81BFC"/>
    <w:rsid w:val="00F82388"/>
    <w:rsid w:val="00F84062"/>
    <w:rsid w:val="00F845DA"/>
    <w:rsid w:val="00F84B6E"/>
    <w:rsid w:val="00F8522E"/>
    <w:rsid w:val="00F8737C"/>
    <w:rsid w:val="00F91187"/>
    <w:rsid w:val="00F915FB"/>
    <w:rsid w:val="00F9267F"/>
    <w:rsid w:val="00F93400"/>
    <w:rsid w:val="00F93F58"/>
    <w:rsid w:val="00F94827"/>
    <w:rsid w:val="00F97672"/>
    <w:rsid w:val="00F97B62"/>
    <w:rsid w:val="00FA07C6"/>
    <w:rsid w:val="00FA0F0C"/>
    <w:rsid w:val="00FA1869"/>
    <w:rsid w:val="00FA4ED1"/>
    <w:rsid w:val="00FA6E2A"/>
    <w:rsid w:val="00FB01CD"/>
    <w:rsid w:val="00FB11DF"/>
    <w:rsid w:val="00FB1EE8"/>
    <w:rsid w:val="00FB3B92"/>
    <w:rsid w:val="00FB3EB3"/>
    <w:rsid w:val="00FB564F"/>
    <w:rsid w:val="00FB6D88"/>
    <w:rsid w:val="00FB7462"/>
    <w:rsid w:val="00FC0B23"/>
    <w:rsid w:val="00FC1921"/>
    <w:rsid w:val="00FC468A"/>
    <w:rsid w:val="00FC47B6"/>
    <w:rsid w:val="00FC4E31"/>
    <w:rsid w:val="00FC55D8"/>
    <w:rsid w:val="00FC65F4"/>
    <w:rsid w:val="00FC737D"/>
    <w:rsid w:val="00FD21DE"/>
    <w:rsid w:val="00FD2DFF"/>
    <w:rsid w:val="00FD2E44"/>
    <w:rsid w:val="00FD4914"/>
    <w:rsid w:val="00FD52A7"/>
    <w:rsid w:val="00FD6412"/>
    <w:rsid w:val="00FD6C87"/>
    <w:rsid w:val="00FE088B"/>
    <w:rsid w:val="00FE0B26"/>
    <w:rsid w:val="00FE0BF9"/>
    <w:rsid w:val="00FE0F35"/>
    <w:rsid w:val="00FE1E2A"/>
    <w:rsid w:val="00FE2D10"/>
    <w:rsid w:val="00FE2F99"/>
    <w:rsid w:val="00FE45F4"/>
    <w:rsid w:val="00FE6B03"/>
    <w:rsid w:val="00FE75B3"/>
    <w:rsid w:val="00FF09BA"/>
    <w:rsid w:val="00FF16C1"/>
    <w:rsid w:val="00FF1771"/>
    <w:rsid w:val="00FF1BA1"/>
    <w:rsid w:val="00FF3052"/>
    <w:rsid w:val="00FF3526"/>
    <w:rsid w:val="00FF614E"/>
    <w:rsid w:val="00FF690B"/>
    <w:rsid w:val="00FF7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49E52"/>
  <w15:docId w15:val="{29860E88-D4DE-45DB-AED6-B3048F8A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25E56"/>
    <w:pPr>
      <w:widowControl w:val="0"/>
      <w:suppressAutoHyphens/>
      <w:spacing w:after="120" w:line="240" w:lineRule="auto"/>
      <w:jc w:val="both"/>
    </w:pPr>
    <w:rPr>
      <w:rFonts w:eastAsia="Lucida Sans Unicode" w:cs="Times New Roman"/>
      <w:kern w:val="1"/>
      <w:sz w:val="20"/>
      <w:szCs w:val="24"/>
      <w:lang w:eastAsia="ar-SA"/>
    </w:rPr>
  </w:style>
  <w:style w:type="paragraph" w:styleId="Nagwek1">
    <w:name w:val="heading 1"/>
    <w:basedOn w:val="Normalny"/>
    <w:next w:val="Normalny"/>
    <w:link w:val="Nagwek1Znak"/>
    <w:qFormat/>
    <w:rsid w:val="00D84E10"/>
    <w:pPr>
      <w:keepNext/>
      <w:numPr>
        <w:numId w:val="1"/>
      </w:numPr>
      <w:pBdr>
        <w:top w:val="single" w:sz="18" w:space="1" w:color="E7E6E6" w:themeColor="background2"/>
        <w:left w:val="single" w:sz="18" w:space="4" w:color="E7E6E6" w:themeColor="background2"/>
        <w:bottom w:val="single" w:sz="18" w:space="1" w:color="E7E6E6" w:themeColor="background2"/>
        <w:right w:val="single" w:sz="18" w:space="4" w:color="E7E6E6" w:themeColor="background2"/>
      </w:pBdr>
      <w:shd w:val="clear" w:color="auto" w:fill="E7E6E6" w:themeFill="background2"/>
      <w:spacing w:before="240" w:after="240"/>
      <w:ind w:left="709" w:hanging="709"/>
      <w:jc w:val="left"/>
      <w:outlineLvl w:val="0"/>
    </w:pPr>
    <w:rPr>
      <w:rFonts w:cs="Arial"/>
      <w:b/>
      <w:bCs/>
      <w:kern w:val="22"/>
      <w:szCs w:val="32"/>
    </w:rPr>
  </w:style>
  <w:style w:type="paragraph" w:styleId="Nagwek5">
    <w:name w:val="heading 5"/>
    <w:basedOn w:val="Normalny"/>
    <w:next w:val="Normalny"/>
    <w:link w:val="Nagwek5Znak"/>
    <w:qFormat/>
    <w:rsid w:val="00F42E9B"/>
    <w:pPr>
      <w:keepNext/>
      <w:numPr>
        <w:ilvl w:val="4"/>
        <w:numId w:val="1"/>
      </w:numPr>
      <w:jc w:val="right"/>
      <w:outlineLvl w:val="4"/>
    </w:pPr>
    <w:rPr>
      <w:rFonts w:cs="Calibri"/>
      <w:i/>
      <w:szCs w:val="20"/>
    </w:rPr>
  </w:style>
  <w:style w:type="paragraph" w:styleId="Nagwek6">
    <w:name w:val="heading 6"/>
    <w:basedOn w:val="Normalny"/>
    <w:next w:val="Normalny"/>
    <w:link w:val="Nagwek6Znak"/>
    <w:uiPriority w:val="9"/>
    <w:semiHidden/>
    <w:unhideWhenUsed/>
    <w:qFormat/>
    <w:rsid w:val="0073021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4E10"/>
    <w:rPr>
      <w:rFonts w:eastAsia="Lucida Sans Unicode" w:cs="Arial"/>
      <w:b/>
      <w:bCs/>
      <w:kern w:val="22"/>
      <w:sz w:val="20"/>
      <w:szCs w:val="32"/>
      <w:shd w:val="clear" w:color="auto" w:fill="E7E6E6" w:themeFill="background2"/>
      <w:lang w:eastAsia="ar-SA"/>
    </w:rPr>
  </w:style>
  <w:style w:type="character" w:customStyle="1" w:styleId="Nagwek5Znak">
    <w:name w:val="Nagłówek 5 Znak"/>
    <w:basedOn w:val="Domylnaczcionkaakapitu"/>
    <w:link w:val="Nagwek5"/>
    <w:rsid w:val="00F42E9B"/>
    <w:rPr>
      <w:rFonts w:eastAsia="Lucida Sans Unicode" w:cs="Calibri"/>
      <w:i/>
      <w:kern w:val="1"/>
      <w:sz w:val="20"/>
      <w:szCs w:val="20"/>
      <w:lang w:eastAsia="ar-SA"/>
    </w:rPr>
  </w:style>
  <w:style w:type="character" w:customStyle="1" w:styleId="WW8Num3z1">
    <w:name w:val="WW8Num3z1"/>
    <w:rsid w:val="00F42E9B"/>
    <w:rPr>
      <w:rFonts w:ascii="OpenSymbol" w:hAnsi="OpenSymbol" w:cs="OpenSymbol"/>
    </w:rPr>
  </w:style>
  <w:style w:type="character" w:customStyle="1" w:styleId="WW8Num3z3">
    <w:name w:val="WW8Num3z3"/>
    <w:rsid w:val="00F42E9B"/>
    <w:rPr>
      <w:rFonts w:ascii="Symbol" w:hAnsi="Symbol" w:cs="OpenSymbol"/>
    </w:rPr>
  </w:style>
  <w:style w:type="character" w:customStyle="1" w:styleId="WW8Num4z0">
    <w:name w:val="WW8Num4z0"/>
    <w:rsid w:val="00F42E9B"/>
    <w:rPr>
      <w:rFonts w:ascii="Symbol" w:hAnsi="Symbol" w:cs="OpenSymbol"/>
    </w:rPr>
  </w:style>
  <w:style w:type="character" w:customStyle="1" w:styleId="WW8Num6z0">
    <w:name w:val="WW8Num6z0"/>
    <w:rsid w:val="00F42E9B"/>
    <w:rPr>
      <w:rFonts w:ascii="Symbol" w:hAnsi="Symbol" w:cs="Symbol"/>
      <w:b w:val="0"/>
      <w:i w:val="0"/>
      <w:sz w:val="24"/>
      <w:szCs w:val="24"/>
    </w:rPr>
  </w:style>
  <w:style w:type="character" w:customStyle="1" w:styleId="WW8Num6z1">
    <w:name w:val="WW8Num6z1"/>
    <w:rsid w:val="00F42E9B"/>
    <w:rPr>
      <w:rFonts w:ascii="OpenSymbol" w:hAnsi="OpenSymbol" w:cs="StarSymbol"/>
      <w:sz w:val="18"/>
      <w:szCs w:val="18"/>
    </w:rPr>
  </w:style>
  <w:style w:type="character" w:customStyle="1" w:styleId="WW8Num7z0">
    <w:name w:val="WW8Num7z0"/>
    <w:rsid w:val="00F42E9B"/>
    <w:rPr>
      <w:rFonts w:ascii="Symbol" w:hAnsi="Symbol" w:cs="OpenSymbol"/>
    </w:rPr>
  </w:style>
  <w:style w:type="character" w:customStyle="1" w:styleId="WW8Num7z1">
    <w:name w:val="WW8Num7z1"/>
    <w:rsid w:val="00F42E9B"/>
    <w:rPr>
      <w:rFonts w:ascii="OpenSymbol" w:hAnsi="OpenSymbol" w:cs="OpenSymbol"/>
    </w:rPr>
  </w:style>
  <w:style w:type="character" w:customStyle="1" w:styleId="WW8Num8z0">
    <w:name w:val="WW8Num8z0"/>
    <w:rsid w:val="00F42E9B"/>
    <w:rPr>
      <w:rFonts w:ascii="Symbol" w:hAnsi="Symbol" w:cs="OpenSymbol"/>
    </w:rPr>
  </w:style>
  <w:style w:type="character" w:customStyle="1" w:styleId="WW8Num8z1">
    <w:name w:val="WW8Num8z1"/>
    <w:rsid w:val="00F42E9B"/>
    <w:rPr>
      <w:rFonts w:ascii="OpenSymbol" w:hAnsi="OpenSymbol" w:cs="OpenSymbol"/>
    </w:rPr>
  </w:style>
  <w:style w:type="character" w:customStyle="1" w:styleId="WW8Num9z0">
    <w:name w:val="WW8Num9z0"/>
    <w:rsid w:val="00F42E9B"/>
    <w:rPr>
      <w:rFonts w:ascii="Symbol" w:hAnsi="Symbol" w:cs="OpenSymbol"/>
    </w:rPr>
  </w:style>
  <w:style w:type="character" w:customStyle="1" w:styleId="WW8Num10z0">
    <w:name w:val="WW8Num10z0"/>
    <w:rsid w:val="00F42E9B"/>
    <w:rPr>
      <w:rFonts w:ascii="Symbol" w:hAnsi="Symbol" w:cs="StarSymbol"/>
      <w:sz w:val="18"/>
      <w:szCs w:val="18"/>
    </w:rPr>
  </w:style>
  <w:style w:type="character" w:customStyle="1" w:styleId="WW8Num11z0">
    <w:name w:val="WW8Num11z0"/>
    <w:rsid w:val="00F42E9B"/>
    <w:rPr>
      <w:rFonts w:ascii="Times New Roman" w:hAnsi="Times New Roman" w:cs="Times New Roman"/>
      <w:sz w:val="24"/>
    </w:rPr>
  </w:style>
  <w:style w:type="character" w:customStyle="1" w:styleId="WW8Num12z0">
    <w:name w:val="WW8Num12z0"/>
    <w:rsid w:val="00F42E9B"/>
    <w:rPr>
      <w:rFonts w:ascii="Symbol" w:hAnsi="Symbol" w:cs="Symbol"/>
    </w:rPr>
  </w:style>
  <w:style w:type="character" w:customStyle="1" w:styleId="WW8Num13z0">
    <w:name w:val="WW8Num13z0"/>
    <w:rsid w:val="00F42E9B"/>
    <w:rPr>
      <w:rFonts w:ascii="Symbol" w:hAnsi="Symbol" w:cs="OpenSymbol"/>
    </w:rPr>
  </w:style>
  <w:style w:type="character" w:customStyle="1" w:styleId="Absatz-Standardschriftart">
    <w:name w:val="Absatz-Standardschriftart"/>
    <w:rsid w:val="00F42E9B"/>
  </w:style>
  <w:style w:type="character" w:customStyle="1" w:styleId="WW-Absatz-Standardschriftart">
    <w:name w:val="WW-Absatz-Standardschriftart"/>
    <w:rsid w:val="00F42E9B"/>
  </w:style>
  <w:style w:type="character" w:customStyle="1" w:styleId="WW-Absatz-Standardschriftart1">
    <w:name w:val="WW-Absatz-Standardschriftart1"/>
    <w:rsid w:val="00F42E9B"/>
  </w:style>
  <w:style w:type="character" w:customStyle="1" w:styleId="WW8Num4z1">
    <w:name w:val="WW8Num4z1"/>
    <w:rsid w:val="00F42E9B"/>
    <w:rPr>
      <w:rFonts w:ascii="OpenSymbol" w:hAnsi="OpenSymbol" w:cs="OpenSymbol"/>
    </w:rPr>
  </w:style>
  <w:style w:type="character" w:customStyle="1" w:styleId="WW8Num5z0">
    <w:name w:val="WW8Num5z0"/>
    <w:rsid w:val="00F42E9B"/>
    <w:rPr>
      <w:rFonts w:ascii="Symbol" w:hAnsi="Symbol" w:cs="OpenSymbol"/>
    </w:rPr>
  </w:style>
  <w:style w:type="character" w:customStyle="1" w:styleId="WW8Num9z1">
    <w:name w:val="WW8Num9z1"/>
    <w:rsid w:val="00F42E9B"/>
    <w:rPr>
      <w:rFonts w:ascii="OpenSymbol" w:hAnsi="OpenSymbol" w:cs="OpenSymbol"/>
    </w:rPr>
  </w:style>
  <w:style w:type="character" w:customStyle="1" w:styleId="WW8Num14z0">
    <w:name w:val="WW8Num14z0"/>
    <w:rsid w:val="00F42E9B"/>
    <w:rPr>
      <w:rFonts w:ascii="Symbol" w:hAnsi="Symbol" w:cs="OpenSymbol"/>
    </w:rPr>
  </w:style>
  <w:style w:type="character" w:customStyle="1" w:styleId="WW-Absatz-Standardschriftart11">
    <w:name w:val="WW-Absatz-Standardschriftart11"/>
    <w:rsid w:val="00F42E9B"/>
  </w:style>
  <w:style w:type="character" w:customStyle="1" w:styleId="WW-Absatz-Standardschriftart111">
    <w:name w:val="WW-Absatz-Standardschriftart111"/>
    <w:rsid w:val="00F42E9B"/>
  </w:style>
  <w:style w:type="character" w:customStyle="1" w:styleId="WW8Num10z1">
    <w:name w:val="WW8Num10z1"/>
    <w:rsid w:val="00F42E9B"/>
    <w:rPr>
      <w:rFonts w:ascii="OpenSymbol" w:hAnsi="OpenSymbol" w:cs="Courier New"/>
    </w:rPr>
  </w:style>
  <w:style w:type="character" w:customStyle="1" w:styleId="WW-Absatz-Standardschriftart1111">
    <w:name w:val="WW-Absatz-Standardschriftart1111"/>
    <w:rsid w:val="00F42E9B"/>
  </w:style>
  <w:style w:type="character" w:customStyle="1" w:styleId="WW8Num5z1">
    <w:name w:val="WW8Num5z1"/>
    <w:rsid w:val="00F42E9B"/>
    <w:rPr>
      <w:rFonts w:ascii="OpenSymbol" w:hAnsi="OpenSymbol" w:cs="OpenSymbol"/>
    </w:rPr>
  </w:style>
  <w:style w:type="character" w:customStyle="1" w:styleId="WW8Num11z1">
    <w:name w:val="WW8Num11z1"/>
    <w:rsid w:val="00F42E9B"/>
    <w:rPr>
      <w:rFonts w:ascii="Courier New" w:hAnsi="Courier New" w:cs="Courier New"/>
    </w:rPr>
  </w:style>
  <w:style w:type="character" w:customStyle="1" w:styleId="WW-Absatz-Standardschriftart11111">
    <w:name w:val="WW-Absatz-Standardschriftart11111"/>
    <w:rsid w:val="00F42E9B"/>
  </w:style>
  <w:style w:type="character" w:customStyle="1" w:styleId="Domylnaczcionkaakapitu9">
    <w:name w:val="Domyślna czcionka akapitu9"/>
    <w:rsid w:val="00F42E9B"/>
  </w:style>
  <w:style w:type="character" w:customStyle="1" w:styleId="Domylnaczcionkaakapitu8">
    <w:name w:val="Domyślna czcionka akapitu8"/>
    <w:rsid w:val="00F42E9B"/>
  </w:style>
  <w:style w:type="character" w:customStyle="1" w:styleId="WW8Num10z2">
    <w:name w:val="WW8Num10z2"/>
    <w:rsid w:val="00F42E9B"/>
    <w:rPr>
      <w:rFonts w:ascii="Wingdings" w:hAnsi="Wingdings" w:cs="Wingdings"/>
    </w:rPr>
  </w:style>
  <w:style w:type="character" w:customStyle="1" w:styleId="Domylnaczcionkaakapitu7">
    <w:name w:val="Domyślna czcionka akapitu7"/>
    <w:rsid w:val="00F42E9B"/>
  </w:style>
  <w:style w:type="character" w:customStyle="1" w:styleId="WW-Absatz-Standardschriftart111111">
    <w:name w:val="WW-Absatz-Standardschriftart111111"/>
    <w:rsid w:val="00F42E9B"/>
  </w:style>
  <w:style w:type="character" w:customStyle="1" w:styleId="WW8Num3z0">
    <w:name w:val="WW8Num3z0"/>
    <w:rsid w:val="00F42E9B"/>
    <w:rPr>
      <w:rFonts w:ascii="Symbol" w:hAnsi="Symbol" w:cs="OpenSymbol"/>
    </w:rPr>
  </w:style>
  <w:style w:type="character" w:customStyle="1" w:styleId="WW8Num4z3">
    <w:name w:val="WW8Num4z3"/>
    <w:rsid w:val="00F42E9B"/>
    <w:rPr>
      <w:rFonts w:ascii="Symbol" w:hAnsi="Symbol" w:cs="OpenSymbol"/>
    </w:rPr>
  </w:style>
  <w:style w:type="character" w:customStyle="1" w:styleId="WW8Num13z1">
    <w:name w:val="WW8Num13z1"/>
    <w:rsid w:val="00F42E9B"/>
    <w:rPr>
      <w:rFonts w:ascii="OpenSymbol" w:hAnsi="OpenSymbol" w:cs="OpenSymbol"/>
    </w:rPr>
  </w:style>
  <w:style w:type="character" w:customStyle="1" w:styleId="WW-Absatz-Standardschriftart1111111">
    <w:name w:val="WW-Absatz-Standardschriftart1111111"/>
    <w:rsid w:val="00F42E9B"/>
  </w:style>
  <w:style w:type="character" w:customStyle="1" w:styleId="WW-Absatz-Standardschriftart11111111">
    <w:name w:val="WW-Absatz-Standardschriftart11111111"/>
    <w:rsid w:val="00F42E9B"/>
  </w:style>
  <w:style w:type="character" w:customStyle="1" w:styleId="WW-Absatz-Standardschriftart111111111">
    <w:name w:val="WW-Absatz-Standardschriftart111111111"/>
    <w:rsid w:val="00F42E9B"/>
  </w:style>
  <w:style w:type="character" w:customStyle="1" w:styleId="WW-Absatz-Standardschriftart1111111111">
    <w:name w:val="WW-Absatz-Standardschriftart1111111111"/>
    <w:rsid w:val="00F42E9B"/>
  </w:style>
  <w:style w:type="character" w:customStyle="1" w:styleId="WW-Absatz-Standardschriftart11111111111">
    <w:name w:val="WW-Absatz-Standardschriftart11111111111"/>
    <w:rsid w:val="00F42E9B"/>
  </w:style>
  <w:style w:type="character" w:customStyle="1" w:styleId="WW-Absatz-Standardschriftart111111111111">
    <w:name w:val="WW-Absatz-Standardschriftart111111111111"/>
    <w:rsid w:val="00F42E9B"/>
  </w:style>
  <w:style w:type="character" w:customStyle="1" w:styleId="WW-Absatz-Standardschriftart1111111111111">
    <w:name w:val="WW-Absatz-Standardschriftart1111111111111"/>
    <w:rsid w:val="00F42E9B"/>
  </w:style>
  <w:style w:type="character" w:customStyle="1" w:styleId="WW-Absatz-Standardschriftart11111111111111">
    <w:name w:val="WW-Absatz-Standardschriftart11111111111111"/>
    <w:rsid w:val="00F42E9B"/>
  </w:style>
  <w:style w:type="character" w:customStyle="1" w:styleId="WW-Absatz-Standardschriftart111111111111111">
    <w:name w:val="WW-Absatz-Standardschriftart111111111111111"/>
    <w:rsid w:val="00F42E9B"/>
  </w:style>
  <w:style w:type="character" w:customStyle="1" w:styleId="WW-Absatz-Standardschriftart1111111111111111">
    <w:name w:val="WW-Absatz-Standardschriftart1111111111111111"/>
    <w:rsid w:val="00F42E9B"/>
  </w:style>
  <w:style w:type="character" w:customStyle="1" w:styleId="WW-Absatz-Standardschriftart11111111111111111">
    <w:name w:val="WW-Absatz-Standardschriftart11111111111111111"/>
    <w:rsid w:val="00F42E9B"/>
  </w:style>
  <w:style w:type="character" w:customStyle="1" w:styleId="WW-Absatz-Standardschriftart111111111111111111">
    <w:name w:val="WW-Absatz-Standardschriftart111111111111111111"/>
    <w:rsid w:val="00F42E9B"/>
  </w:style>
  <w:style w:type="character" w:customStyle="1" w:styleId="WW8Num14z1">
    <w:name w:val="WW8Num14z1"/>
    <w:rsid w:val="00F42E9B"/>
    <w:rPr>
      <w:rFonts w:ascii="OpenSymbol" w:hAnsi="OpenSymbol" w:cs="OpenSymbol"/>
    </w:rPr>
  </w:style>
  <w:style w:type="character" w:customStyle="1" w:styleId="WW8Num14z2">
    <w:name w:val="WW8Num14z2"/>
    <w:rsid w:val="00F42E9B"/>
    <w:rPr>
      <w:rFonts w:ascii="Wingdings" w:hAnsi="Wingdings" w:cs="Wingdings"/>
    </w:rPr>
  </w:style>
  <w:style w:type="character" w:customStyle="1" w:styleId="WW8Num16z0">
    <w:name w:val="WW8Num16z0"/>
    <w:rsid w:val="00F42E9B"/>
    <w:rPr>
      <w:rFonts w:ascii="Symbol" w:hAnsi="Symbol" w:cs="Symbol"/>
    </w:rPr>
  </w:style>
  <w:style w:type="character" w:customStyle="1" w:styleId="WW8Num16z1">
    <w:name w:val="WW8Num16z1"/>
    <w:rsid w:val="00F42E9B"/>
    <w:rPr>
      <w:rFonts w:ascii="Courier New" w:hAnsi="Courier New" w:cs="Courier New"/>
    </w:rPr>
  </w:style>
  <w:style w:type="character" w:customStyle="1" w:styleId="WW8Num16z2">
    <w:name w:val="WW8Num16z2"/>
    <w:rsid w:val="00F42E9B"/>
    <w:rPr>
      <w:rFonts w:ascii="Wingdings" w:hAnsi="Wingdings" w:cs="Wingdings"/>
    </w:rPr>
  </w:style>
  <w:style w:type="character" w:customStyle="1" w:styleId="WW8Num17z0">
    <w:name w:val="WW8Num17z0"/>
    <w:rsid w:val="00F42E9B"/>
    <w:rPr>
      <w:rFonts w:ascii="Symbol" w:hAnsi="Symbol" w:cs="Symbol"/>
    </w:rPr>
  </w:style>
  <w:style w:type="character" w:customStyle="1" w:styleId="WW8Num17z1">
    <w:name w:val="WW8Num17z1"/>
    <w:rsid w:val="00F42E9B"/>
    <w:rPr>
      <w:rFonts w:ascii="OpenSymbol" w:hAnsi="OpenSymbol" w:cs="Courier New"/>
    </w:rPr>
  </w:style>
  <w:style w:type="character" w:customStyle="1" w:styleId="WW8Num17z2">
    <w:name w:val="WW8Num17z2"/>
    <w:rsid w:val="00F42E9B"/>
    <w:rPr>
      <w:b/>
    </w:rPr>
  </w:style>
  <w:style w:type="character" w:customStyle="1" w:styleId="WW8Num18z0">
    <w:name w:val="WW8Num18z0"/>
    <w:rsid w:val="00F42E9B"/>
    <w:rPr>
      <w:rFonts w:ascii="Symbol" w:hAnsi="Symbol" w:cs="Symbol"/>
    </w:rPr>
  </w:style>
  <w:style w:type="character" w:customStyle="1" w:styleId="WW8Num18z1">
    <w:name w:val="WW8Num18z1"/>
    <w:rsid w:val="00F42E9B"/>
    <w:rPr>
      <w:rFonts w:ascii="OpenSymbol" w:hAnsi="OpenSymbol" w:cs="StarSymbol"/>
      <w:sz w:val="18"/>
      <w:szCs w:val="18"/>
    </w:rPr>
  </w:style>
  <w:style w:type="character" w:customStyle="1" w:styleId="WW8Num18z2">
    <w:name w:val="WW8Num18z2"/>
    <w:rsid w:val="00F42E9B"/>
    <w:rPr>
      <w:rFonts w:ascii="Wingdings" w:hAnsi="Wingdings" w:cs="Wingdings"/>
    </w:rPr>
  </w:style>
  <w:style w:type="character" w:customStyle="1" w:styleId="Domylnaczcionkaakapitu6">
    <w:name w:val="Domyślna czcionka akapitu6"/>
    <w:rsid w:val="00F42E9B"/>
  </w:style>
  <w:style w:type="character" w:customStyle="1" w:styleId="WW-Absatz-Standardschriftart1111111111111111111">
    <w:name w:val="WW-Absatz-Standardschriftart1111111111111111111"/>
    <w:rsid w:val="00F42E9B"/>
  </w:style>
  <w:style w:type="character" w:customStyle="1" w:styleId="WW-Absatz-Standardschriftart11111111111111111111">
    <w:name w:val="WW-Absatz-Standardschriftart11111111111111111111"/>
    <w:rsid w:val="00F42E9B"/>
  </w:style>
  <w:style w:type="character" w:customStyle="1" w:styleId="WW-Absatz-Standardschriftart111111111111111111111">
    <w:name w:val="WW-Absatz-Standardschriftart111111111111111111111"/>
    <w:rsid w:val="00F42E9B"/>
  </w:style>
  <w:style w:type="character" w:customStyle="1" w:styleId="WW-Absatz-Standardschriftart1111111111111111111111">
    <w:name w:val="WW-Absatz-Standardschriftart1111111111111111111111"/>
    <w:rsid w:val="00F42E9B"/>
  </w:style>
  <w:style w:type="character" w:customStyle="1" w:styleId="WW-Absatz-Standardschriftart11111111111111111111111">
    <w:name w:val="WW-Absatz-Standardschriftart11111111111111111111111"/>
    <w:rsid w:val="00F42E9B"/>
  </w:style>
  <w:style w:type="character" w:customStyle="1" w:styleId="WW-Absatz-Standardschriftart111111111111111111111111">
    <w:name w:val="WW-Absatz-Standardschriftart111111111111111111111111"/>
    <w:rsid w:val="00F42E9B"/>
  </w:style>
  <w:style w:type="character" w:customStyle="1" w:styleId="WW-Absatz-Standardschriftart1111111111111111111111111">
    <w:name w:val="WW-Absatz-Standardschriftart1111111111111111111111111"/>
    <w:rsid w:val="00F42E9B"/>
  </w:style>
  <w:style w:type="character" w:customStyle="1" w:styleId="WW-Absatz-Standardschriftart11111111111111111111111111">
    <w:name w:val="WW-Absatz-Standardschriftart11111111111111111111111111"/>
    <w:rsid w:val="00F42E9B"/>
  </w:style>
  <w:style w:type="character" w:customStyle="1" w:styleId="WW-Absatz-Standardschriftart111111111111111111111111111">
    <w:name w:val="WW-Absatz-Standardschriftart111111111111111111111111111"/>
    <w:rsid w:val="00F42E9B"/>
  </w:style>
  <w:style w:type="character" w:customStyle="1" w:styleId="WW-Absatz-Standardschriftart1111111111111111111111111111">
    <w:name w:val="WW-Absatz-Standardschriftart1111111111111111111111111111"/>
    <w:rsid w:val="00F42E9B"/>
  </w:style>
  <w:style w:type="character" w:customStyle="1" w:styleId="WW-Absatz-Standardschriftart11111111111111111111111111111">
    <w:name w:val="WW-Absatz-Standardschriftart11111111111111111111111111111"/>
    <w:rsid w:val="00F42E9B"/>
  </w:style>
  <w:style w:type="character" w:customStyle="1" w:styleId="WW-Absatz-Standardschriftart111111111111111111111111111111">
    <w:name w:val="WW-Absatz-Standardschriftart111111111111111111111111111111"/>
    <w:rsid w:val="00F42E9B"/>
  </w:style>
  <w:style w:type="character" w:customStyle="1" w:styleId="WW-Absatz-Standardschriftart1111111111111111111111111111111">
    <w:name w:val="WW-Absatz-Standardschriftart1111111111111111111111111111111"/>
    <w:rsid w:val="00F42E9B"/>
  </w:style>
  <w:style w:type="character" w:customStyle="1" w:styleId="WW-Absatz-Standardschriftart11111111111111111111111111111111">
    <w:name w:val="WW-Absatz-Standardschriftart11111111111111111111111111111111"/>
    <w:rsid w:val="00F42E9B"/>
  </w:style>
  <w:style w:type="character" w:customStyle="1" w:styleId="WW-Absatz-Standardschriftart111111111111111111111111111111111">
    <w:name w:val="WW-Absatz-Standardschriftart111111111111111111111111111111111"/>
    <w:rsid w:val="00F42E9B"/>
  </w:style>
  <w:style w:type="character" w:customStyle="1" w:styleId="WW-Absatz-Standardschriftart1111111111111111111111111111111111">
    <w:name w:val="WW-Absatz-Standardschriftart1111111111111111111111111111111111"/>
    <w:rsid w:val="00F42E9B"/>
  </w:style>
  <w:style w:type="character" w:customStyle="1" w:styleId="WW-Absatz-Standardschriftart11111111111111111111111111111111111">
    <w:name w:val="WW-Absatz-Standardschriftart11111111111111111111111111111111111"/>
    <w:rsid w:val="00F42E9B"/>
  </w:style>
  <w:style w:type="character" w:customStyle="1" w:styleId="WW-Absatz-Standardschriftart111111111111111111111111111111111111">
    <w:name w:val="WW-Absatz-Standardschriftart111111111111111111111111111111111111"/>
    <w:rsid w:val="00F42E9B"/>
  </w:style>
  <w:style w:type="character" w:customStyle="1" w:styleId="WW-Absatz-Standardschriftart1111111111111111111111111111111111111">
    <w:name w:val="WW-Absatz-Standardschriftart1111111111111111111111111111111111111"/>
    <w:rsid w:val="00F42E9B"/>
  </w:style>
  <w:style w:type="character" w:customStyle="1" w:styleId="WW-Absatz-Standardschriftart11111111111111111111111111111111111111">
    <w:name w:val="WW-Absatz-Standardschriftart11111111111111111111111111111111111111"/>
    <w:rsid w:val="00F42E9B"/>
  </w:style>
  <w:style w:type="character" w:customStyle="1" w:styleId="WW-Absatz-Standardschriftart111111111111111111111111111111111111111">
    <w:name w:val="WW-Absatz-Standardschriftart111111111111111111111111111111111111111"/>
    <w:rsid w:val="00F42E9B"/>
  </w:style>
  <w:style w:type="character" w:customStyle="1" w:styleId="WW-Absatz-Standardschriftart1111111111111111111111111111111111111111">
    <w:name w:val="WW-Absatz-Standardschriftart1111111111111111111111111111111111111111"/>
    <w:rsid w:val="00F42E9B"/>
  </w:style>
  <w:style w:type="character" w:customStyle="1" w:styleId="WW-Absatz-Standardschriftart11111111111111111111111111111111111111111">
    <w:name w:val="WW-Absatz-Standardschriftart11111111111111111111111111111111111111111"/>
    <w:rsid w:val="00F42E9B"/>
  </w:style>
  <w:style w:type="character" w:customStyle="1" w:styleId="WW8Num12z1">
    <w:name w:val="WW8Num12z1"/>
    <w:rsid w:val="00F42E9B"/>
    <w:rPr>
      <w:rFonts w:ascii="OpenSymbol" w:hAnsi="OpenSymbol" w:cs="StarSymbol"/>
      <w:sz w:val="18"/>
      <w:szCs w:val="18"/>
    </w:rPr>
  </w:style>
  <w:style w:type="character" w:customStyle="1" w:styleId="WW-Absatz-Standardschriftart111111111111111111111111111111111111111111">
    <w:name w:val="WW-Absatz-Standardschriftart111111111111111111111111111111111111111111"/>
    <w:rsid w:val="00F42E9B"/>
  </w:style>
  <w:style w:type="character" w:customStyle="1" w:styleId="WW-Absatz-Standardschriftart1111111111111111111111111111111111111111111">
    <w:name w:val="WW-Absatz-Standardschriftart1111111111111111111111111111111111111111111"/>
    <w:rsid w:val="00F42E9B"/>
  </w:style>
  <w:style w:type="character" w:customStyle="1" w:styleId="WW-Absatz-Standardschriftart11111111111111111111111111111111111111111111">
    <w:name w:val="WW-Absatz-Standardschriftart11111111111111111111111111111111111111111111"/>
    <w:rsid w:val="00F42E9B"/>
  </w:style>
  <w:style w:type="character" w:customStyle="1" w:styleId="WW-Absatz-Standardschriftart111111111111111111111111111111111111111111111">
    <w:name w:val="WW-Absatz-Standardschriftart111111111111111111111111111111111111111111111"/>
    <w:rsid w:val="00F42E9B"/>
  </w:style>
  <w:style w:type="character" w:customStyle="1" w:styleId="WW-Absatz-Standardschriftart1111111111111111111111111111111111111111111111">
    <w:name w:val="WW-Absatz-Standardschriftart1111111111111111111111111111111111111111111111"/>
    <w:rsid w:val="00F42E9B"/>
  </w:style>
  <w:style w:type="character" w:customStyle="1" w:styleId="WW-Absatz-Standardschriftart11111111111111111111111111111111111111111111111">
    <w:name w:val="WW-Absatz-Standardschriftart11111111111111111111111111111111111111111111111"/>
    <w:rsid w:val="00F42E9B"/>
  </w:style>
  <w:style w:type="character" w:customStyle="1" w:styleId="WW-Absatz-Standardschriftart111111111111111111111111111111111111111111111111">
    <w:name w:val="WW-Absatz-Standardschriftart111111111111111111111111111111111111111111111111"/>
    <w:rsid w:val="00F42E9B"/>
  </w:style>
  <w:style w:type="character" w:customStyle="1" w:styleId="WW-Absatz-Standardschriftart1111111111111111111111111111111111111111111111111">
    <w:name w:val="WW-Absatz-Standardschriftart1111111111111111111111111111111111111111111111111"/>
    <w:rsid w:val="00F42E9B"/>
  </w:style>
  <w:style w:type="character" w:customStyle="1" w:styleId="WW-Absatz-Standardschriftart11111111111111111111111111111111111111111111111111">
    <w:name w:val="WW-Absatz-Standardschriftart11111111111111111111111111111111111111111111111111"/>
    <w:rsid w:val="00F42E9B"/>
  </w:style>
  <w:style w:type="character" w:customStyle="1" w:styleId="WW-Absatz-Standardschriftart111111111111111111111111111111111111111111111111111">
    <w:name w:val="WW-Absatz-Standardschriftart111111111111111111111111111111111111111111111111111"/>
    <w:rsid w:val="00F42E9B"/>
  </w:style>
  <w:style w:type="character" w:customStyle="1" w:styleId="WW-Absatz-Standardschriftart1111111111111111111111111111111111111111111111111111">
    <w:name w:val="WW-Absatz-Standardschriftart1111111111111111111111111111111111111111111111111111"/>
    <w:rsid w:val="00F42E9B"/>
  </w:style>
  <w:style w:type="character" w:customStyle="1" w:styleId="WW-Absatz-Standardschriftart11111111111111111111111111111111111111111111111111111">
    <w:name w:val="WW-Absatz-Standardschriftart11111111111111111111111111111111111111111111111111111"/>
    <w:rsid w:val="00F42E9B"/>
  </w:style>
  <w:style w:type="character" w:customStyle="1" w:styleId="Domylnaczcionkaakapitu5">
    <w:name w:val="Domyślna czcionka akapitu5"/>
    <w:rsid w:val="00F42E9B"/>
  </w:style>
  <w:style w:type="character" w:customStyle="1" w:styleId="Domylnaczcionkaakapitu4">
    <w:name w:val="Domyślna czcionka akapitu4"/>
    <w:rsid w:val="00F42E9B"/>
  </w:style>
  <w:style w:type="character" w:customStyle="1" w:styleId="WW8Num5z3">
    <w:name w:val="WW8Num5z3"/>
    <w:rsid w:val="00F42E9B"/>
    <w:rPr>
      <w:rFonts w:ascii="Symbol" w:hAnsi="Symbol" w:cs="OpenSymbol"/>
    </w:rPr>
  </w:style>
  <w:style w:type="character" w:customStyle="1" w:styleId="WW8Num12z2">
    <w:name w:val="WW8Num12z2"/>
    <w:rsid w:val="00F42E9B"/>
    <w:rPr>
      <w:rFonts w:ascii="Symbol" w:hAnsi="Symbol" w:cs="Symbol"/>
    </w:rPr>
  </w:style>
  <w:style w:type="character" w:customStyle="1" w:styleId="Domylnaczcionkaakapitu3">
    <w:name w:val="Domyślna czcionka akapitu3"/>
    <w:rsid w:val="00F42E9B"/>
  </w:style>
  <w:style w:type="character" w:customStyle="1" w:styleId="WW-Absatz-Standardschriftart111111111111111111111111111111111111111111111111111111">
    <w:name w:val="WW-Absatz-Standardschriftart111111111111111111111111111111111111111111111111111111"/>
    <w:rsid w:val="00F42E9B"/>
  </w:style>
  <w:style w:type="character" w:customStyle="1" w:styleId="WW-Absatz-Standardschriftart1111111111111111111111111111111111111111111111111111111">
    <w:name w:val="WW-Absatz-Standardschriftart1111111111111111111111111111111111111111111111111111111"/>
    <w:rsid w:val="00F42E9B"/>
  </w:style>
  <w:style w:type="character" w:customStyle="1" w:styleId="WW-Absatz-Standardschriftart11111111111111111111111111111111111111111111111111111111">
    <w:name w:val="WW-Absatz-Standardschriftart11111111111111111111111111111111111111111111111111111111"/>
    <w:rsid w:val="00F42E9B"/>
  </w:style>
  <w:style w:type="character" w:customStyle="1" w:styleId="WW-Absatz-Standardschriftart111111111111111111111111111111111111111111111111111111111">
    <w:name w:val="WW-Absatz-Standardschriftart111111111111111111111111111111111111111111111111111111111"/>
    <w:rsid w:val="00F42E9B"/>
  </w:style>
  <w:style w:type="character" w:customStyle="1" w:styleId="WW-Absatz-Standardschriftart1111111111111111111111111111111111111111111111111111111111">
    <w:name w:val="WW-Absatz-Standardschriftart1111111111111111111111111111111111111111111111111111111111"/>
    <w:rsid w:val="00F42E9B"/>
  </w:style>
  <w:style w:type="character" w:customStyle="1" w:styleId="WW-Absatz-Standardschriftart11111111111111111111111111111111111111111111111111111111111">
    <w:name w:val="WW-Absatz-Standardschriftart11111111111111111111111111111111111111111111111111111111111"/>
    <w:rsid w:val="00F42E9B"/>
  </w:style>
  <w:style w:type="character" w:customStyle="1" w:styleId="WW-Absatz-Standardschriftart111111111111111111111111111111111111111111111111111111111111">
    <w:name w:val="WW-Absatz-Standardschriftart111111111111111111111111111111111111111111111111111111111111"/>
    <w:rsid w:val="00F42E9B"/>
  </w:style>
  <w:style w:type="character" w:customStyle="1" w:styleId="WW-Absatz-Standardschriftart1111111111111111111111111111111111111111111111111111111111111">
    <w:name w:val="WW-Absatz-Standardschriftart1111111111111111111111111111111111111111111111111111111111111"/>
    <w:rsid w:val="00F42E9B"/>
  </w:style>
  <w:style w:type="character" w:customStyle="1" w:styleId="WW8Num9z2">
    <w:name w:val="WW8Num9z2"/>
    <w:rsid w:val="00F42E9B"/>
    <w:rPr>
      <w:rFonts w:ascii="Wingdings" w:hAnsi="Wingdings" w:cs="Wingdings"/>
    </w:rPr>
  </w:style>
  <w:style w:type="character" w:customStyle="1" w:styleId="WW8Num10z3">
    <w:name w:val="WW8Num10z3"/>
    <w:rsid w:val="00F42E9B"/>
    <w:rPr>
      <w:rFonts w:ascii="Symbol" w:hAnsi="Symbol" w:cs="Symbol"/>
    </w:rPr>
  </w:style>
  <w:style w:type="character" w:customStyle="1" w:styleId="WW8Num11z2">
    <w:name w:val="WW8Num11z2"/>
    <w:rsid w:val="00F42E9B"/>
    <w:rPr>
      <w:rFonts w:ascii="Wingdings" w:hAnsi="Wingdings" w:cs="Wingdings"/>
    </w:rPr>
  </w:style>
  <w:style w:type="character" w:customStyle="1" w:styleId="WW8Num11z3">
    <w:name w:val="WW8Num11z3"/>
    <w:rsid w:val="00F42E9B"/>
    <w:rPr>
      <w:rFonts w:ascii="Symbol" w:hAnsi="Symbol" w:cs="Symbol"/>
    </w:rPr>
  </w:style>
  <w:style w:type="character" w:customStyle="1" w:styleId="Domylnaczcionkaakapitu2">
    <w:name w:val="Domyślna czcionka akapitu2"/>
    <w:rsid w:val="00F42E9B"/>
  </w:style>
  <w:style w:type="character" w:customStyle="1" w:styleId="WW-Absatz-Standardschriftart11111111111111111111111111111111111111111111111111111111111111">
    <w:name w:val="WW-Absatz-Standardschriftart11111111111111111111111111111111111111111111111111111111111111"/>
    <w:rsid w:val="00F42E9B"/>
  </w:style>
  <w:style w:type="character" w:customStyle="1" w:styleId="WW-Absatz-Standardschriftart111111111111111111111111111111111111111111111111111111111111111">
    <w:name w:val="WW-Absatz-Standardschriftart111111111111111111111111111111111111111111111111111111111111111"/>
    <w:rsid w:val="00F42E9B"/>
  </w:style>
  <w:style w:type="character" w:customStyle="1" w:styleId="WW-Absatz-Standardschriftart1111111111111111111111111111111111111111111111111111111111111111">
    <w:name w:val="WW-Absatz-Standardschriftart1111111111111111111111111111111111111111111111111111111111111111"/>
    <w:rsid w:val="00F42E9B"/>
  </w:style>
  <w:style w:type="character" w:customStyle="1" w:styleId="WW-Absatz-Standardschriftart11111111111111111111111111111111111111111111111111111111111111111">
    <w:name w:val="WW-Absatz-Standardschriftart11111111111111111111111111111111111111111111111111111111111111111"/>
    <w:rsid w:val="00F42E9B"/>
  </w:style>
  <w:style w:type="character" w:customStyle="1" w:styleId="WW-Absatz-Standardschriftart111111111111111111111111111111111111111111111111111111111111111111">
    <w:name w:val="WW-Absatz-Standardschriftart111111111111111111111111111111111111111111111111111111111111111111"/>
    <w:rsid w:val="00F42E9B"/>
  </w:style>
  <w:style w:type="character" w:customStyle="1" w:styleId="WW-Absatz-Standardschriftart1111111111111111111111111111111111111111111111111111111111111111111">
    <w:name w:val="WW-Absatz-Standardschriftart1111111111111111111111111111111111111111111111111111111111111111111"/>
    <w:rsid w:val="00F42E9B"/>
  </w:style>
  <w:style w:type="character" w:customStyle="1" w:styleId="WW-Absatz-Standardschriftart11111111111111111111111111111111111111111111111111111111111111111111">
    <w:name w:val="WW-Absatz-Standardschriftart11111111111111111111111111111111111111111111111111111111111111111111"/>
    <w:rsid w:val="00F42E9B"/>
  </w:style>
  <w:style w:type="character" w:customStyle="1" w:styleId="WW-Absatz-Standardschriftart111111111111111111111111111111111111111111111111111111111111111111111">
    <w:name w:val="WW-Absatz-Standardschriftart111111111111111111111111111111111111111111111111111111111111111111111"/>
    <w:rsid w:val="00F42E9B"/>
  </w:style>
  <w:style w:type="character" w:customStyle="1" w:styleId="WW-Absatz-Standardschriftart1111111111111111111111111111111111111111111111111111111111111111111111">
    <w:name w:val="WW-Absatz-Standardschriftart1111111111111111111111111111111111111111111111111111111111111111111111"/>
    <w:rsid w:val="00F42E9B"/>
  </w:style>
  <w:style w:type="character" w:customStyle="1" w:styleId="WW-Absatz-Standardschriftart11111111111111111111111111111111111111111111111111111111111111111111111">
    <w:name w:val="WW-Absatz-Standardschriftart11111111111111111111111111111111111111111111111111111111111111111111111"/>
    <w:rsid w:val="00F42E9B"/>
  </w:style>
  <w:style w:type="character" w:customStyle="1" w:styleId="WW8Num29z0">
    <w:name w:val="WW8Num29z0"/>
    <w:rsid w:val="00F42E9B"/>
    <w:rPr>
      <w:rFonts w:ascii="Symbol" w:hAnsi="Symbol" w:cs="StarSymbol"/>
      <w:sz w:val="18"/>
      <w:szCs w:val="18"/>
    </w:rPr>
  </w:style>
  <w:style w:type="character" w:customStyle="1" w:styleId="WW8Num29z1">
    <w:name w:val="WW8Num29z1"/>
    <w:rsid w:val="00F42E9B"/>
    <w:rPr>
      <w:rFonts w:ascii="OpenSymbol" w:hAnsi="OpenSymbol" w:cs="Courier New"/>
    </w:rPr>
  </w:style>
  <w:style w:type="character" w:customStyle="1" w:styleId="WW8Num32z0">
    <w:name w:val="WW8Num32z0"/>
    <w:rsid w:val="00F42E9B"/>
    <w:rPr>
      <w:rFonts w:ascii="Symbol" w:hAnsi="Symbol" w:cs="Symbol"/>
    </w:rPr>
  </w:style>
  <w:style w:type="character" w:customStyle="1" w:styleId="WW8Num32z1">
    <w:name w:val="WW8Num32z1"/>
    <w:rsid w:val="00F42E9B"/>
    <w:rPr>
      <w:rFonts w:ascii="OpenSymbol" w:hAnsi="OpenSymbol" w:cs="StarSymbol"/>
      <w:sz w:val="18"/>
      <w:szCs w:val="18"/>
    </w:rPr>
  </w:style>
  <w:style w:type="character" w:customStyle="1" w:styleId="WW-Absatz-Standardschriftart111111111111111111111111111111111111111111111111111111111111111111111111">
    <w:name w:val="WW-Absatz-Standardschriftart111111111111111111111111111111111111111111111111111111111111111111111111"/>
    <w:rsid w:val="00F42E9B"/>
  </w:style>
  <w:style w:type="character" w:customStyle="1" w:styleId="WW8Num33z0">
    <w:name w:val="WW8Num33z0"/>
    <w:rsid w:val="00F42E9B"/>
    <w:rPr>
      <w:rFonts w:ascii="Symbol" w:hAnsi="Symbol" w:cs="Symbol"/>
      <w:b w:val="0"/>
      <w:i w:val="0"/>
      <w:sz w:val="24"/>
      <w:szCs w:val="24"/>
    </w:rPr>
  </w:style>
  <w:style w:type="character" w:customStyle="1" w:styleId="WW8Num33z1">
    <w:name w:val="WW8Num33z1"/>
    <w:rsid w:val="00F42E9B"/>
    <w:rPr>
      <w:rFonts w:ascii="OpenSymbol" w:hAnsi="OpenSymbol" w:cs="StarSymbol"/>
      <w:sz w:val="18"/>
      <w:szCs w:val="18"/>
    </w:rPr>
  </w:style>
  <w:style w:type="character" w:customStyle="1" w:styleId="WW8Num35z0">
    <w:name w:val="WW8Num35z0"/>
    <w:rsid w:val="00F42E9B"/>
    <w:rPr>
      <w:rFonts w:ascii="Symbol" w:hAnsi="Symbol" w:cs="StarSymbol"/>
      <w:sz w:val="18"/>
      <w:szCs w:val="18"/>
    </w:rPr>
  </w:style>
  <w:style w:type="character" w:customStyle="1" w:styleId="WW8Num35z1">
    <w:name w:val="WW8Num35z1"/>
    <w:rsid w:val="00F42E9B"/>
    <w:rPr>
      <w:rFonts w:ascii="OpenSymbol" w:hAnsi="OpenSymbol" w:cs="Courier New"/>
    </w:rPr>
  </w:style>
  <w:style w:type="character" w:customStyle="1" w:styleId="WW8Num36z0">
    <w:name w:val="WW8Num36z0"/>
    <w:rsid w:val="00F42E9B"/>
    <w:rPr>
      <w:rFonts w:ascii="Symbol" w:hAnsi="Symbol" w:cs="StarSymbol"/>
      <w:sz w:val="18"/>
      <w:szCs w:val="18"/>
    </w:rPr>
  </w:style>
  <w:style w:type="character" w:customStyle="1" w:styleId="WW8Num36z1">
    <w:name w:val="WW8Num36z1"/>
    <w:rsid w:val="00F42E9B"/>
    <w:rPr>
      <w:rFonts w:ascii="Courier New" w:hAnsi="Courier New" w:cs="Courier New"/>
    </w:rPr>
  </w:style>
  <w:style w:type="character" w:customStyle="1" w:styleId="WW-Absatz-Standardschriftart1111111111111111111111111111111111111111111111111111111111111111111111111">
    <w:name w:val="WW-Absatz-Standardschriftart1111111111111111111111111111111111111111111111111111111111111111111111111"/>
    <w:rsid w:val="00F42E9B"/>
  </w:style>
  <w:style w:type="character" w:customStyle="1" w:styleId="WW-Absatz-Standardschriftart11111111111111111111111111111111111111111111111111111111111111111111111111">
    <w:name w:val="WW-Absatz-Standardschriftart11111111111111111111111111111111111111111111111111111111111111111111111111"/>
    <w:rsid w:val="00F42E9B"/>
  </w:style>
  <w:style w:type="character" w:customStyle="1" w:styleId="WW-Absatz-Standardschriftart111111111111111111111111111111111111111111111111111111111111111111111111111">
    <w:name w:val="WW-Absatz-Standardschriftart111111111111111111111111111111111111111111111111111111111111111111111111111"/>
    <w:rsid w:val="00F42E9B"/>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F42E9B"/>
  </w:style>
  <w:style w:type="character" w:customStyle="1" w:styleId="WW8Num38z0">
    <w:name w:val="WW8Num38z0"/>
    <w:rsid w:val="00F42E9B"/>
    <w:rPr>
      <w:rFonts w:ascii="Symbol" w:hAnsi="Symbol" w:cs="OpenSymbol"/>
    </w:rPr>
  </w:style>
  <w:style w:type="character" w:customStyle="1" w:styleId="WW8Num38z1">
    <w:name w:val="WW8Num38z1"/>
    <w:rsid w:val="00F42E9B"/>
    <w:rPr>
      <w:rFonts w:ascii="OpenSymbol" w:hAnsi="OpenSymbol" w:cs="OpenSymbol"/>
    </w:rPr>
  </w:style>
  <w:style w:type="character" w:customStyle="1" w:styleId="WW8Num38z2">
    <w:name w:val="WW8Num38z2"/>
    <w:rsid w:val="00F42E9B"/>
    <w:rPr>
      <w:rFonts w:ascii="Wingdings" w:hAnsi="Wingdings" w:cs="Wingdings"/>
    </w:rPr>
  </w:style>
  <w:style w:type="character" w:customStyle="1" w:styleId="WW8Num39z0">
    <w:name w:val="WW8Num39z0"/>
    <w:rsid w:val="00F42E9B"/>
    <w:rPr>
      <w:rFonts w:ascii="Arial Narrow" w:hAnsi="Arial Narrow" w:cs="Arial Narrow"/>
      <w:b w:val="0"/>
      <w:i w:val="0"/>
      <w:sz w:val="24"/>
      <w:szCs w:val="24"/>
    </w:rPr>
  </w:style>
  <w:style w:type="character" w:customStyle="1" w:styleId="WW8Num39z1">
    <w:name w:val="WW8Num39z1"/>
    <w:rsid w:val="00F42E9B"/>
    <w:rPr>
      <w:rFonts w:ascii="OpenSymbol" w:hAnsi="OpenSymbol" w:cs="StarSymbol"/>
      <w:sz w:val="18"/>
      <w:szCs w:val="18"/>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F42E9B"/>
  </w:style>
  <w:style w:type="character" w:customStyle="1" w:styleId="WW8Num40z0">
    <w:name w:val="WW8Num40z0"/>
    <w:rsid w:val="00F42E9B"/>
    <w:rPr>
      <w:rFonts w:ascii="Symbol" w:hAnsi="Symbol" w:cs="OpenSymbol"/>
    </w:rPr>
  </w:style>
  <w:style w:type="character" w:customStyle="1" w:styleId="WW8Num41z0">
    <w:name w:val="WW8Num41z0"/>
    <w:rsid w:val="00F42E9B"/>
    <w:rPr>
      <w:rFonts w:ascii="Symbol" w:hAnsi="Symbol" w:cs="OpenSymbol"/>
    </w:rPr>
  </w:style>
  <w:style w:type="character" w:customStyle="1" w:styleId="WW8Num42z0">
    <w:name w:val="WW8Num42z0"/>
    <w:rsid w:val="00F42E9B"/>
    <w:rPr>
      <w:rFonts w:ascii="Symbol" w:hAnsi="Symbol" w:cs="OpenSymbol"/>
    </w:rPr>
  </w:style>
  <w:style w:type="character" w:customStyle="1" w:styleId="WW8Num42z1">
    <w:name w:val="WW8Num42z1"/>
    <w:rsid w:val="00F42E9B"/>
    <w:rPr>
      <w:rFonts w:ascii="OpenSymbol" w:hAnsi="OpenSymbol" w:cs="OpenSymbol"/>
    </w:rPr>
  </w:style>
  <w:style w:type="character" w:customStyle="1" w:styleId="WW8Num43z0">
    <w:name w:val="WW8Num43z0"/>
    <w:rsid w:val="00F42E9B"/>
    <w:rPr>
      <w:rFonts w:ascii="Symbol" w:hAnsi="Symbol" w:cs="OpenSymbol"/>
    </w:rPr>
  </w:style>
  <w:style w:type="character" w:customStyle="1" w:styleId="WW8Num43z1">
    <w:name w:val="WW8Num43z1"/>
    <w:rsid w:val="00F42E9B"/>
    <w:rPr>
      <w:rFonts w:ascii="OpenSymbol" w:hAnsi="OpenSymbol" w:cs="OpenSymbol"/>
    </w:rPr>
  </w:style>
  <w:style w:type="character" w:customStyle="1" w:styleId="WW8Num44z0">
    <w:name w:val="WW8Num44z0"/>
    <w:rsid w:val="00F42E9B"/>
    <w:rPr>
      <w:rFonts w:ascii="Symbol" w:hAnsi="Symbol" w:cs="OpenSymbol"/>
    </w:rPr>
  </w:style>
  <w:style w:type="character" w:customStyle="1" w:styleId="WW8Num44z1">
    <w:name w:val="WW8Num44z1"/>
    <w:rsid w:val="00F42E9B"/>
    <w:rPr>
      <w:rFonts w:ascii="OpenSymbol" w:hAnsi="OpenSymbol" w:cs="OpenSymbol"/>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F42E9B"/>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F42E9B"/>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F42E9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F42E9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F42E9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F42E9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F42E9B"/>
  </w:style>
  <w:style w:type="character" w:customStyle="1" w:styleId="WW8Num40z1">
    <w:name w:val="WW8Num40z1"/>
    <w:rsid w:val="00F42E9B"/>
    <w:rPr>
      <w:rFonts w:ascii="OpenSymbol" w:hAnsi="OpenSymbol" w:cs="OpenSymbol"/>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F42E9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F42E9B"/>
  </w:style>
  <w:style w:type="character" w:customStyle="1" w:styleId="WW8Num37z0">
    <w:name w:val="WW8Num37z0"/>
    <w:rsid w:val="00F42E9B"/>
    <w:rPr>
      <w:rFonts w:ascii="Symbol" w:hAnsi="Symbol" w:cs="OpenSymbol"/>
    </w:rPr>
  </w:style>
  <w:style w:type="character" w:customStyle="1" w:styleId="WW8Num37z1">
    <w:name w:val="WW8Num37z1"/>
    <w:rsid w:val="00F42E9B"/>
    <w:rPr>
      <w:rFonts w:ascii="OpenSymbol" w:hAnsi="OpenSymbol" w:cs="OpenSymbol"/>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F42E9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F42E9B"/>
  </w:style>
  <w:style w:type="character" w:customStyle="1" w:styleId="WW8Num34z0">
    <w:name w:val="WW8Num34z0"/>
    <w:rsid w:val="00F42E9B"/>
    <w:rPr>
      <w:rFonts w:ascii="Symbol" w:hAnsi="Symbol" w:cs="Symbol"/>
      <w:b w:val="0"/>
      <w:i w:val="0"/>
      <w:sz w:val="24"/>
      <w:szCs w:val="24"/>
    </w:rPr>
  </w:style>
  <w:style w:type="character" w:customStyle="1" w:styleId="WW8Num34z1">
    <w:name w:val="WW8Num34z1"/>
    <w:rsid w:val="00F42E9B"/>
    <w:rPr>
      <w:rFonts w:ascii="Courier New" w:hAnsi="Courier New" w:cs="Courier New"/>
    </w:rPr>
  </w:style>
  <w:style w:type="character" w:customStyle="1" w:styleId="WW8Num41z1">
    <w:name w:val="WW8Num41z1"/>
    <w:rsid w:val="00F42E9B"/>
    <w:rPr>
      <w:rFonts w:ascii="OpenSymbol" w:hAnsi="OpenSymbol" w:cs="OpenSymbol"/>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F42E9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F42E9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F42E9B"/>
  </w:style>
  <w:style w:type="character" w:customStyle="1" w:styleId="WW8Num45z0">
    <w:name w:val="WW8Num45z0"/>
    <w:rsid w:val="00F42E9B"/>
    <w:rPr>
      <w:rFonts w:ascii="Symbol" w:hAnsi="Symbol" w:cs="OpenSymbol"/>
    </w:rPr>
  </w:style>
  <w:style w:type="character" w:customStyle="1" w:styleId="WW8Num45z1">
    <w:name w:val="WW8Num45z1"/>
    <w:rsid w:val="00F42E9B"/>
    <w:rPr>
      <w:rFonts w:ascii="OpenSymbol" w:hAnsi="OpenSymbol" w:cs="OpenSymbol"/>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F42E9B"/>
  </w:style>
  <w:style w:type="character" w:customStyle="1" w:styleId="Domylnaczcionkaakapitu1">
    <w:name w:val="Domyślna czcionka akapitu1"/>
    <w:rsid w:val="00F42E9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F42E9B"/>
  </w:style>
  <w:style w:type="character" w:customStyle="1" w:styleId="WW8Num19z0">
    <w:name w:val="WW8Num19z0"/>
    <w:rsid w:val="00F42E9B"/>
    <w:rPr>
      <w:rFonts w:ascii="Symbol" w:hAnsi="Symbol" w:cs="Symbol"/>
    </w:rPr>
  </w:style>
  <w:style w:type="character" w:customStyle="1" w:styleId="WW8Num19z1">
    <w:name w:val="WW8Num19z1"/>
    <w:rsid w:val="00F42E9B"/>
    <w:rPr>
      <w:rFonts w:ascii="OpenSymbol" w:hAnsi="OpenSymbol" w:cs="Courier New"/>
    </w:rPr>
  </w:style>
  <w:style w:type="character" w:customStyle="1" w:styleId="WW8Num20z0">
    <w:name w:val="WW8Num20z0"/>
    <w:rsid w:val="00F42E9B"/>
    <w:rPr>
      <w:rFonts w:ascii="Symbol" w:hAnsi="Symbol" w:cs="Symbol"/>
    </w:rPr>
  </w:style>
  <w:style w:type="character" w:customStyle="1" w:styleId="WW8Num20z1">
    <w:name w:val="WW8Num20z1"/>
    <w:rsid w:val="00F42E9B"/>
    <w:rPr>
      <w:rFonts w:ascii="OpenSymbol" w:hAnsi="OpenSymbol" w:cs="StarSymbol"/>
      <w:sz w:val="18"/>
      <w:szCs w:val="18"/>
    </w:rPr>
  </w:style>
  <w:style w:type="character" w:customStyle="1" w:styleId="WW8Num22z0">
    <w:name w:val="WW8Num22z0"/>
    <w:rsid w:val="00F42E9B"/>
    <w:rPr>
      <w:rFonts w:ascii="Symbol" w:hAnsi="Symbol" w:cs="Symbol"/>
      <w:b w:val="0"/>
      <w:i w:val="0"/>
      <w:sz w:val="24"/>
      <w:szCs w:val="24"/>
    </w:rPr>
  </w:style>
  <w:style w:type="character" w:customStyle="1" w:styleId="WW8Num22z1">
    <w:name w:val="WW8Num22z1"/>
    <w:rsid w:val="00F42E9B"/>
    <w:rPr>
      <w:rFonts w:ascii="OpenSymbol" w:hAnsi="OpenSymbol" w:cs="Courier New"/>
    </w:rPr>
  </w:style>
  <w:style w:type="character" w:customStyle="1" w:styleId="WW8Num23z0">
    <w:name w:val="WW8Num23z0"/>
    <w:rsid w:val="00F42E9B"/>
    <w:rPr>
      <w:rFonts w:ascii="Symbol" w:hAnsi="Symbol" w:cs="Times New Roman"/>
    </w:rPr>
  </w:style>
  <w:style w:type="character" w:customStyle="1" w:styleId="WW8Num23z1">
    <w:name w:val="WW8Num23z1"/>
    <w:rsid w:val="00F42E9B"/>
    <w:rPr>
      <w:rFonts w:ascii="OpenSymbol" w:hAnsi="OpenSymbol" w:cs="OpenSymbol"/>
    </w:rPr>
  </w:style>
  <w:style w:type="character" w:customStyle="1" w:styleId="WW8Num24z0">
    <w:name w:val="WW8Num24z0"/>
    <w:rsid w:val="00F42E9B"/>
    <w:rPr>
      <w:rFonts w:ascii="Symbol" w:hAnsi="Symbol" w:cs="Times New Roman"/>
    </w:rPr>
  </w:style>
  <w:style w:type="character" w:customStyle="1" w:styleId="WW8Num24z1">
    <w:name w:val="WW8Num24z1"/>
    <w:rsid w:val="00F42E9B"/>
    <w:rPr>
      <w:rFonts w:ascii="Symbol" w:hAnsi="Symbol" w:cs="Symbol"/>
    </w:rPr>
  </w:style>
  <w:style w:type="character" w:customStyle="1" w:styleId="WW8Num25z0">
    <w:name w:val="WW8Num25z0"/>
    <w:rsid w:val="00F42E9B"/>
    <w:rPr>
      <w:rFonts w:ascii="Symbol" w:hAnsi="Symbol" w:cs="Times New Roman"/>
    </w:rPr>
  </w:style>
  <w:style w:type="character" w:customStyle="1" w:styleId="WW8Num25z1">
    <w:name w:val="WW8Num25z1"/>
    <w:rsid w:val="00F42E9B"/>
    <w:rPr>
      <w:rFonts w:ascii="OpenSymbol" w:hAnsi="OpenSymbol" w:cs="OpenSymbol"/>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F42E9B"/>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F42E9B"/>
  </w:style>
  <w:style w:type="character" w:customStyle="1" w:styleId="WW8Num21z0">
    <w:name w:val="WW8Num21z0"/>
    <w:rsid w:val="00F42E9B"/>
    <w:rPr>
      <w:rFonts w:ascii="Symbol" w:hAnsi="Symbol" w:cs="Symbol"/>
      <w:b w:val="0"/>
      <w:i w:val="0"/>
      <w:sz w:val="24"/>
      <w:szCs w:val="24"/>
    </w:rPr>
  </w:style>
  <w:style w:type="character" w:customStyle="1" w:styleId="WW8Num21z1">
    <w:name w:val="WW8Num21z1"/>
    <w:rsid w:val="00F42E9B"/>
    <w:rPr>
      <w:rFonts w:ascii="OpenSymbol" w:hAnsi="OpenSymbol" w:cs="StarSymbol"/>
      <w:sz w:val="18"/>
      <w:szCs w:val="18"/>
    </w:rPr>
  </w:style>
  <w:style w:type="character" w:customStyle="1" w:styleId="WW8Num26z0">
    <w:name w:val="WW8Num26z0"/>
    <w:rsid w:val="00F42E9B"/>
    <w:rPr>
      <w:rFonts w:ascii="Symbol" w:hAnsi="Symbol" w:cs="StarSymbol"/>
      <w:sz w:val="18"/>
      <w:szCs w:val="18"/>
    </w:rPr>
  </w:style>
  <w:style w:type="character" w:customStyle="1" w:styleId="WW8Num26z1">
    <w:name w:val="WW8Num26z1"/>
    <w:rsid w:val="00F42E9B"/>
    <w:rPr>
      <w:rFonts w:ascii="OpenSymbol" w:hAnsi="OpenSymbol" w:cs="Courier New"/>
    </w:rPr>
  </w:style>
  <w:style w:type="character" w:customStyle="1" w:styleId="WW8Num27z0">
    <w:name w:val="WW8Num27z0"/>
    <w:rsid w:val="00F42E9B"/>
    <w:rPr>
      <w:rFonts w:ascii="Symbol" w:hAnsi="Symbol" w:cs="Times New Roman"/>
    </w:rPr>
  </w:style>
  <w:style w:type="character" w:customStyle="1" w:styleId="WW8Num27z1">
    <w:name w:val="WW8Num27z1"/>
    <w:rsid w:val="00F42E9B"/>
    <w:rPr>
      <w:rFonts w:ascii="Symbol" w:hAnsi="Symbol" w:cs="Symbol"/>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F42E9B"/>
  </w:style>
  <w:style w:type="character" w:customStyle="1" w:styleId="Znakinumeracji">
    <w:name w:val="Znaki numeracji"/>
    <w:rsid w:val="00F42E9B"/>
  </w:style>
  <w:style w:type="character" w:customStyle="1" w:styleId="Symbolewypunktowania">
    <w:name w:val="Symbole wypunktowania"/>
    <w:rsid w:val="00F42E9B"/>
    <w:rPr>
      <w:rFonts w:ascii="OpenSymbol" w:eastAsia="OpenSymbol" w:hAnsi="OpenSymbol" w:cs="OpenSymbol"/>
    </w:rPr>
  </w:style>
  <w:style w:type="character" w:customStyle="1" w:styleId="WW8Num2z0">
    <w:name w:val="WW8Num2z0"/>
    <w:rsid w:val="00F42E9B"/>
    <w:rPr>
      <w:b w:val="0"/>
    </w:rPr>
  </w:style>
  <w:style w:type="character" w:customStyle="1" w:styleId="WW8Num31z0">
    <w:name w:val="WW8Num31z0"/>
    <w:rsid w:val="00F42E9B"/>
    <w:rPr>
      <w:rFonts w:ascii="Symbol" w:hAnsi="Symbol" w:cs="Symbol"/>
    </w:rPr>
  </w:style>
  <w:style w:type="character" w:customStyle="1" w:styleId="WW8Num31z1">
    <w:name w:val="WW8Num31z1"/>
    <w:rsid w:val="00F42E9B"/>
    <w:rPr>
      <w:rFonts w:ascii="OpenSymbol" w:hAnsi="OpenSymbol" w:cs="Courier New"/>
    </w:rPr>
  </w:style>
  <w:style w:type="character" w:customStyle="1" w:styleId="WW-Domylnaczcionkaakapitu111">
    <w:name w:val="WW-Domyślna czcionka akapitu111"/>
    <w:rsid w:val="00F42E9B"/>
  </w:style>
  <w:style w:type="character" w:styleId="Hipercze">
    <w:name w:val="Hyperlink"/>
    <w:uiPriority w:val="99"/>
    <w:rsid w:val="00F42E9B"/>
    <w:rPr>
      <w:color w:val="0000FF"/>
      <w:u w:val="single"/>
    </w:rPr>
  </w:style>
  <w:style w:type="character" w:customStyle="1" w:styleId="NagwekZnak">
    <w:name w:val="Nagłówek Znak"/>
    <w:uiPriority w:val="99"/>
    <w:rsid w:val="00F42E9B"/>
    <w:rPr>
      <w:rFonts w:eastAsia="Lucida Sans Unicode"/>
      <w:kern w:val="1"/>
      <w:sz w:val="24"/>
      <w:szCs w:val="24"/>
    </w:rPr>
  </w:style>
  <w:style w:type="character" w:customStyle="1" w:styleId="StopkaZnak">
    <w:name w:val="Stopka Znak"/>
    <w:uiPriority w:val="99"/>
    <w:rsid w:val="00F42E9B"/>
    <w:rPr>
      <w:rFonts w:eastAsia="Lucida Sans Unicode"/>
      <w:kern w:val="1"/>
      <w:sz w:val="24"/>
      <w:szCs w:val="24"/>
    </w:rPr>
  </w:style>
  <w:style w:type="character" w:customStyle="1" w:styleId="ListLabel1">
    <w:name w:val="ListLabel 1"/>
    <w:rsid w:val="00F42E9B"/>
    <w:rPr>
      <w:rFonts w:cs="Courier New"/>
    </w:rPr>
  </w:style>
  <w:style w:type="character" w:customStyle="1" w:styleId="ListLabel2">
    <w:name w:val="ListLabel 2"/>
    <w:rsid w:val="00F42E9B"/>
    <w:rPr>
      <w:sz w:val="24"/>
    </w:rPr>
  </w:style>
  <w:style w:type="character" w:customStyle="1" w:styleId="ListLabel3">
    <w:name w:val="ListLabel 3"/>
    <w:rsid w:val="00F42E9B"/>
    <w:rPr>
      <w:b/>
    </w:rPr>
  </w:style>
  <w:style w:type="character" w:styleId="Pogrubienie">
    <w:name w:val="Strong"/>
    <w:qFormat/>
    <w:rsid w:val="005378DF"/>
    <w:rPr>
      <w:b/>
      <w:bCs/>
      <w:spacing w:val="20"/>
    </w:rPr>
  </w:style>
  <w:style w:type="character" w:customStyle="1" w:styleId="WW8Num15z0">
    <w:name w:val="WW8Num15z0"/>
    <w:rsid w:val="00F42E9B"/>
    <w:rPr>
      <w:rFonts w:ascii="Symbol" w:hAnsi="Symbol" w:cs="StarSymbol"/>
      <w:sz w:val="18"/>
      <w:szCs w:val="18"/>
    </w:rPr>
  </w:style>
  <w:style w:type="character" w:customStyle="1" w:styleId="FontStyle37">
    <w:name w:val="Font Style37"/>
    <w:rsid w:val="00F42E9B"/>
    <w:rPr>
      <w:rFonts w:ascii="Arial" w:hAnsi="Arial" w:cs="Arial"/>
      <w:sz w:val="20"/>
      <w:szCs w:val="20"/>
    </w:rPr>
  </w:style>
  <w:style w:type="character" w:customStyle="1" w:styleId="WW8Num66z0">
    <w:name w:val="WW8Num66z0"/>
    <w:rsid w:val="00F42E9B"/>
    <w:rPr>
      <w:sz w:val="18"/>
      <w:szCs w:val="18"/>
    </w:rPr>
  </w:style>
  <w:style w:type="character" w:customStyle="1" w:styleId="Odwoanieprzypisudolnego1">
    <w:name w:val="Odwołanie przypisu dolnego1"/>
    <w:rsid w:val="00F42E9B"/>
    <w:rPr>
      <w:vertAlign w:val="superscript"/>
    </w:rPr>
  </w:style>
  <w:style w:type="character" w:customStyle="1" w:styleId="Znakiprzypiswdolnych">
    <w:name w:val="Znaki przypisów dolnych"/>
    <w:rsid w:val="00F42E9B"/>
  </w:style>
  <w:style w:type="character" w:customStyle="1" w:styleId="TekstprzypisudolnegoZnak">
    <w:name w:val="Tekst przypisu dolnego Znak"/>
    <w:uiPriority w:val="99"/>
    <w:rsid w:val="00F42E9B"/>
    <w:rPr>
      <w:rFonts w:eastAsia="Lucida Sans Unicode"/>
      <w:kern w:val="1"/>
    </w:rPr>
  </w:style>
  <w:style w:type="character" w:customStyle="1" w:styleId="TekstpodstawowyZnak">
    <w:name w:val="Tekst podstawowy Znak"/>
    <w:rsid w:val="00F42E9B"/>
    <w:rPr>
      <w:rFonts w:eastAsia="Lucida Sans Unicode"/>
      <w:kern w:val="1"/>
      <w:sz w:val="24"/>
      <w:szCs w:val="24"/>
    </w:rPr>
  </w:style>
  <w:style w:type="character" w:customStyle="1" w:styleId="Odwoanieprzypisudolnego2">
    <w:name w:val="Odwołanie przypisu dolnego2"/>
    <w:rsid w:val="00F42E9B"/>
    <w:rPr>
      <w:vertAlign w:val="superscript"/>
    </w:rPr>
  </w:style>
  <w:style w:type="character" w:customStyle="1" w:styleId="Znakiprzypiswkocowych">
    <w:name w:val="Znaki przypisów końcowych"/>
    <w:rsid w:val="00F42E9B"/>
    <w:rPr>
      <w:vertAlign w:val="superscript"/>
    </w:rPr>
  </w:style>
  <w:style w:type="character" w:customStyle="1" w:styleId="WW-Znakiprzypiswkocowych">
    <w:name w:val="WW-Znaki przypisów końcowych"/>
    <w:rsid w:val="00F42E9B"/>
  </w:style>
  <w:style w:type="character" w:customStyle="1" w:styleId="Odwoanieprzypisukocowego1">
    <w:name w:val="Odwołanie przypisu końcowego1"/>
    <w:rsid w:val="00F42E9B"/>
    <w:rPr>
      <w:vertAlign w:val="superscript"/>
    </w:rPr>
  </w:style>
  <w:style w:type="character" w:customStyle="1" w:styleId="Odwoanieprzypisudolnego3">
    <w:name w:val="Odwołanie przypisu dolnego3"/>
    <w:rsid w:val="00F42E9B"/>
    <w:rPr>
      <w:vertAlign w:val="superscript"/>
    </w:rPr>
  </w:style>
  <w:style w:type="character" w:customStyle="1" w:styleId="Odwoanieprzypisukocowego2">
    <w:name w:val="Odwołanie przypisu końcowego2"/>
    <w:rsid w:val="00F42E9B"/>
    <w:rPr>
      <w:vertAlign w:val="superscript"/>
    </w:rPr>
  </w:style>
  <w:style w:type="character" w:customStyle="1" w:styleId="Odwoanieprzypisudolnego4">
    <w:name w:val="Odwołanie przypisu dolnego4"/>
    <w:rsid w:val="00F42E9B"/>
    <w:rPr>
      <w:vertAlign w:val="superscript"/>
    </w:rPr>
  </w:style>
  <w:style w:type="character" w:customStyle="1" w:styleId="Odwoanieprzypisukocowego3">
    <w:name w:val="Odwołanie przypisu końcowego3"/>
    <w:rsid w:val="00F42E9B"/>
    <w:rPr>
      <w:vertAlign w:val="superscript"/>
    </w:rPr>
  </w:style>
  <w:style w:type="character" w:styleId="Odwoanieprzypisudolnego">
    <w:name w:val="footnote reference"/>
    <w:uiPriority w:val="99"/>
    <w:rsid w:val="00F42E9B"/>
    <w:rPr>
      <w:vertAlign w:val="superscript"/>
    </w:rPr>
  </w:style>
  <w:style w:type="character" w:styleId="Odwoanieprzypisukocowego">
    <w:name w:val="endnote reference"/>
    <w:rsid w:val="00F42E9B"/>
    <w:rPr>
      <w:vertAlign w:val="superscript"/>
    </w:rPr>
  </w:style>
  <w:style w:type="paragraph" w:customStyle="1" w:styleId="Nagwek10">
    <w:name w:val="Nagłówek10"/>
    <w:basedOn w:val="Normalny"/>
    <w:next w:val="Tekstpodstawowy"/>
    <w:rsid w:val="00F42E9B"/>
    <w:pPr>
      <w:keepNext/>
      <w:spacing w:before="240"/>
    </w:pPr>
    <w:rPr>
      <w:rFonts w:ascii="Arial" w:hAnsi="Arial" w:cs="Tahoma"/>
      <w:sz w:val="28"/>
      <w:szCs w:val="28"/>
    </w:rPr>
  </w:style>
  <w:style w:type="paragraph" w:styleId="Tekstpodstawowy">
    <w:name w:val="Body Text"/>
    <w:basedOn w:val="Normalny"/>
    <w:link w:val="TekstpodstawowyZnak1"/>
    <w:rsid w:val="00F42E9B"/>
  </w:style>
  <w:style w:type="character" w:customStyle="1" w:styleId="TekstpodstawowyZnak1">
    <w:name w:val="Tekst podstawowy Znak1"/>
    <w:basedOn w:val="Domylnaczcionkaakapitu"/>
    <w:link w:val="Tekstpodstawowy"/>
    <w:rsid w:val="00F42E9B"/>
    <w:rPr>
      <w:rFonts w:ascii="Times New Roman" w:eastAsia="Lucida Sans Unicode" w:hAnsi="Times New Roman" w:cs="Times New Roman"/>
      <w:kern w:val="1"/>
      <w:sz w:val="24"/>
      <w:szCs w:val="24"/>
      <w:lang w:eastAsia="ar-SA"/>
    </w:rPr>
  </w:style>
  <w:style w:type="paragraph" w:styleId="Lista">
    <w:name w:val="List"/>
    <w:basedOn w:val="Tekstpodstawowy"/>
    <w:rsid w:val="00F42E9B"/>
    <w:rPr>
      <w:rFonts w:cs="Tahoma"/>
    </w:rPr>
  </w:style>
  <w:style w:type="paragraph" w:customStyle="1" w:styleId="Podpis10">
    <w:name w:val="Podpis10"/>
    <w:basedOn w:val="Normalny"/>
    <w:rsid w:val="00F42E9B"/>
    <w:pPr>
      <w:suppressLineNumbers/>
      <w:spacing w:before="120"/>
    </w:pPr>
    <w:rPr>
      <w:rFonts w:cs="Tahoma"/>
      <w:i/>
      <w:iCs/>
    </w:rPr>
  </w:style>
  <w:style w:type="paragraph" w:customStyle="1" w:styleId="Indeks">
    <w:name w:val="Indeks"/>
    <w:basedOn w:val="Normalny"/>
    <w:rsid w:val="00F42E9B"/>
    <w:pPr>
      <w:suppressLineNumbers/>
    </w:pPr>
    <w:rPr>
      <w:rFonts w:cs="Tahoma"/>
    </w:rPr>
  </w:style>
  <w:style w:type="paragraph" w:customStyle="1" w:styleId="Nagwek9">
    <w:name w:val="Nagłówek9"/>
    <w:basedOn w:val="Normalny"/>
    <w:next w:val="Tekstpodstawowy"/>
    <w:rsid w:val="00F42E9B"/>
    <w:pPr>
      <w:keepNext/>
      <w:spacing w:before="240"/>
    </w:pPr>
    <w:rPr>
      <w:rFonts w:ascii="Arial" w:hAnsi="Arial" w:cs="Tahoma"/>
      <w:sz w:val="28"/>
      <w:szCs w:val="28"/>
    </w:rPr>
  </w:style>
  <w:style w:type="paragraph" w:customStyle="1" w:styleId="Podpis9">
    <w:name w:val="Podpis9"/>
    <w:basedOn w:val="Normalny"/>
    <w:rsid w:val="00F42E9B"/>
    <w:pPr>
      <w:suppressLineNumbers/>
      <w:spacing w:before="120"/>
    </w:pPr>
    <w:rPr>
      <w:rFonts w:cs="Tahoma"/>
      <w:i/>
      <w:iCs/>
    </w:rPr>
  </w:style>
  <w:style w:type="paragraph" w:customStyle="1" w:styleId="Nagwek8">
    <w:name w:val="Nagłówek8"/>
    <w:basedOn w:val="Normalny"/>
    <w:next w:val="Tekstpodstawowy"/>
    <w:rsid w:val="00F42E9B"/>
    <w:pPr>
      <w:keepNext/>
      <w:spacing w:before="240"/>
    </w:pPr>
    <w:rPr>
      <w:rFonts w:ascii="Arial" w:hAnsi="Arial" w:cs="Tahoma"/>
      <w:sz w:val="28"/>
      <w:szCs w:val="28"/>
    </w:rPr>
  </w:style>
  <w:style w:type="paragraph" w:customStyle="1" w:styleId="Podpis8">
    <w:name w:val="Podpis8"/>
    <w:basedOn w:val="Normalny"/>
    <w:rsid w:val="00F42E9B"/>
    <w:pPr>
      <w:suppressLineNumbers/>
      <w:spacing w:before="120"/>
    </w:pPr>
    <w:rPr>
      <w:rFonts w:cs="Tahoma"/>
      <w:i/>
      <w:iCs/>
    </w:rPr>
  </w:style>
  <w:style w:type="paragraph" w:customStyle="1" w:styleId="Nagwek7">
    <w:name w:val="Nagłówek7"/>
    <w:basedOn w:val="Normalny"/>
    <w:next w:val="Tekstpodstawowy"/>
    <w:rsid w:val="00F42E9B"/>
    <w:pPr>
      <w:keepNext/>
      <w:spacing w:before="240"/>
    </w:pPr>
    <w:rPr>
      <w:rFonts w:ascii="Arial" w:hAnsi="Arial" w:cs="Tahoma"/>
      <w:sz w:val="28"/>
      <w:szCs w:val="28"/>
    </w:rPr>
  </w:style>
  <w:style w:type="paragraph" w:customStyle="1" w:styleId="Podpis7">
    <w:name w:val="Podpis7"/>
    <w:basedOn w:val="Normalny"/>
    <w:rsid w:val="00F42E9B"/>
    <w:pPr>
      <w:suppressLineNumbers/>
      <w:spacing w:before="120"/>
    </w:pPr>
    <w:rPr>
      <w:rFonts w:cs="Tahoma"/>
      <w:i/>
      <w:iCs/>
    </w:rPr>
  </w:style>
  <w:style w:type="paragraph" w:customStyle="1" w:styleId="Nagwek60">
    <w:name w:val="Nagłówek6"/>
    <w:basedOn w:val="Normalny"/>
    <w:next w:val="Tekstpodstawowy"/>
    <w:rsid w:val="00F42E9B"/>
    <w:pPr>
      <w:keepNext/>
      <w:spacing w:before="240"/>
    </w:pPr>
    <w:rPr>
      <w:rFonts w:ascii="Arial" w:hAnsi="Arial" w:cs="Tahoma"/>
      <w:sz w:val="28"/>
      <w:szCs w:val="28"/>
    </w:rPr>
  </w:style>
  <w:style w:type="paragraph" w:customStyle="1" w:styleId="Podpis6">
    <w:name w:val="Podpis6"/>
    <w:basedOn w:val="Normalny"/>
    <w:rsid w:val="00F42E9B"/>
    <w:pPr>
      <w:suppressLineNumbers/>
      <w:spacing w:before="120"/>
    </w:pPr>
    <w:rPr>
      <w:rFonts w:cs="Tahoma"/>
      <w:i/>
      <w:iCs/>
    </w:rPr>
  </w:style>
  <w:style w:type="paragraph" w:customStyle="1" w:styleId="Nagwek50">
    <w:name w:val="Nagłówek5"/>
    <w:basedOn w:val="Normalny"/>
    <w:next w:val="Tekstpodstawowy"/>
    <w:rsid w:val="00F42E9B"/>
    <w:pPr>
      <w:keepNext/>
      <w:spacing w:before="240"/>
    </w:pPr>
    <w:rPr>
      <w:rFonts w:ascii="Arial" w:hAnsi="Arial" w:cs="Tahoma"/>
      <w:sz w:val="28"/>
      <w:szCs w:val="28"/>
    </w:rPr>
  </w:style>
  <w:style w:type="paragraph" w:customStyle="1" w:styleId="Podpis5">
    <w:name w:val="Podpis5"/>
    <w:basedOn w:val="Normalny"/>
    <w:rsid w:val="00F42E9B"/>
    <w:pPr>
      <w:suppressLineNumbers/>
      <w:spacing w:before="120"/>
    </w:pPr>
    <w:rPr>
      <w:rFonts w:cs="Tahoma"/>
      <w:i/>
      <w:iCs/>
    </w:rPr>
  </w:style>
  <w:style w:type="paragraph" w:customStyle="1" w:styleId="Nagwek4">
    <w:name w:val="Nagłówek4"/>
    <w:basedOn w:val="Normalny"/>
    <w:next w:val="Tekstpodstawowy"/>
    <w:rsid w:val="00F42E9B"/>
    <w:pPr>
      <w:keepNext/>
      <w:spacing w:before="240"/>
    </w:pPr>
    <w:rPr>
      <w:rFonts w:ascii="Arial" w:hAnsi="Arial" w:cs="Tahoma"/>
      <w:sz w:val="28"/>
      <w:szCs w:val="28"/>
    </w:rPr>
  </w:style>
  <w:style w:type="paragraph" w:customStyle="1" w:styleId="Podpis4">
    <w:name w:val="Podpis4"/>
    <w:basedOn w:val="Normalny"/>
    <w:rsid w:val="00F42E9B"/>
    <w:pPr>
      <w:suppressLineNumbers/>
      <w:spacing w:before="120"/>
    </w:pPr>
    <w:rPr>
      <w:rFonts w:cs="Tahoma"/>
      <w:i/>
      <w:iCs/>
    </w:rPr>
  </w:style>
  <w:style w:type="paragraph" w:customStyle="1" w:styleId="Nagwek3">
    <w:name w:val="Nagłówek3"/>
    <w:basedOn w:val="Normalny"/>
    <w:next w:val="Tekstpodstawowy"/>
    <w:rsid w:val="00F42E9B"/>
    <w:pPr>
      <w:keepNext/>
      <w:spacing w:before="240"/>
    </w:pPr>
    <w:rPr>
      <w:rFonts w:ascii="Arial" w:hAnsi="Arial" w:cs="Tahoma"/>
      <w:sz w:val="28"/>
      <w:szCs w:val="28"/>
    </w:rPr>
  </w:style>
  <w:style w:type="paragraph" w:customStyle="1" w:styleId="Podpis3">
    <w:name w:val="Podpis3"/>
    <w:basedOn w:val="Normalny"/>
    <w:rsid w:val="00F42E9B"/>
    <w:pPr>
      <w:suppressLineNumbers/>
      <w:spacing w:before="120"/>
    </w:pPr>
    <w:rPr>
      <w:rFonts w:cs="Tahoma"/>
      <w:i/>
      <w:iCs/>
    </w:rPr>
  </w:style>
  <w:style w:type="paragraph" w:customStyle="1" w:styleId="Nagwek2">
    <w:name w:val="Nagłówek2"/>
    <w:basedOn w:val="Normalny"/>
    <w:next w:val="Tekstpodstawowy"/>
    <w:rsid w:val="00F42E9B"/>
    <w:pPr>
      <w:keepNext/>
      <w:spacing w:before="240"/>
    </w:pPr>
    <w:rPr>
      <w:rFonts w:ascii="Arial" w:hAnsi="Arial" w:cs="Tahoma"/>
      <w:sz w:val="28"/>
      <w:szCs w:val="28"/>
    </w:rPr>
  </w:style>
  <w:style w:type="paragraph" w:customStyle="1" w:styleId="Podpis2">
    <w:name w:val="Podpis2"/>
    <w:basedOn w:val="Normalny"/>
    <w:rsid w:val="00F42E9B"/>
    <w:pPr>
      <w:suppressLineNumbers/>
      <w:spacing w:before="120"/>
    </w:pPr>
    <w:rPr>
      <w:rFonts w:cs="Tahoma"/>
      <w:i/>
      <w:iCs/>
    </w:rPr>
  </w:style>
  <w:style w:type="paragraph" w:customStyle="1" w:styleId="Nagwek11">
    <w:name w:val="Nagłówek1"/>
    <w:basedOn w:val="Normalny"/>
    <w:next w:val="Tekstpodstawowy"/>
    <w:rsid w:val="00F42E9B"/>
    <w:pPr>
      <w:keepNext/>
      <w:spacing w:before="240"/>
    </w:pPr>
    <w:rPr>
      <w:rFonts w:ascii="Arial" w:eastAsia="MS Mincho" w:hAnsi="Arial" w:cs="Tahoma"/>
      <w:sz w:val="28"/>
      <w:szCs w:val="28"/>
    </w:rPr>
  </w:style>
  <w:style w:type="paragraph" w:customStyle="1" w:styleId="Podpis1">
    <w:name w:val="Podpis1"/>
    <w:basedOn w:val="Normalny"/>
    <w:rsid w:val="00F42E9B"/>
    <w:pPr>
      <w:suppressLineNumbers/>
      <w:spacing w:before="120"/>
    </w:pPr>
    <w:rPr>
      <w:rFonts w:cs="Tahoma"/>
      <w:i/>
      <w:iCs/>
    </w:rPr>
  </w:style>
  <w:style w:type="paragraph" w:styleId="Spistreci4">
    <w:name w:val="toc 4"/>
    <w:basedOn w:val="Normalny"/>
    <w:next w:val="Normalny"/>
    <w:rsid w:val="00F42E9B"/>
    <w:pPr>
      <w:textAlignment w:val="top"/>
    </w:pPr>
    <w:rPr>
      <w:rFonts w:ascii="Arial" w:hAnsi="Arial" w:cs="Arial"/>
    </w:rPr>
  </w:style>
  <w:style w:type="paragraph" w:customStyle="1" w:styleId="Liniapozioma">
    <w:name w:val="Linia pozioma"/>
    <w:basedOn w:val="Normalny"/>
    <w:next w:val="Tekstpodstawowy"/>
    <w:rsid w:val="00F42E9B"/>
    <w:pPr>
      <w:suppressLineNumbers/>
      <w:pBdr>
        <w:bottom w:val="double" w:sz="1" w:space="0" w:color="808080"/>
      </w:pBdr>
      <w:spacing w:after="283"/>
    </w:pPr>
    <w:rPr>
      <w:sz w:val="12"/>
      <w:szCs w:val="12"/>
    </w:rPr>
  </w:style>
  <w:style w:type="paragraph" w:customStyle="1" w:styleId="WW-Tekstpodstawowy2">
    <w:name w:val="WW-Tekst podstawowy 2"/>
    <w:basedOn w:val="Normalny"/>
    <w:rsid w:val="00F42E9B"/>
    <w:rPr>
      <w:rFonts w:ascii="Arial" w:hAnsi="Arial" w:cs="Arial"/>
    </w:rPr>
  </w:style>
  <w:style w:type="paragraph" w:styleId="Akapitzlist">
    <w:name w:val="List Paragraph"/>
    <w:basedOn w:val="Normalny"/>
    <w:link w:val="AkapitzlistZnak"/>
    <w:uiPriority w:val="34"/>
    <w:qFormat/>
    <w:rsid w:val="00F42E9B"/>
    <w:pPr>
      <w:ind w:left="720"/>
    </w:pPr>
    <w:rPr>
      <w:rFonts w:cs="Calibri"/>
      <w:szCs w:val="20"/>
    </w:rPr>
  </w:style>
  <w:style w:type="paragraph" w:customStyle="1" w:styleId="Zawartotabeli">
    <w:name w:val="Zawartość tabeli"/>
    <w:basedOn w:val="Normalny"/>
    <w:rsid w:val="00F42E9B"/>
    <w:pPr>
      <w:suppressLineNumbers/>
    </w:pPr>
  </w:style>
  <w:style w:type="paragraph" w:customStyle="1" w:styleId="Nagwektabeli">
    <w:name w:val="Nagłówek tabeli"/>
    <w:basedOn w:val="Zawartotabeli"/>
    <w:rsid w:val="00F42E9B"/>
    <w:pPr>
      <w:jc w:val="center"/>
    </w:pPr>
    <w:rPr>
      <w:b/>
      <w:bCs/>
    </w:rPr>
  </w:style>
  <w:style w:type="paragraph" w:styleId="Stopka">
    <w:name w:val="footer"/>
    <w:basedOn w:val="Normalny"/>
    <w:link w:val="StopkaZnak1"/>
    <w:uiPriority w:val="99"/>
    <w:rsid w:val="00F42E9B"/>
    <w:pPr>
      <w:suppressLineNumbers/>
      <w:tabs>
        <w:tab w:val="center" w:pos="4818"/>
        <w:tab w:val="right" w:pos="9637"/>
      </w:tabs>
    </w:pPr>
  </w:style>
  <w:style w:type="character" w:customStyle="1" w:styleId="StopkaZnak1">
    <w:name w:val="Stopka Znak1"/>
    <w:basedOn w:val="Domylnaczcionkaakapitu"/>
    <w:link w:val="Stopka"/>
    <w:rsid w:val="00F42E9B"/>
    <w:rPr>
      <w:rFonts w:ascii="Times New Roman" w:eastAsia="Lucida Sans Unicode" w:hAnsi="Times New Roman" w:cs="Times New Roman"/>
      <w:kern w:val="1"/>
      <w:sz w:val="24"/>
      <w:szCs w:val="24"/>
      <w:lang w:eastAsia="ar-SA"/>
    </w:rPr>
  </w:style>
  <w:style w:type="paragraph" w:customStyle="1" w:styleId="Tekstpodstawowy21">
    <w:name w:val="Tekst podstawowy 21"/>
    <w:basedOn w:val="Normalny"/>
    <w:rsid w:val="00F42E9B"/>
    <w:pPr>
      <w:spacing w:line="480" w:lineRule="auto"/>
    </w:pPr>
  </w:style>
  <w:style w:type="paragraph" w:styleId="Nagwek">
    <w:name w:val="header"/>
    <w:basedOn w:val="Normalny"/>
    <w:link w:val="NagwekZnak1"/>
    <w:uiPriority w:val="99"/>
    <w:rsid w:val="00F42E9B"/>
    <w:pPr>
      <w:tabs>
        <w:tab w:val="center" w:pos="4536"/>
        <w:tab w:val="right" w:pos="9072"/>
      </w:tabs>
    </w:pPr>
  </w:style>
  <w:style w:type="character" w:customStyle="1" w:styleId="NagwekZnak1">
    <w:name w:val="Nagłówek Znak1"/>
    <w:basedOn w:val="Domylnaczcionkaakapitu"/>
    <w:link w:val="Nagwek"/>
    <w:uiPriority w:val="99"/>
    <w:rsid w:val="00F42E9B"/>
    <w:rPr>
      <w:rFonts w:ascii="Times New Roman" w:eastAsia="Lucida Sans Unicode" w:hAnsi="Times New Roman" w:cs="Times New Roman"/>
      <w:kern w:val="1"/>
      <w:sz w:val="24"/>
      <w:szCs w:val="24"/>
      <w:lang w:eastAsia="ar-SA"/>
    </w:rPr>
  </w:style>
  <w:style w:type="paragraph" w:customStyle="1" w:styleId="Akapitzlist1">
    <w:name w:val="Akapit z listą1"/>
    <w:rsid w:val="00F42E9B"/>
    <w:pPr>
      <w:widowControl w:val="0"/>
      <w:suppressAutoHyphens/>
      <w:spacing w:after="0" w:line="240" w:lineRule="auto"/>
      <w:ind w:left="720"/>
    </w:pPr>
    <w:rPr>
      <w:rFonts w:ascii="Times New Roman" w:eastAsia="Lucida Sans Unicode" w:hAnsi="Times New Roman" w:cs="Times New Roman"/>
      <w:sz w:val="24"/>
      <w:szCs w:val="24"/>
      <w:lang w:eastAsia="ar-SA"/>
    </w:rPr>
  </w:style>
  <w:style w:type="paragraph" w:customStyle="1" w:styleId="pkt">
    <w:name w:val="pkt"/>
    <w:rsid w:val="00F42E9B"/>
    <w:pPr>
      <w:widowControl w:val="0"/>
      <w:suppressAutoHyphens/>
      <w:spacing w:before="60" w:after="60" w:line="360" w:lineRule="auto"/>
      <w:ind w:left="851" w:hanging="295"/>
    </w:pPr>
    <w:rPr>
      <w:rFonts w:ascii="Univers-PL" w:eastAsia="Arial" w:hAnsi="Univers-PL" w:cs="Times New Roman"/>
      <w:sz w:val="19"/>
      <w:szCs w:val="19"/>
      <w:lang w:eastAsia="ar-SA"/>
    </w:rPr>
  </w:style>
  <w:style w:type="paragraph" w:customStyle="1" w:styleId="Tekstpodstawowy31">
    <w:name w:val="Tekst podstawowy 31"/>
    <w:rsid w:val="00F42E9B"/>
    <w:pPr>
      <w:widowControl w:val="0"/>
      <w:suppressAutoHyphens/>
      <w:overflowPunct w:val="0"/>
      <w:spacing w:after="0" w:line="360" w:lineRule="auto"/>
    </w:pPr>
    <w:rPr>
      <w:rFonts w:ascii="Arial" w:eastAsia="Arial" w:hAnsi="Arial" w:cs="Times New Roman"/>
      <w:sz w:val="24"/>
      <w:szCs w:val="20"/>
      <w:lang w:val="en-US" w:eastAsia="ar-SA"/>
    </w:rPr>
  </w:style>
  <w:style w:type="paragraph" w:customStyle="1" w:styleId="Style19">
    <w:name w:val="Style19"/>
    <w:basedOn w:val="Normalny"/>
    <w:rsid w:val="00F42E9B"/>
    <w:pPr>
      <w:autoSpaceDE w:val="0"/>
      <w:spacing w:line="253" w:lineRule="exact"/>
    </w:pPr>
    <w:rPr>
      <w:rFonts w:ascii="Arial" w:hAnsi="Arial" w:cs="Arial"/>
    </w:rPr>
  </w:style>
  <w:style w:type="paragraph" w:customStyle="1" w:styleId="Standard">
    <w:name w:val="Standard"/>
    <w:rsid w:val="00F42E9B"/>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styleId="NormalnyWeb">
    <w:name w:val="Normal (Web)"/>
    <w:basedOn w:val="Normalny"/>
    <w:uiPriority w:val="99"/>
    <w:rsid w:val="00F42E9B"/>
    <w:pPr>
      <w:widowControl/>
      <w:suppressAutoHyphens w:val="0"/>
      <w:spacing w:before="100" w:after="119"/>
    </w:pPr>
    <w:rPr>
      <w:rFonts w:eastAsia="Times New Roman"/>
    </w:rPr>
  </w:style>
  <w:style w:type="paragraph" w:styleId="Tekstprzypisudolnego">
    <w:name w:val="footnote text"/>
    <w:basedOn w:val="Normalny"/>
    <w:link w:val="TekstprzypisudolnegoZnak1"/>
    <w:uiPriority w:val="99"/>
    <w:rsid w:val="00F42E9B"/>
    <w:pPr>
      <w:suppressLineNumbers/>
      <w:ind w:left="283" w:hanging="283"/>
    </w:pPr>
    <w:rPr>
      <w:szCs w:val="20"/>
    </w:rPr>
  </w:style>
  <w:style w:type="character" w:customStyle="1" w:styleId="TekstprzypisudolnegoZnak1">
    <w:name w:val="Tekst przypisu dolnego Znak1"/>
    <w:basedOn w:val="Domylnaczcionkaakapitu"/>
    <w:link w:val="Tekstprzypisudolnego"/>
    <w:rsid w:val="00F42E9B"/>
    <w:rPr>
      <w:rFonts w:ascii="Times New Roman" w:eastAsia="Lucida Sans Unicode" w:hAnsi="Times New Roman" w:cs="Times New Roman"/>
      <w:kern w:val="1"/>
      <w:sz w:val="20"/>
      <w:szCs w:val="20"/>
      <w:lang w:eastAsia="ar-SA"/>
    </w:rPr>
  </w:style>
  <w:style w:type="paragraph" w:styleId="Tekstpodstawowywcity">
    <w:name w:val="Body Text Indent"/>
    <w:basedOn w:val="Normalny"/>
    <w:link w:val="TekstpodstawowywcityZnak"/>
    <w:rsid w:val="00F42E9B"/>
    <w:pPr>
      <w:ind w:left="283"/>
    </w:pPr>
    <w:rPr>
      <w:szCs w:val="20"/>
    </w:rPr>
  </w:style>
  <w:style w:type="character" w:customStyle="1" w:styleId="TekstpodstawowywcityZnak">
    <w:name w:val="Tekst podstawowy wcięty Znak"/>
    <w:basedOn w:val="Domylnaczcionkaakapitu"/>
    <w:link w:val="Tekstpodstawowywcity"/>
    <w:rsid w:val="00F42E9B"/>
    <w:rPr>
      <w:rFonts w:ascii="Times New Roman" w:eastAsia="Lucida Sans Unicode" w:hAnsi="Times New Roman" w:cs="Times New Roman"/>
      <w:kern w:val="1"/>
      <w:sz w:val="24"/>
      <w:szCs w:val="20"/>
      <w:lang w:eastAsia="ar-SA"/>
    </w:rPr>
  </w:style>
  <w:style w:type="paragraph" w:customStyle="1" w:styleId="db">
    <w:name w:val="db"/>
    <w:rsid w:val="00F42E9B"/>
    <w:pPr>
      <w:spacing w:after="0" w:line="240" w:lineRule="auto"/>
    </w:pPr>
    <w:rPr>
      <w:rFonts w:ascii="Times New Roman" w:eastAsia="SimSun" w:hAnsi="Times New Roman" w:cs="Times New Roman"/>
      <w:color w:val="000000"/>
      <w:sz w:val="28"/>
      <w:szCs w:val="20"/>
      <w:lang w:eastAsia="pl-PL"/>
    </w:rPr>
  </w:style>
  <w:style w:type="paragraph" w:styleId="Tekstpodstawowy3">
    <w:name w:val="Body Text 3"/>
    <w:basedOn w:val="Normalny"/>
    <w:link w:val="Tekstpodstawowy3Znak"/>
    <w:semiHidden/>
    <w:rsid w:val="00F42E9B"/>
    <w:pPr>
      <w:widowControl/>
      <w:suppressAutoHyphens w:val="0"/>
    </w:pPr>
    <w:rPr>
      <w:rFonts w:eastAsia="SimSun"/>
      <w:kern w:val="0"/>
      <w:sz w:val="16"/>
      <w:szCs w:val="16"/>
      <w:lang w:eastAsia="pl-PL"/>
    </w:rPr>
  </w:style>
  <w:style w:type="character" w:customStyle="1" w:styleId="Tekstpodstawowy3Znak">
    <w:name w:val="Tekst podstawowy 3 Znak"/>
    <w:basedOn w:val="Domylnaczcionkaakapitu"/>
    <w:link w:val="Tekstpodstawowy3"/>
    <w:semiHidden/>
    <w:rsid w:val="00F42E9B"/>
    <w:rPr>
      <w:rFonts w:ascii="Times New Roman" w:eastAsia="SimSun" w:hAnsi="Times New Roman" w:cs="Times New Roman"/>
      <w:sz w:val="16"/>
      <w:szCs w:val="16"/>
      <w:lang w:eastAsia="pl-PL"/>
    </w:rPr>
  </w:style>
  <w:style w:type="paragraph" w:customStyle="1" w:styleId="Tekstpodstawowy22">
    <w:name w:val="Tekst podstawowy 22"/>
    <w:basedOn w:val="Normalny"/>
    <w:rsid w:val="00F42E9B"/>
    <w:pPr>
      <w:widowControl/>
      <w:overflowPunct w:val="0"/>
      <w:autoSpaceDE w:val="0"/>
      <w:textAlignment w:val="baseline"/>
    </w:pPr>
    <w:rPr>
      <w:rFonts w:eastAsia="Times New Roman"/>
      <w:i/>
      <w:kern w:val="0"/>
      <w:sz w:val="26"/>
      <w:szCs w:val="20"/>
    </w:rPr>
  </w:style>
  <w:style w:type="paragraph" w:customStyle="1" w:styleId="P138">
    <w:name w:val="P138"/>
    <w:basedOn w:val="Normalny"/>
    <w:rsid w:val="00F42E9B"/>
    <w:pPr>
      <w:shd w:val="clear" w:color="auto" w:fill="FFFFFF"/>
      <w:autoSpaceDN w:val="0"/>
      <w:spacing w:before="5" w:line="276" w:lineRule="auto"/>
      <w:ind w:left="567" w:hanging="567"/>
      <w:textAlignment w:val="baseline"/>
    </w:pPr>
    <w:rPr>
      <w:rFonts w:eastAsia="Times New Roman"/>
      <w:kern w:val="3"/>
      <w:szCs w:val="20"/>
      <w:lang w:eastAsia="zh-CN"/>
    </w:rPr>
  </w:style>
  <w:style w:type="character" w:customStyle="1" w:styleId="T2">
    <w:name w:val="T2"/>
    <w:rsid w:val="00F42E9B"/>
    <w:rPr>
      <w:b/>
    </w:rPr>
  </w:style>
  <w:style w:type="paragraph" w:styleId="Tekstblokowy">
    <w:name w:val="Block Text"/>
    <w:basedOn w:val="Normalny"/>
    <w:rsid w:val="00F42E9B"/>
    <w:pPr>
      <w:widowControl/>
      <w:suppressAutoHyphens w:val="0"/>
      <w:ind w:left="1134" w:right="-2"/>
    </w:pPr>
    <w:rPr>
      <w:rFonts w:eastAsia="Times New Roman"/>
      <w:snapToGrid w:val="0"/>
      <w:kern w:val="0"/>
      <w:szCs w:val="20"/>
      <w:lang w:eastAsia="pl-PL"/>
    </w:rPr>
  </w:style>
  <w:style w:type="table" w:styleId="Tabela-Siatka">
    <w:name w:val="Table Grid"/>
    <w:basedOn w:val="Standardowy"/>
    <w:uiPriority w:val="39"/>
    <w:rsid w:val="00F42E9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F42E9B"/>
    <w:rPr>
      <w:sz w:val="16"/>
      <w:szCs w:val="16"/>
    </w:rPr>
  </w:style>
  <w:style w:type="paragraph" w:styleId="Tekstkomentarza">
    <w:name w:val="annotation text"/>
    <w:basedOn w:val="Normalny"/>
    <w:link w:val="TekstkomentarzaZnak"/>
    <w:rsid w:val="00F42E9B"/>
    <w:rPr>
      <w:szCs w:val="20"/>
    </w:rPr>
  </w:style>
  <w:style w:type="character" w:customStyle="1" w:styleId="TekstkomentarzaZnak">
    <w:name w:val="Tekst komentarza Znak"/>
    <w:basedOn w:val="Domylnaczcionkaakapitu"/>
    <w:link w:val="Tekstkomentarza"/>
    <w:rsid w:val="00F42E9B"/>
    <w:rPr>
      <w:rFonts w:ascii="Times New Roman" w:eastAsia="Lucida Sans Unicode" w:hAnsi="Times New Roman" w:cs="Times New Roman"/>
      <w:kern w:val="1"/>
      <w:sz w:val="20"/>
      <w:szCs w:val="20"/>
      <w:lang w:eastAsia="ar-SA"/>
    </w:rPr>
  </w:style>
  <w:style w:type="paragraph" w:styleId="Tematkomentarza">
    <w:name w:val="annotation subject"/>
    <w:basedOn w:val="Tekstkomentarza"/>
    <w:next w:val="Tekstkomentarza"/>
    <w:link w:val="TematkomentarzaZnak"/>
    <w:rsid w:val="00F42E9B"/>
    <w:rPr>
      <w:b/>
      <w:bCs/>
    </w:rPr>
  </w:style>
  <w:style w:type="character" w:customStyle="1" w:styleId="TematkomentarzaZnak">
    <w:name w:val="Temat komentarza Znak"/>
    <w:basedOn w:val="TekstkomentarzaZnak"/>
    <w:link w:val="Tematkomentarza"/>
    <w:rsid w:val="00F42E9B"/>
    <w:rPr>
      <w:rFonts w:ascii="Times New Roman" w:eastAsia="Lucida Sans Unicode" w:hAnsi="Times New Roman" w:cs="Times New Roman"/>
      <w:b/>
      <w:bCs/>
      <w:kern w:val="1"/>
      <w:sz w:val="20"/>
      <w:szCs w:val="20"/>
      <w:lang w:eastAsia="ar-SA"/>
    </w:rPr>
  </w:style>
  <w:style w:type="paragraph" w:styleId="Tekstdymka">
    <w:name w:val="Balloon Text"/>
    <w:basedOn w:val="Normalny"/>
    <w:link w:val="TekstdymkaZnak"/>
    <w:rsid w:val="00F42E9B"/>
    <w:rPr>
      <w:rFonts w:ascii="Tahoma" w:hAnsi="Tahoma" w:cs="Tahoma"/>
      <w:sz w:val="16"/>
      <w:szCs w:val="16"/>
    </w:rPr>
  </w:style>
  <w:style w:type="character" w:customStyle="1" w:styleId="TekstdymkaZnak">
    <w:name w:val="Tekst dymka Znak"/>
    <w:basedOn w:val="Domylnaczcionkaakapitu"/>
    <w:link w:val="Tekstdymka"/>
    <w:rsid w:val="00F42E9B"/>
    <w:rPr>
      <w:rFonts w:ascii="Tahoma" w:eastAsia="Lucida Sans Unicode" w:hAnsi="Tahoma" w:cs="Tahoma"/>
      <w:kern w:val="1"/>
      <w:sz w:val="16"/>
      <w:szCs w:val="16"/>
      <w:lang w:eastAsia="ar-SA"/>
    </w:rPr>
  </w:style>
  <w:style w:type="character" w:styleId="Tekstzastpczy">
    <w:name w:val="Placeholder Text"/>
    <w:basedOn w:val="Domylnaczcionkaakapitu"/>
    <w:uiPriority w:val="99"/>
    <w:semiHidden/>
    <w:rsid w:val="00F42E9B"/>
    <w:rPr>
      <w:color w:val="808080"/>
    </w:rPr>
  </w:style>
  <w:style w:type="paragraph" w:styleId="Tekstprzypisukocowego">
    <w:name w:val="endnote text"/>
    <w:basedOn w:val="Normalny"/>
    <w:link w:val="TekstprzypisukocowegoZnak"/>
    <w:uiPriority w:val="99"/>
    <w:semiHidden/>
    <w:unhideWhenUsed/>
    <w:rsid w:val="00D1572D"/>
    <w:rPr>
      <w:szCs w:val="20"/>
    </w:rPr>
  </w:style>
  <w:style w:type="character" w:customStyle="1" w:styleId="TekstprzypisukocowegoZnak">
    <w:name w:val="Tekst przypisu końcowego Znak"/>
    <w:basedOn w:val="Domylnaczcionkaakapitu"/>
    <w:link w:val="Tekstprzypisukocowego"/>
    <w:uiPriority w:val="99"/>
    <w:semiHidden/>
    <w:rsid w:val="00D1572D"/>
    <w:rPr>
      <w:rFonts w:ascii="Times New Roman" w:eastAsia="Lucida Sans Unicode" w:hAnsi="Times New Roman" w:cs="Times New Roman"/>
      <w:kern w:val="1"/>
      <w:sz w:val="20"/>
      <w:szCs w:val="20"/>
      <w:lang w:eastAsia="ar-SA"/>
    </w:rPr>
  </w:style>
  <w:style w:type="paragraph" w:customStyle="1" w:styleId="Standarduser">
    <w:name w:val="Standard (user)"/>
    <w:rsid w:val="0087290F"/>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paragraph" w:customStyle="1" w:styleId="Tekstpodstawowy32">
    <w:name w:val="Tekst podstawowy 32"/>
    <w:basedOn w:val="Standard"/>
    <w:rsid w:val="0087290F"/>
    <w:pPr>
      <w:tabs>
        <w:tab w:val="left" w:pos="9720"/>
        <w:tab w:val="left" w:pos="9780"/>
        <w:tab w:val="left" w:pos="10170"/>
        <w:tab w:val="left" w:pos="10320"/>
        <w:tab w:val="left" w:pos="10470"/>
        <w:tab w:val="left" w:pos="10620"/>
        <w:tab w:val="left" w:pos="10770"/>
        <w:tab w:val="left" w:pos="10920"/>
        <w:tab w:val="left" w:pos="11070"/>
        <w:tab w:val="left" w:pos="11220"/>
        <w:tab w:val="left" w:pos="11370"/>
        <w:tab w:val="left" w:pos="11520"/>
        <w:tab w:val="left" w:pos="11670"/>
      </w:tabs>
      <w:autoSpaceDN w:val="0"/>
      <w:spacing w:line="200" w:lineRule="atLeast"/>
      <w:jc w:val="both"/>
      <w:textAlignment w:val="baseline"/>
    </w:pPr>
    <w:rPr>
      <w:rFonts w:ascii="Arial" w:eastAsia="TimesNewRoman, 'Times New Roman" w:hAnsi="Arial"/>
      <w:kern w:val="3"/>
      <w:sz w:val="22"/>
      <w:szCs w:val="22"/>
      <w:lang w:eastAsia="zh-CN"/>
    </w:rPr>
  </w:style>
  <w:style w:type="numbering" w:customStyle="1" w:styleId="WW8Num16">
    <w:name w:val="WW8Num16"/>
    <w:basedOn w:val="Bezlisty"/>
    <w:rsid w:val="0087290F"/>
    <w:pPr>
      <w:numPr>
        <w:numId w:val="5"/>
      </w:numPr>
    </w:pPr>
  </w:style>
  <w:style w:type="numbering" w:customStyle="1" w:styleId="WW8Num13">
    <w:name w:val="WW8Num13"/>
    <w:basedOn w:val="Bezlisty"/>
    <w:rsid w:val="0087290F"/>
    <w:pPr>
      <w:numPr>
        <w:numId w:val="6"/>
      </w:numPr>
    </w:pPr>
  </w:style>
  <w:style w:type="paragraph" w:customStyle="1" w:styleId="Textbody">
    <w:name w:val="Text body"/>
    <w:rsid w:val="003C3B15"/>
    <w:pPr>
      <w:widowControl w:val="0"/>
      <w:suppressAutoHyphens/>
      <w:autoSpaceDN w:val="0"/>
      <w:spacing w:after="120"/>
      <w:textAlignment w:val="baseline"/>
    </w:pPr>
    <w:rPr>
      <w:rFonts w:ascii="Arial" w:eastAsia="Lucida Sans Unicode" w:hAnsi="Arial" w:cs="F"/>
      <w:kern w:val="3"/>
    </w:rPr>
  </w:style>
  <w:style w:type="paragraph" w:customStyle="1" w:styleId="Textbodyindent">
    <w:name w:val="Text body indent"/>
    <w:rsid w:val="003C3B15"/>
    <w:pPr>
      <w:widowControl w:val="0"/>
      <w:suppressAutoHyphens/>
      <w:autoSpaceDN w:val="0"/>
      <w:spacing w:after="120"/>
      <w:ind w:left="283"/>
      <w:textAlignment w:val="baseline"/>
    </w:pPr>
    <w:rPr>
      <w:rFonts w:ascii="Arial" w:eastAsia="Lucida Sans Unicode" w:hAnsi="Arial" w:cs="F"/>
      <w:kern w:val="3"/>
      <w:szCs w:val="20"/>
    </w:rPr>
  </w:style>
  <w:style w:type="paragraph" w:customStyle="1" w:styleId="Default">
    <w:name w:val="Default"/>
    <w:rsid w:val="00307DAE"/>
    <w:pPr>
      <w:autoSpaceDE w:val="0"/>
      <w:autoSpaceDN w:val="0"/>
      <w:adjustRightInd w:val="0"/>
      <w:spacing w:after="0" w:line="240" w:lineRule="auto"/>
    </w:pPr>
    <w:rPr>
      <w:rFonts w:ascii="Calibri" w:hAnsi="Calibri" w:cs="Calibri"/>
      <w:color w:val="000000"/>
      <w:sz w:val="24"/>
      <w:szCs w:val="24"/>
    </w:rPr>
  </w:style>
  <w:style w:type="paragraph" w:styleId="Nagwekspisutreci">
    <w:name w:val="TOC Heading"/>
    <w:basedOn w:val="Nagwek1"/>
    <w:next w:val="Normalny"/>
    <w:uiPriority w:val="39"/>
    <w:unhideWhenUsed/>
    <w:qFormat/>
    <w:rsid w:val="0051291C"/>
    <w:pPr>
      <w:keepLines/>
      <w:widowControl/>
      <w:numPr>
        <w:numId w:val="0"/>
      </w:numPr>
      <w:suppressAutoHyphens w:val="0"/>
      <w:spacing w:after="0" w:line="259" w:lineRule="auto"/>
      <w:outlineLvl w:val="9"/>
    </w:pPr>
    <w:rPr>
      <w:rFonts w:eastAsiaTheme="majorEastAsia" w:cstheme="majorBidi"/>
      <w:b w:val="0"/>
      <w:bCs w:val="0"/>
      <w:kern w:val="0"/>
      <w:sz w:val="32"/>
      <w:lang w:eastAsia="pl-PL"/>
    </w:rPr>
  </w:style>
  <w:style w:type="paragraph" w:styleId="Spistreci1">
    <w:name w:val="toc 1"/>
    <w:basedOn w:val="Normalny"/>
    <w:next w:val="Normalny"/>
    <w:autoRedefine/>
    <w:uiPriority w:val="39"/>
    <w:unhideWhenUsed/>
    <w:rsid w:val="001A3D6E"/>
    <w:pPr>
      <w:tabs>
        <w:tab w:val="left" w:pos="440"/>
        <w:tab w:val="right" w:leader="dot" w:pos="9628"/>
      </w:tabs>
      <w:spacing w:after="100"/>
      <w:jc w:val="left"/>
    </w:pPr>
  </w:style>
  <w:style w:type="paragraph" w:styleId="Bezodstpw">
    <w:name w:val="No Spacing"/>
    <w:link w:val="BezodstpwZnak"/>
    <w:qFormat/>
    <w:rsid w:val="001A6BA2"/>
    <w:pPr>
      <w:spacing w:after="0" w:line="240" w:lineRule="auto"/>
    </w:pPr>
    <w:rPr>
      <w:rFonts w:ascii="Times New Roman" w:eastAsia="Times New Roman" w:hAnsi="Times New Roman" w:cs="Times New Roman"/>
      <w:sz w:val="24"/>
      <w:szCs w:val="24"/>
      <w:lang w:eastAsia="pl-PL"/>
    </w:rPr>
  </w:style>
  <w:style w:type="table" w:customStyle="1" w:styleId="TableGrid">
    <w:name w:val="TableGrid"/>
    <w:rsid w:val="00730210"/>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agwek6Znak">
    <w:name w:val="Nagłówek 6 Znak"/>
    <w:basedOn w:val="Domylnaczcionkaakapitu"/>
    <w:link w:val="Nagwek6"/>
    <w:uiPriority w:val="9"/>
    <w:semiHidden/>
    <w:rsid w:val="00730210"/>
    <w:rPr>
      <w:rFonts w:asciiTheme="majorHAnsi" w:eastAsiaTheme="majorEastAsia" w:hAnsiTheme="majorHAnsi" w:cstheme="majorBidi"/>
      <w:color w:val="1F4D78" w:themeColor="accent1" w:themeShade="7F"/>
      <w:kern w:val="1"/>
      <w:szCs w:val="24"/>
      <w:lang w:eastAsia="ar-SA"/>
    </w:rPr>
  </w:style>
  <w:style w:type="paragraph" w:styleId="Tytu">
    <w:name w:val="Title"/>
    <w:basedOn w:val="Normalny"/>
    <w:next w:val="Normalny"/>
    <w:link w:val="TytuZnak"/>
    <w:uiPriority w:val="10"/>
    <w:qFormat/>
    <w:rsid w:val="00730210"/>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0210"/>
    <w:rPr>
      <w:rFonts w:asciiTheme="majorHAnsi" w:eastAsiaTheme="majorEastAsia" w:hAnsiTheme="majorHAnsi" w:cstheme="majorBidi"/>
      <w:spacing w:val="-10"/>
      <w:kern w:val="28"/>
      <w:sz w:val="56"/>
      <w:szCs w:val="56"/>
      <w:lang w:eastAsia="ar-SA"/>
    </w:rPr>
  </w:style>
  <w:style w:type="paragraph" w:styleId="Podtytu">
    <w:name w:val="Subtitle"/>
    <w:basedOn w:val="Normalny"/>
    <w:next w:val="Normalny"/>
    <w:link w:val="PodtytuZnak"/>
    <w:uiPriority w:val="11"/>
    <w:qFormat/>
    <w:rsid w:val="0099201A"/>
    <w:pPr>
      <w:numPr>
        <w:ilvl w:val="1"/>
      </w:numPr>
      <w:pBdr>
        <w:top w:val="single" w:sz="4" w:space="1" w:color="808080" w:themeColor="background1" w:themeShade="80"/>
        <w:left w:val="single" w:sz="4" w:space="4" w:color="808080" w:themeColor="background1" w:themeShade="80"/>
      </w:pBdr>
      <w:spacing w:after="160"/>
    </w:pPr>
    <w:rPr>
      <w:rFonts w:eastAsiaTheme="minorEastAsia" w:cstheme="minorBidi"/>
      <w:spacing w:val="15"/>
      <w:kern w:val="22"/>
      <w:szCs w:val="22"/>
    </w:rPr>
  </w:style>
  <w:style w:type="character" w:customStyle="1" w:styleId="PodtytuZnak">
    <w:name w:val="Podtytuł Znak"/>
    <w:basedOn w:val="Domylnaczcionkaakapitu"/>
    <w:link w:val="Podtytu"/>
    <w:uiPriority w:val="11"/>
    <w:rsid w:val="0099201A"/>
    <w:rPr>
      <w:rFonts w:eastAsiaTheme="minorEastAsia"/>
      <w:spacing w:val="15"/>
      <w:kern w:val="22"/>
      <w:lang w:eastAsia="ar-SA"/>
    </w:rPr>
  </w:style>
  <w:style w:type="character" w:styleId="Wyrnieniedelikatne">
    <w:name w:val="Subtle Emphasis"/>
    <w:basedOn w:val="Domylnaczcionkaakapitu"/>
    <w:uiPriority w:val="19"/>
    <w:qFormat/>
    <w:rsid w:val="001A2015"/>
    <w:rPr>
      <w:i/>
      <w:iCs/>
      <w:color w:val="404040" w:themeColor="text1" w:themeTint="BF"/>
    </w:rPr>
  </w:style>
  <w:style w:type="character" w:styleId="UyteHipercze">
    <w:name w:val="FollowedHyperlink"/>
    <w:basedOn w:val="Domylnaczcionkaakapitu"/>
    <w:uiPriority w:val="99"/>
    <w:semiHidden/>
    <w:unhideWhenUsed/>
    <w:rsid w:val="007E24D9"/>
    <w:rPr>
      <w:color w:val="954F72" w:themeColor="followedHyperlink"/>
      <w:u w:val="single"/>
    </w:rPr>
  </w:style>
  <w:style w:type="character" w:customStyle="1" w:styleId="BezodstpwZnak">
    <w:name w:val="Bez odstępów Znak"/>
    <w:basedOn w:val="Domylnaczcionkaakapitu"/>
    <w:link w:val="Bezodstpw"/>
    <w:uiPriority w:val="1"/>
    <w:rsid w:val="00C64A5C"/>
    <w:rPr>
      <w:rFonts w:ascii="Times New Roman" w:eastAsia="Times New Roman" w:hAnsi="Times New Roman" w:cs="Times New Roman"/>
      <w:sz w:val="24"/>
      <w:szCs w:val="24"/>
      <w:lang w:eastAsia="pl-PL"/>
    </w:rPr>
  </w:style>
  <w:style w:type="paragraph" w:styleId="Poprawka">
    <w:name w:val="Revision"/>
    <w:hidden/>
    <w:uiPriority w:val="99"/>
    <w:semiHidden/>
    <w:rsid w:val="000F4E52"/>
    <w:pPr>
      <w:spacing w:after="0" w:line="240" w:lineRule="auto"/>
    </w:pPr>
    <w:rPr>
      <w:rFonts w:eastAsia="Lucida Sans Unicode" w:cs="Times New Roman"/>
      <w:kern w:val="1"/>
      <w:szCs w:val="24"/>
      <w:lang w:eastAsia="ar-SA"/>
    </w:rPr>
  </w:style>
  <w:style w:type="paragraph" w:customStyle="1" w:styleId="punktorspecyfikacja">
    <w:name w:val="punktor specyfikacja"/>
    <w:basedOn w:val="Normalny"/>
    <w:link w:val="punktorspecyfikacjaZnak"/>
    <w:qFormat/>
    <w:rsid w:val="007079CF"/>
    <w:pPr>
      <w:numPr>
        <w:numId w:val="16"/>
      </w:numPr>
      <w:autoSpaceDE w:val="0"/>
      <w:snapToGrid w:val="0"/>
      <w:ind w:left="170" w:hanging="170"/>
      <w:jc w:val="left"/>
    </w:pPr>
    <w:rPr>
      <w:rFonts w:ascii="Myriad Pro" w:hAnsi="Myriad Pro" w:cs="Arial"/>
      <w:sz w:val="16"/>
      <w:szCs w:val="16"/>
    </w:rPr>
  </w:style>
  <w:style w:type="character" w:customStyle="1" w:styleId="punktorspecyfikacjaZnak">
    <w:name w:val="punktor specyfikacja Znak"/>
    <w:basedOn w:val="Domylnaczcionkaakapitu"/>
    <w:link w:val="punktorspecyfikacja"/>
    <w:rsid w:val="007079CF"/>
    <w:rPr>
      <w:rFonts w:ascii="Myriad Pro" w:eastAsia="Lucida Sans Unicode" w:hAnsi="Myriad Pro" w:cs="Arial"/>
      <w:kern w:val="1"/>
      <w:sz w:val="16"/>
      <w:szCs w:val="16"/>
      <w:lang w:eastAsia="ar-SA"/>
    </w:rPr>
  </w:style>
  <w:style w:type="table" w:styleId="Tabelasiatki1jasna">
    <w:name w:val="Grid Table 1 Light"/>
    <w:basedOn w:val="Standardowy"/>
    <w:uiPriority w:val="46"/>
    <w:rsid w:val="00B425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ytatintensywny">
    <w:name w:val="Intense Quote"/>
    <w:basedOn w:val="Normalny"/>
    <w:next w:val="Normalny"/>
    <w:link w:val="CytatintensywnyZnak"/>
    <w:uiPriority w:val="30"/>
    <w:qFormat/>
    <w:rsid w:val="0027482F"/>
    <w:pPr>
      <w:pBdr>
        <w:top w:val="single" w:sz="4" w:space="10" w:color="5B9BD5" w:themeColor="accent1"/>
        <w:bottom w:val="single" w:sz="4" w:space="10" w:color="5B9BD5" w:themeColor="accent1"/>
      </w:pBdr>
      <w:spacing w:before="360" w:after="360"/>
      <w:ind w:left="864" w:right="864"/>
      <w:jc w:val="center"/>
    </w:pPr>
    <w:rPr>
      <w:rFonts w:ascii="Times New Roman" w:hAnsi="Times New Roman"/>
      <w:i/>
      <w:iCs/>
      <w:color w:val="5B9BD5" w:themeColor="accent1"/>
      <w:sz w:val="24"/>
    </w:rPr>
  </w:style>
  <w:style w:type="character" w:customStyle="1" w:styleId="CytatintensywnyZnak">
    <w:name w:val="Cytat intensywny Znak"/>
    <w:basedOn w:val="Domylnaczcionkaakapitu"/>
    <w:link w:val="Cytatintensywny"/>
    <w:uiPriority w:val="30"/>
    <w:rsid w:val="0027482F"/>
    <w:rPr>
      <w:rFonts w:ascii="Times New Roman" w:eastAsia="Lucida Sans Unicode" w:hAnsi="Times New Roman" w:cs="Times New Roman"/>
      <w:i/>
      <w:iCs/>
      <w:color w:val="5B9BD5" w:themeColor="accent1"/>
      <w:kern w:val="1"/>
      <w:sz w:val="24"/>
      <w:szCs w:val="24"/>
      <w:lang w:eastAsia="ar-SA"/>
    </w:rPr>
  </w:style>
  <w:style w:type="table" w:styleId="Zwykatabela5">
    <w:name w:val="Plain Table 5"/>
    <w:basedOn w:val="Standardowy"/>
    <w:uiPriority w:val="45"/>
    <w:rsid w:val="00FF16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podstawowy2">
    <w:name w:val="Body Text 2"/>
    <w:basedOn w:val="Normalny"/>
    <w:link w:val="Tekstpodstawowy2Znak"/>
    <w:uiPriority w:val="99"/>
    <w:semiHidden/>
    <w:unhideWhenUsed/>
    <w:rsid w:val="005653C8"/>
    <w:pPr>
      <w:spacing w:line="480" w:lineRule="auto"/>
    </w:pPr>
  </w:style>
  <w:style w:type="character" w:customStyle="1" w:styleId="Tekstpodstawowy2Znak">
    <w:name w:val="Tekst podstawowy 2 Znak"/>
    <w:basedOn w:val="Domylnaczcionkaakapitu"/>
    <w:link w:val="Tekstpodstawowy2"/>
    <w:uiPriority w:val="99"/>
    <w:semiHidden/>
    <w:rsid w:val="005653C8"/>
    <w:rPr>
      <w:rFonts w:eastAsia="Lucida Sans Unicode" w:cs="Times New Roman"/>
      <w:kern w:val="1"/>
      <w:szCs w:val="24"/>
      <w:lang w:eastAsia="ar-SA"/>
    </w:rPr>
  </w:style>
  <w:style w:type="paragraph" w:styleId="Spistreci2">
    <w:name w:val="toc 2"/>
    <w:basedOn w:val="Normalny"/>
    <w:next w:val="Normalny"/>
    <w:autoRedefine/>
    <w:uiPriority w:val="39"/>
    <w:unhideWhenUsed/>
    <w:rsid w:val="00BB7C88"/>
    <w:pPr>
      <w:widowControl/>
      <w:suppressAutoHyphens w:val="0"/>
      <w:spacing w:after="100" w:line="259" w:lineRule="auto"/>
      <w:ind w:left="220"/>
      <w:jc w:val="left"/>
    </w:pPr>
    <w:rPr>
      <w:rFonts w:eastAsiaTheme="minorEastAsia"/>
      <w:kern w:val="0"/>
      <w:szCs w:val="22"/>
      <w:lang w:eastAsia="pl-PL"/>
    </w:rPr>
  </w:style>
  <w:style w:type="paragraph" w:styleId="Spistreci3">
    <w:name w:val="toc 3"/>
    <w:basedOn w:val="Normalny"/>
    <w:next w:val="Normalny"/>
    <w:autoRedefine/>
    <w:uiPriority w:val="39"/>
    <w:unhideWhenUsed/>
    <w:rsid w:val="00BB7C88"/>
    <w:pPr>
      <w:widowControl/>
      <w:suppressAutoHyphens w:val="0"/>
      <w:spacing w:after="100" w:line="259" w:lineRule="auto"/>
      <w:ind w:left="440"/>
      <w:jc w:val="left"/>
    </w:pPr>
    <w:rPr>
      <w:rFonts w:eastAsiaTheme="minorEastAsia"/>
      <w:kern w:val="0"/>
      <w:szCs w:val="22"/>
      <w:lang w:eastAsia="pl-PL"/>
    </w:rPr>
  </w:style>
  <w:style w:type="character" w:customStyle="1" w:styleId="AkapitzlistZnak">
    <w:name w:val="Akapit z listą Znak"/>
    <w:link w:val="Akapitzlist"/>
    <w:uiPriority w:val="34"/>
    <w:rsid w:val="0003003B"/>
    <w:rPr>
      <w:rFonts w:eastAsia="Lucida Sans Unicode" w:cs="Calibri"/>
      <w:kern w:val="1"/>
      <w:szCs w:val="20"/>
      <w:lang w:eastAsia="ar-SA"/>
    </w:rPr>
  </w:style>
  <w:style w:type="paragraph" w:customStyle="1" w:styleId="StylTekstpodstawowyPierwszywiersz063cm">
    <w:name w:val="Styl Tekst podstawowy + Pierwszy wiersz:  063 cm"/>
    <w:basedOn w:val="Tekstpodstawowy"/>
    <w:rsid w:val="006875DE"/>
    <w:pPr>
      <w:widowControl/>
      <w:suppressAutoHyphens w:val="0"/>
      <w:spacing w:after="0" w:line="360" w:lineRule="auto"/>
      <w:ind w:firstLine="360"/>
    </w:pPr>
    <w:rPr>
      <w:rFonts w:ascii="Arial" w:eastAsia="Times New Roman" w:hAnsi="Arial"/>
      <w:kern w:val="0"/>
      <w:szCs w:val="22"/>
      <w:lang w:eastAsia="pl-PL"/>
    </w:rPr>
  </w:style>
  <w:style w:type="character" w:customStyle="1" w:styleId="czeinternetowe">
    <w:name w:val="Łącze internetowe"/>
    <w:uiPriority w:val="99"/>
    <w:rsid w:val="00342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8479">
      <w:bodyDiv w:val="1"/>
      <w:marLeft w:val="0"/>
      <w:marRight w:val="0"/>
      <w:marTop w:val="0"/>
      <w:marBottom w:val="0"/>
      <w:divBdr>
        <w:top w:val="none" w:sz="0" w:space="0" w:color="auto"/>
        <w:left w:val="none" w:sz="0" w:space="0" w:color="auto"/>
        <w:bottom w:val="none" w:sz="0" w:space="0" w:color="auto"/>
        <w:right w:val="none" w:sz="0" w:space="0" w:color="auto"/>
      </w:divBdr>
    </w:div>
    <w:div w:id="600841426">
      <w:bodyDiv w:val="1"/>
      <w:marLeft w:val="0"/>
      <w:marRight w:val="0"/>
      <w:marTop w:val="0"/>
      <w:marBottom w:val="0"/>
      <w:divBdr>
        <w:top w:val="none" w:sz="0" w:space="0" w:color="auto"/>
        <w:left w:val="none" w:sz="0" w:space="0" w:color="auto"/>
        <w:bottom w:val="none" w:sz="0" w:space="0" w:color="auto"/>
        <w:right w:val="none" w:sz="0" w:space="0" w:color="auto"/>
      </w:divBdr>
    </w:div>
    <w:div w:id="805899417">
      <w:bodyDiv w:val="1"/>
      <w:marLeft w:val="0"/>
      <w:marRight w:val="0"/>
      <w:marTop w:val="0"/>
      <w:marBottom w:val="0"/>
      <w:divBdr>
        <w:top w:val="none" w:sz="0" w:space="0" w:color="auto"/>
        <w:left w:val="none" w:sz="0" w:space="0" w:color="auto"/>
        <w:bottom w:val="none" w:sz="0" w:space="0" w:color="auto"/>
        <w:right w:val="none" w:sz="0" w:space="0" w:color="auto"/>
      </w:divBdr>
    </w:div>
    <w:div w:id="825780559">
      <w:bodyDiv w:val="1"/>
      <w:marLeft w:val="0"/>
      <w:marRight w:val="0"/>
      <w:marTop w:val="0"/>
      <w:marBottom w:val="0"/>
      <w:divBdr>
        <w:top w:val="none" w:sz="0" w:space="0" w:color="auto"/>
        <w:left w:val="none" w:sz="0" w:space="0" w:color="auto"/>
        <w:bottom w:val="none" w:sz="0" w:space="0" w:color="auto"/>
        <w:right w:val="none" w:sz="0" w:space="0" w:color="auto"/>
      </w:divBdr>
    </w:div>
    <w:div w:id="1175726074">
      <w:bodyDiv w:val="1"/>
      <w:marLeft w:val="0"/>
      <w:marRight w:val="0"/>
      <w:marTop w:val="0"/>
      <w:marBottom w:val="0"/>
      <w:divBdr>
        <w:top w:val="none" w:sz="0" w:space="0" w:color="auto"/>
        <w:left w:val="none" w:sz="0" w:space="0" w:color="auto"/>
        <w:bottom w:val="none" w:sz="0" w:space="0" w:color="auto"/>
        <w:right w:val="none" w:sz="0" w:space="0" w:color="auto"/>
      </w:divBdr>
    </w:div>
    <w:div w:id="1191531699">
      <w:bodyDiv w:val="1"/>
      <w:marLeft w:val="0"/>
      <w:marRight w:val="0"/>
      <w:marTop w:val="0"/>
      <w:marBottom w:val="0"/>
      <w:divBdr>
        <w:top w:val="none" w:sz="0" w:space="0" w:color="auto"/>
        <w:left w:val="none" w:sz="0" w:space="0" w:color="auto"/>
        <w:bottom w:val="none" w:sz="0" w:space="0" w:color="auto"/>
        <w:right w:val="none" w:sz="0" w:space="0" w:color="auto"/>
      </w:divBdr>
    </w:div>
    <w:div w:id="1467746244">
      <w:bodyDiv w:val="1"/>
      <w:marLeft w:val="0"/>
      <w:marRight w:val="0"/>
      <w:marTop w:val="0"/>
      <w:marBottom w:val="0"/>
      <w:divBdr>
        <w:top w:val="none" w:sz="0" w:space="0" w:color="auto"/>
        <w:left w:val="none" w:sz="0" w:space="0" w:color="auto"/>
        <w:bottom w:val="none" w:sz="0" w:space="0" w:color="auto"/>
        <w:right w:val="none" w:sz="0" w:space="0" w:color="auto"/>
      </w:divBdr>
    </w:div>
    <w:div w:id="1682009165">
      <w:bodyDiv w:val="1"/>
      <w:marLeft w:val="0"/>
      <w:marRight w:val="0"/>
      <w:marTop w:val="0"/>
      <w:marBottom w:val="0"/>
      <w:divBdr>
        <w:top w:val="none" w:sz="0" w:space="0" w:color="auto"/>
        <w:left w:val="none" w:sz="0" w:space="0" w:color="auto"/>
        <w:bottom w:val="none" w:sz="0" w:space="0" w:color="auto"/>
        <w:right w:val="none" w:sz="0" w:space="0" w:color="auto"/>
      </w:divBdr>
    </w:div>
    <w:div w:id="17503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g.ozarowi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ozarowice.pl/" TargetMode="External"/><Relationship Id="rId4" Type="http://schemas.openxmlformats.org/officeDocument/2006/relationships/settings" Target="settings.xml"/><Relationship Id="rId9" Type="http://schemas.openxmlformats.org/officeDocument/2006/relationships/hyperlink" Target="mailto:sekretariat@ug.ozarowi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FC46-F313-41F0-8761-C4344CF9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8368</Words>
  <Characters>50208</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k.mitas</cp:lastModifiedBy>
  <cp:revision>63</cp:revision>
  <cp:lastPrinted>2018-10-05T10:14:00Z</cp:lastPrinted>
  <dcterms:created xsi:type="dcterms:W3CDTF">2018-10-02T07:34:00Z</dcterms:created>
  <dcterms:modified xsi:type="dcterms:W3CDTF">2018-10-05T10:27:00Z</dcterms:modified>
</cp:coreProperties>
</file>