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DA60DE" w:rsidRDefault="00DA60DE" w:rsidP="00DA60DE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p w:rsidR="00321DC3" w:rsidRPr="00321DC3" w:rsidRDefault="00321DC3" w:rsidP="00DA60DE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521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D5214">
        <w:rPr>
          <w:rFonts w:ascii="Arial" w:hAnsi="Arial" w:cs="Arial"/>
          <w:sz w:val="21"/>
          <w:szCs w:val="21"/>
        </w:rPr>
        <w:br/>
        <w:t xml:space="preserve">art. 24 ust. 5 </w:t>
      </w:r>
      <w:r w:rsidR="00AD7E8D" w:rsidRPr="000D5214">
        <w:rPr>
          <w:rFonts w:ascii="Arial" w:hAnsi="Arial" w:cs="Arial"/>
          <w:sz w:val="21"/>
          <w:szCs w:val="21"/>
        </w:rPr>
        <w:t xml:space="preserve">pkt 1, 4, 8 </w:t>
      </w:r>
      <w:r w:rsidRPr="000D5214">
        <w:rPr>
          <w:rFonts w:ascii="Arial" w:hAnsi="Arial" w:cs="Arial"/>
          <w:sz w:val="21"/>
          <w:szCs w:val="21"/>
        </w:rPr>
        <w:t>ustawy Pzp.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>podać mającą zastosowanie 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</w:t>
      </w:r>
      <w:r w:rsidRPr="00321DC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DA60DE">
        <w:rPr>
          <w:rFonts w:ascii="Arial" w:hAnsi="Arial" w:cs="Arial"/>
          <w:b/>
          <w:u w:val="single"/>
        </w:rPr>
        <w:t>SPEŁNIANIA WARUNKÓW UDZIAŁU W POSTĘPOWANIU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DA60DE" w:rsidRDefault="00DA60DE" w:rsidP="00DA60DE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0D5214"/>
    <w:rsid w:val="00321DC3"/>
    <w:rsid w:val="00414618"/>
    <w:rsid w:val="004E4885"/>
    <w:rsid w:val="00656319"/>
    <w:rsid w:val="006B4DF0"/>
    <w:rsid w:val="007461C8"/>
    <w:rsid w:val="007618E8"/>
    <w:rsid w:val="007D24EC"/>
    <w:rsid w:val="0098790D"/>
    <w:rsid w:val="00996D78"/>
    <w:rsid w:val="00AD7E8D"/>
    <w:rsid w:val="00DA60DE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2017-09-04T12:49:00Z</dcterms:created>
  <dcterms:modified xsi:type="dcterms:W3CDTF">2017-09-04T12:49:00Z</dcterms:modified>
</cp:coreProperties>
</file>