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0" w:rsidRPr="006B4DF0" w:rsidRDefault="00AE60B5" w:rsidP="006B4DF0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7</w:t>
      </w:r>
      <w:r w:rsidR="006B4DF0" w:rsidRPr="006B4DF0">
        <w:rPr>
          <w:rFonts w:asciiTheme="minorHAnsi" w:hAnsiTheme="minorHAnsi" w:cstheme="minorHAnsi"/>
          <w:sz w:val="22"/>
        </w:rPr>
        <w:t xml:space="preserve">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21DC3" w:rsidRPr="00321DC3" w:rsidRDefault="00AE60B5" w:rsidP="00996D78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Przebudowa i remont dachu budynku Urzędu Gminy Ożarowice, ul. Dworcowa 15, 42-625 Ożarowice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AD7E8D">
        <w:rPr>
          <w:rFonts w:ascii="Arial" w:hAnsi="Arial" w:cs="Arial"/>
          <w:sz w:val="21"/>
          <w:szCs w:val="21"/>
        </w:rPr>
        <w:t xml:space="preserve">pkt 1, 4,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 xml:space="preserve">podać mającą zastosowanie </w:t>
      </w:r>
      <w:r w:rsidRPr="00321DC3">
        <w:rPr>
          <w:rFonts w:asciiTheme="minorHAnsi" w:hAnsiTheme="minorHAnsi" w:cstheme="minorHAnsi"/>
          <w:i/>
          <w:sz w:val="16"/>
          <w:szCs w:val="16"/>
        </w:rPr>
        <w:lastRenderedPageBreak/>
        <w:t>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821BEE" w:rsidRPr="00321DC3" w:rsidRDefault="00821BEE" w:rsidP="00821BEE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Przebudowa i remont dachu budynku Urzędu Gminy Ożarowice, ul. Dworcowa 15, 42-625 Ożarowice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  <w:bookmarkStart w:id="0" w:name="_GoBack"/>
      <w:bookmarkEnd w:id="0"/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3"/>
    <w:rsid w:val="000B7217"/>
    <w:rsid w:val="00321DC3"/>
    <w:rsid w:val="00414618"/>
    <w:rsid w:val="004E4885"/>
    <w:rsid w:val="00656319"/>
    <w:rsid w:val="006B4DF0"/>
    <w:rsid w:val="007461C8"/>
    <w:rsid w:val="007618E8"/>
    <w:rsid w:val="007D24EC"/>
    <w:rsid w:val="00821BEE"/>
    <w:rsid w:val="00996D78"/>
    <w:rsid w:val="00AD7E8D"/>
    <w:rsid w:val="00AE60B5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k.zak</cp:lastModifiedBy>
  <cp:revision>3</cp:revision>
  <dcterms:created xsi:type="dcterms:W3CDTF">2017-07-11T09:29:00Z</dcterms:created>
  <dcterms:modified xsi:type="dcterms:W3CDTF">2017-07-11T09:29:00Z</dcterms:modified>
</cp:coreProperties>
</file>