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Default="00341748" w:rsidP="00341748">
      <w:pPr>
        <w:jc w:val="right"/>
      </w:pPr>
      <w:r w:rsidRPr="00D1568E">
        <w:t>Załącznik nr 5 do SIWZ</w:t>
      </w:r>
    </w:p>
    <w:p w:rsidR="00341748" w:rsidRPr="00813A9E" w:rsidRDefault="00341748" w:rsidP="00341748">
      <w:pPr>
        <w:jc w:val="center"/>
        <w:rPr>
          <w:color w:val="FF0000"/>
          <w:sz w:val="24"/>
        </w:rPr>
      </w:pPr>
      <w:r w:rsidRPr="00813A9E">
        <w:rPr>
          <w:rFonts w:eastAsia="Times New Roman" w:cstheme="minorHAnsi"/>
          <w:color w:val="FF0000"/>
          <w:sz w:val="20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341748" w:rsidRPr="00AC40EE" w:rsidRDefault="00341748" w:rsidP="00341748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D17301">
        <w:rPr>
          <w:rFonts w:cstheme="minorHAnsi"/>
          <w:b/>
          <w:szCs w:val="22"/>
        </w:rPr>
        <w:t>Przebudowa i modernizacja boiska wielofunkcy</w:t>
      </w:r>
      <w:r>
        <w:rPr>
          <w:rFonts w:cstheme="minorHAnsi"/>
          <w:b/>
          <w:szCs w:val="22"/>
        </w:rPr>
        <w:t>jnego przy Szkole Podstawowej w </w:t>
      </w:r>
      <w:r w:rsidRPr="00D17301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  <w:bookmarkStart w:id="0" w:name="_GoBack"/>
      <w:bookmarkEnd w:id="0"/>
    </w:p>
    <w:sectPr w:rsidR="006375C5" w:rsidRPr="0044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341748"/>
    <w:rsid w:val="00444F7A"/>
    <w:rsid w:val="006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2017-03-21T10:50:00Z</dcterms:created>
  <dcterms:modified xsi:type="dcterms:W3CDTF">2017-06-05T10:41:00Z</dcterms:modified>
</cp:coreProperties>
</file>