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404F7B">
      <w:pPr>
        <w:spacing w:after="0" w:line="240" w:lineRule="auto"/>
        <w:jc w:val="center"/>
        <w:rPr>
          <w:b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 wp14:anchorId="4FD68C51" wp14:editId="74D1D969">
            <wp:extent cx="1276350" cy="1209675"/>
            <wp:effectExtent l="0" t="0" r="0" b="9525"/>
            <wp:docPr id="2" name="Obraz 2" descr="herb_gmin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gminy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ED0" w:rsidRDefault="00324258" w:rsidP="003A6EAD">
      <w:pPr>
        <w:spacing w:after="0" w:line="240" w:lineRule="auto"/>
        <w:rPr>
          <w:b/>
        </w:rPr>
      </w:pPr>
      <w:r>
        <w:rPr>
          <w:b/>
        </w:rPr>
        <w:t>PP.2710.1.2015</w:t>
      </w:r>
    </w:p>
    <w:p w:rsidR="002A51C9" w:rsidRDefault="002A51C9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24258">
      <w:pPr>
        <w:spacing w:after="0" w:line="240" w:lineRule="auto"/>
        <w:jc w:val="center"/>
        <w:rPr>
          <w:b/>
          <w:sz w:val="32"/>
          <w:szCs w:val="32"/>
        </w:rPr>
      </w:pPr>
      <w:r w:rsidRPr="002A51C9">
        <w:rPr>
          <w:b/>
          <w:sz w:val="32"/>
          <w:szCs w:val="32"/>
        </w:rPr>
        <w:t>SPECYFIKACJA ISTOTNYCH WARUNKÓW ZAMÓWIENIA</w:t>
      </w:r>
    </w:p>
    <w:p w:rsidR="002A51C9" w:rsidRDefault="002A51C9" w:rsidP="00324258">
      <w:pPr>
        <w:spacing w:after="0" w:line="240" w:lineRule="auto"/>
        <w:jc w:val="center"/>
        <w:rPr>
          <w:b/>
          <w:sz w:val="32"/>
          <w:szCs w:val="32"/>
        </w:rPr>
      </w:pPr>
    </w:p>
    <w:p w:rsidR="002A51C9" w:rsidRPr="002A51C9" w:rsidRDefault="002A51C9" w:rsidP="00324258">
      <w:pPr>
        <w:spacing w:after="0" w:line="240" w:lineRule="auto"/>
        <w:jc w:val="center"/>
        <w:rPr>
          <w:b/>
          <w:sz w:val="32"/>
          <w:szCs w:val="32"/>
        </w:rPr>
      </w:pPr>
    </w:p>
    <w:p w:rsidR="00324258" w:rsidRPr="002A51C9" w:rsidRDefault="00324258" w:rsidP="002A51C9">
      <w:pPr>
        <w:spacing w:after="0" w:line="240" w:lineRule="auto"/>
        <w:jc w:val="center"/>
        <w:rPr>
          <w:sz w:val="28"/>
          <w:szCs w:val="28"/>
        </w:rPr>
      </w:pPr>
      <w:r w:rsidRPr="002A51C9">
        <w:rPr>
          <w:sz w:val="28"/>
          <w:szCs w:val="28"/>
        </w:rPr>
        <w:t xml:space="preserve">w postępowaniu o udzielenie zamówienia publicznego na zadanie </w:t>
      </w:r>
      <w:proofErr w:type="spellStart"/>
      <w:r w:rsidRPr="002A51C9">
        <w:rPr>
          <w:sz w:val="28"/>
          <w:szCs w:val="28"/>
        </w:rPr>
        <w:t>pn</w:t>
      </w:r>
      <w:proofErr w:type="spellEnd"/>
      <w:r w:rsidRPr="002A51C9">
        <w:rPr>
          <w:sz w:val="28"/>
          <w:szCs w:val="28"/>
        </w:rPr>
        <w:t>:</w:t>
      </w:r>
    </w:p>
    <w:p w:rsidR="002A51C9" w:rsidRPr="002A51C9" w:rsidRDefault="002A51C9" w:rsidP="002A51C9">
      <w:pPr>
        <w:spacing w:after="0" w:line="240" w:lineRule="auto"/>
        <w:jc w:val="center"/>
        <w:rPr>
          <w:b/>
          <w:sz w:val="28"/>
          <w:szCs w:val="28"/>
        </w:rPr>
      </w:pPr>
    </w:p>
    <w:p w:rsidR="002A51C9" w:rsidRPr="002A51C9" w:rsidRDefault="002A51C9" w:rsidP="002A51C9">
      <w:pPr>
        <w:spacing w:after="0" w:line="240" w:lineRule="auto"/>
        <w:jc w:val="center"/>
        <w:rPr>
          <w:b/>
          <w:sz w:val="28"/>
          <w:szCs w:val="28"/>
        </w:rPr>
      </w:pPr>
    </w:p>
    <w:p w:rsidR="002A51C9" w:rsidRDefault="00324258" w:rsidP="002A51C9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2A51C9">
        <w:rPr>
          <w:rFonts w:asciiTheme="minorHAnsi" w:hAnsiTheme="minorHAnsi"/>
          <w:b/>
          <w:bCs/>
          <w:sz w:val="28"/>
          <w:szCs w:val="28"/>
        </w:rPr>
        <w:t xml:space="preserve">„Świadczenie usług w zakresie odbioru, transportu i zagospodarowania odpadów komunalnych zmieszanych oraz odpadów komunalnych segregowanych pochodzących  z nieruchomości zamieszkałych </w:t>
      </w:r>
    </w:p>
    <w:p w:rsidR="00324258" w:rsidRDefault="00324258" w:rsidP="002A51C9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A51C9">
        <w:rPr>
          <w:rFonts w:asciiTheme="minorHAnsi" w:hAnsiTheme="minorHAnsi"/>
          <w:b/>
          <w:bCs/>
          <w:sz w:val="28"/>
          <w:szCs w:val="28"/>
        </w:rPr>
        <w:t xml:space="preserve">i niezamieszkałych, położonych na terenie  Gminy Ożarowice w okresie od 01.01.2016r. do </w:t>
      </w:r>
      <w:r w:rsidRPr="00566711">
        <w:rPr>
          <w:rFonts w:asciiTheme="minorHAnsi" w:hAnsiTheme="minorHAnsi"/>
          <w:b/>
          <w:bCs/>
          <w:color w:val="000000" w:themeColor="text1"/>
          <w:sz w:val="28"/>
          <w:szCs w:val="28"/>
        </w:rPr>
        <w:t>31.12.2019r.</w:t>
      </w:r>
      <w:r w:rsidR="002A51C9" w:rsidRPr="00566711">
        <w:rPr>
          <w:rFonts w:asciiTheme="minorHAnsi" w:hAnsiTheme="minorHAnsi"/>
          <w:b/>
          <w:bCs/>
          <w:color w:val="000000" w:themeColor="text1"/>
          <w:sz w:val="28"/>
          <w:szCs w:val="28"/>
        </w:rPr>
        <w:t>”</w:t>
      </w:r>
    </w:p>
    <w:p w:rsidR="002A51C9" w:rsidRDefault="002A51C9" w:rsidP="002A51C9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2A51C9" w:rsidRDefault="002A51C9" w:rsidP="002A51C9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2A51C9" w:rsidRPr="002A51C9" w:rsidRDefault="002A51C9" w:rsidP="002A51C9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24258" w:rsidRDefault="00324258" w:rsidP="00324258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24258" w:rsidRPr="002A51C9" w:rsidRDefault="002A51C9" w:rsidP="003A6EAD">
      <w:pPr>
        <w:spacing w:after="0" w:line="240" w:lineRule="auto"/>
        <w:rPr>
          <w:b/>
          <w:sz w:val="24"/>
          <w:szCs w:val="24"/>
        </w:rPr>
      </w:pPr>
      <w:r w:rsidRPr="002A51C9">
        <w:rPr>
          <w:b/>
          <w:sz w:val="24"/>
          <w:szCs w:val="24"/>
        </w:rPr>
        <w:t>Zamawiają</w:t>
      </w:r>
      <w:r w:rsidR="00324258" w:rsidRPr="002A51C9">
        <w:rPr>
          <w:b/>
          <w:sz w:val="24"/>
          <w:szCs w:val="24"/>
        </w:rPr>
        <w:t xml:space="preserve">cy: </w:t>
      </w:r>
      <w:r>
        <w:rPr>
          <w:b/>
          <w:sz w:val="24"/>
          <w:szCs w:val="24"/>
        </w:rPr>
        <w:t xml:space="preserve"> </w:t>
      </w:r>
      <w:r w:rsidR="00324258" w:rsidRPr="002A51C9">
        <w:rPr>
          <w:b/>
          <w:sz w:val="24"/>
          <w:szCs w:val="24"/>
        </w:rPr>
        <w:t>Gmina Ożarowice</w:t>
      </w:r>
    </w:p>
    <w:p w:rsidR="00324258" w:rsidRPr="002A51C9" w:rsidRDefault="002A51C9" w:rsidP="003A6E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r</w:t>
      </w:r>
      <w:r w:rsidR="00324258" w:rsidRPr="002A51C9">
        <w:rPr>
          <w:b/>
          <w:sz w:val="24"/>
          <w:szCs w:val="24"/>
        </w:rPr>
        <w:t>eprezentowana przez Wójta Gminy Ożarowice</w:t>
      </w:r>
    </w:p>
    <w:p w:rsidR="002A51C9" w:rsidRPr="002A51C9" w:rsidRDefault="002A51C9" w:rsidP="003A6EAD">
      <w:pPr>
        <w:spacing w:after="0" w:line="240" w:lineRule="auto"/>
        <w:rPr>
          <w:b/>
          <w:sz w:val="24"/>
          <w:szCs w:val="24"/>
        </w:rPr>
      </w:pPr>
    </w:p>
    <w:p w:rsidR="00324258" w:rsidRPr="002A51C9" w:rsidRDefault="002A51C9" w:rsidP="003A6EAD">
      <w:pPr>
        <w:spacing w:after="0" w:line="240" w:lineRule="auto"/>
        <w:rPr>
          <w:b/>
          <w:sz w:val="24"/>
          <w:szCs w:val="24"/>
        </w:rPr>
      </w:pPr>
      <w:r w:rsidRPr="002A51C9">
        <w:rPr>
          <w:b/>
          <w:sz w:val="24"/>
          <w:szCs w:val="24"/>
        </w:rPr>
        <w:t>Adres si</w:t>
      </w:r>
      <w:r w:rsidR="00324258" w:rsidRPr="002A51C9">
        <w:rPr>
          <w:b/>
          <w:sz w:val="24"/>
          <w:szCs w:val="24"/>
        </w:rPr>
        <w:t>edziby Zamawiającego:</w:t>
      </w:r>
    </w:p>
    <w:p w:rsidR="00324258" w:rsidRDefault="00324258" w:rsidP="003A6EAD">
      <w:pPr>
        <w:spacing w:after="0" w:line="240" w:lineRule="auto"/>
        <w:rPr>
          <w:b/>
          <w:sz w:val="24"/>
          <w:szCs w:val="24"/>
        </w:rPr>
      </w:pPr>
      <w:r w:rsidRPr="002A51C9">
        <w:rPr>
          <w:b/>
          <w:sz w:val="24"/>
          <w:szCs w:val="24"/>
        </w:rPr>
        <w:t>Urząd Gminy Ożarowice ul. Dworcowa 15, 42 – 625 Ożarowice</w:t>
      </w:r>
    </w:p>
    <w:p w:rsidR="00A91CEB" w:rsidRDefault="00A91CEB" w:rsidP="003A6EAD">
      <w:pPr>
        <w:spacing w:after="0" w:line="240" w:lineRule="auto"/>
        <w:rPr>
          <w:b/>
          <w:sz w:val="24"/>
          <w:szCs w:val="24"/>
        </w:rPr>
      </w:pPr>
    </w:p>
    <w:p w:rsidR="00A91CEB" w:rsidRPr="00A91CEB" w:rsidRDefault="00A91CEB" w:rsidP="00A91CEB">
      <w:pPr>
        <w:spacing w:after="0" w:line="240" w:lineRule="auto"/>
        <w:rPr>
          <w:b/>
          <w:sz w:val="24"/>
          <w:szCs w:val="24"/>
        </w:rPr>
      </w:pPr>
      <w:proofErr w:type="spellStart"/>
      <w:r w:rsidRPr="00A91CEB">
        <w:rPr>
          <w:b/>
          <w:sz w:val="24"/>
          <w:szCs w:val="24"/>
        </w:rPr>
        <w:t>tel</w:t>
      </w:r>
      <w:proofErr w:type="spellEnd"/>
      <w:r w:rsidRPr="00A91CEB">
        <w:rPr>
          <w:b/>
          <w:sz w:val="24"/>
          <w:szCs w:val="24"/>
        </w:rPr>
        <w:t xml:space="preserve">: (032) 285-72-22, 381-80-31, faks: (32) 284-50-24 </w:t>
      </w:r>
    </w:p>
    <w:p w:rsidR="00A91CEB" w:rsidRPr="00A91CEB" w:rsidRDefault="00A91CEB" w:rsidP="00A91CEB">
      <w:pPr>
        <w:spacing w:after="0" w:line="240" w:lineRule="auto"/>
        <w:rPr>
          <w:b/>
          <w:sz w:val="24"/>
          <w:szCs w:val="24"/>
        </w:rPr>
      </w:pPr>
      <w:r w:rsidRPr="00A91CEB">
        <w:rPr>
          <w:b/>
          <w:sz w:val="24"/>
          <w:szCs w:val="24"/>
        </w:rPr>
        <w:t>REGON:  276258954</w:t>
      </w:r>
    </w:p>
    <w:p w:rsidR="00A91CEB" w:rsidRPr="00A91CEB" w:rsidRDefault="00A91CEB" w:rsidP="00A91CEB">
      <w:pPr>
        <w:spacing w:after="0" w:line="240" w:lineRule="auto"/>
        <w:rPr>
          <w:b/>
          <w:sz w:val="24"/>
          <w:szCs w:val="24"/>
        </w:rPr>
      </w:pPr>
      <w:r w:rsidRPr="00A91CEB">
        <w:rPr>
          <w:b/>
          <w:sz w:val="24"/>
          <w:szCs w:val="24"/>
        </w:rPr>
        <w:t>NIP: 6452502973</w:t>
      </w:r>
    </w:p>
    <w:p w:rsidR="00A91CEB" w:rsidRDefault="00A91CEB" w:rsidP="00A91CEB">
      <w:pPr>
        <w:spacing w:after="0" w:line="240" w:lineRule="auto"/>
      </w:pPr>
    </w:p>
    <w:p w:rsidR="00A91CEB" w:rsidRPr="002A51C9" w:rsidRDefault="00A91CEB" w:rsidP="003A6EAD">
      <w:pPr>
        <w:spacing w:after="0" w:line="240" w:lineRule="auto"/>
        <w:rPr>
          <w:b/>
          <w:sz w:val="24"/>
          <w:szCs w:val="24"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A91CEB" w:rsidP="00A91C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2A51C9" w:rsidRPr="00A91CEB">
        <w:rPr>
          <w:sz w:val="24"/>
          <w:szCs w:val="24"/>
        </w:rPr>
        <w:t>Zatwierdzam:</w:t>
      </w:r>
    </w:p>
    <w:p w:rsidR="00102FB6" w:rsidRDefault="00102FB6" w:rsidP="00A91CEB">
      <w:pPr>
        <w:spacing w:after="0" w:line="240" w:lineRule="auto"/>
        <w:jc w:val="center"/>
        <w:rPr>
          <w:sz w:val="24"/>
          <w:szCs w:val="24"/>
        </w:rPr>
      </w:pPr>
    </w:p>
    <w:p w:rsidR="00102FB6" w:rsidRDefault="00102FB6" w:rsidP="00A91CEB">
      <w:pPr>
        <w:spacing w:after="0" w:line="240" w:lineRule="auto"/>
        <w:jc w:val="center"/>
        <w:rPr>
          <w:sz w:val="24"/>
          <w:szCs w:val="24"/>
        </w:rPr>
      </w:pPr>
    </w:p>
    <w:p w:rsidR="00102FB6" w:rsidRDefault="00102FB6" w:rsidP="00A91CEB">
      <w:pPr>
        <w:spacing w:after="0" w:line="240" w:lineRule="auto"/>
        <w:jc w:val="center"/>
        <w:rPr>
          <w:sz w:val="24"/>
          <w:szCs w:val="24"/>
        </w:rPr>
      </w:pPr>
    </w:p>
    <w:p w:rsidR="00102FB6" w:rsidRPr="00A91CEB" w:rsidRDefault="00102FB6" w:rsidP="00A91CEB">
      <w:pPr>
        <w:spacing w:after="0" w:line="240" w:lineRule="auto"/>
        <w:jc w:val="center"/>
        <w:rPr>
          <w:sz w:val="24"/>
          <w:szCs w:val="24"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4177F7" w:rsidRPr="00E13D78" w:rsidRDefault="004177F7" w:rsidP="00554D51">
      <w:pPr>
        <w:spacing w:after="0" w:line="240" w:lineRule="auto"/>
        <w:rPr>
          <w:b/>
          <w:sz w:val="24"/>
          <w:szCs w:val="24"/>
        </w:rPr>
      </w:pPr>
    </w:p>
    <w:p w:rsidR="00E13D78" w:rsidRDefault="00E13D78" w:rsidP="00E13D78">
      <w:pPr>
        <w:spacing w:after="0" w:line="240" w:lineRule="auto"/>
        <w:jc w:val="center"/>
        <w:rPr>
          <w:b/>
          <w:sz w:val="24"/>
          <w:szCs w:val="24"/>
        </w:rPr>
      </w:pPr>
      <w:r w:rsidRPr="00E13D78">
        <w:rPr>
          <w:b/>
          <w:sz w:val="24"/>
          <w:szCs w:val="24"/>
        </w:rPr>
        <w:lastRenderedPageBreak/>
        <w:t>I</w:t>
      </w:r>
      <w:r w:rsidR="00A91CEB">
        <w:rPr>
          <w:b/>
          <w:sz w:val="24"/>
          <w:szCs w:val="24"/>
        </w:rPr>
        <w:t>.</w:t>
      </w:r>
      <w:r w:rsidRPr="00E13D78">
        <w:rPr>
          <w:b/>
          <w:sz w:val="24"/>
          <w:szCs w:val="24"/>
        </w:rPr>
        <w:t xml:space="preserve"> Informacje ogólne</w:t>
      </w:r>
    </w:p>
    <w:p w:rsidR="00554D51" w:rsidRPr="00E13D78" w:rsidRDefault="00554D51" w:rsidP="00E13D78">
      <w:pPr>
        <w:spacing w:after="0" w:line="240" w:lineRule="auto"/>
        <w:jc w:val="center"/>
        <w:rPr>
          <w:b/>
          <w:sz w:val="24"/>
          <w:szCs w:val="24"/>
        </w:rPr>
      </w:pPr>
    </w:p>
    <w:p w:rsidR="00E13D78" w:rsidRDefault="00E13D78" w:rsidP="003E020F">
      <w:pPr>
        <w:pStyle w:val="Akapitzlist"/>
        <w:numPr>
          <w:ilvl w:val="0"/>
          <w:numId w:val="34"/>
        </w:numPr>
        <w:spacing w:after="0" w:line="240" w:lineRule="auto"/>
      </w:pPr>
      <w:r>
        <w:t>Postępowanie o udzielenie zamówienia publicznego prowadzone będzie w trybie przetargu nieograniczonego o szacunkowej wartości przekraczającej kwotę określoną w przepisa</w:t>
      </w:r>
      <w:r w:rsidR="00554D51">
        <w:t>ch wydanych na podstawie art.11</w:t>
      </w:r>
      <w:r>
        <w:t xml:space="preserve"> ust. 8, ustawy z dnia 29 stycznia 2304r. – Prawo zamówień publicznych (tekst jednolity Dz.U. z 2013</w:t>
      </w:r>
      <w:r w:rsidR="00BF6390">
        <w:t>r., p</w:t>
      </w:r>
      <w:r>
        <w:t xml:space="preserve">oz. 907 z </w:t>
      </w:r>
      <w:proofErr w:type="spellStart"/>
      <w:r>
        <w:t>późn</w:t>
      </w:r>
      <w:proofErr w:type="spellEnd"/>
      <w:r>
        <w:t>. zm.) zwana dalej ustawą.</w:t>
      </w:r>
    </w:p>
    <w:p w:rsidR="00E13D78" w:rsidRDefault="00E13D78" w:rsidP="003E020F">
      <w:pPr>
        <w:pStyle w:val="Akapitzlist"/>
        <w:numPr>
          <w:ilvl w:val="0"/>
          <w:numId w:val="34"/>
        </w:numPr>
        <w:spacing w:after="0" w:line="240" w:lineRule="auto"/>
      </w:pPr>
      <w:r>
        <w:t>Miejsce publikacji ogłoszenia o przetargu:</w:t>
      </w:r>
    </w:p>
    <w:p w:rsidR="00793F63" w:rsidRDefault="00793F63" w:rsidP="00E13D78">
      <w:pPr>
        <w:pStyle w:val="Akapitzlist"/>
        <w:spacing w:after="0" w:line="240" w:lineRule="auto"/>
      </w:pPr>
      <w:r>
        <w:t>- Dziennik Urzędowy Unii Europejskiej,</w:t>
      </w:r>
    </w:p>
    <w:p w:rsidR="00780275" w:rsidRDefault="00780275" w:rsidP="00780275">
      <w:pPr>
        <w:pStyle w:val="Akapitzlist"/>
        <w:spacing w:after="0" w:line="240" w:lineRule="auto"/>
      </w:pPr>
      <w:r>
        <w:t>- strona internetowa Zamawiającego – bip.ozarowice.pl</w:t>
      </w:r>
    </w:p>
    <w:p w:rsidR="00793F63" w:rsidRDefault="00793F63" w:rsidP="00E13D78">
      <w:pPr>
        <w:pStyle w:val="Akapitzlist"/>
        <w:spacing w:after="0" w:line="240" w:lineRule="auto"/>
      </w:pPr>
      <w:r>
        <w:t>- tablic</w:t>
      </w:r>
      <w:r w:rsidR="00A743AE">
        <w:t xml:space="preserve">a ogłoszeń </w:t>
      </w:r>
      <w:r w:rsidR="00780275">
        <w:t xml:space="preserve">w miejscu publicznie dostępnym </w:t>
      </w:r>
      <w:r w:rsidR="00A743AE">
        <w:t>w siedzibie Zamawiają</w:t>
      </w:r>
      <w:r>
        <w:t>cego.</w:t>
      </w:r>
    </w:p>
    <w:p w:rsidR="001435A1" w:rsidRPr="001435A1" w:rsidRDefault="001435A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lang w:eastAsia="ar-SA"/>
        </w:rPr>
      </w:pPr>
      <w:r w:rsidRPr="001435A1">
        <w:rPr>
          <w:rFonts w:eastAsia="Times New Roman" w:cs="Times New Roman"/>
          <w:lang w:eastAsia="ar-SA"/>
        </w:rPr>
        <w:t>Cenę of</w:t>
      </w:r>
      <w:r w:rsidR="00554D51">
        <w:rPr>
          <w:rFonts w:eastAsia="Times New Roman" w:cs="Times New Roman"/>
          <w:lang w:eastAsia="ar-SA"/>
        </w:rPr>
        <w:t>erty należy traktować jako stała</w:t>
      </w:r>
      <w:r w:rsidRPr="001435A1">
        <w:rPr>
          <w:rFonts w:eastAsia="Times New Roman" w:cs="Times New Roman"/>
          <w:lang w:eastAsia="ar-SA"/>
        </w:rPr>
        <w:t xml:space="preserve"> i niezmienną w okresie obowiązywania umowy.</w:t>
      </w:r>
    </w:p>
    <w:p w:rsidR="001435A1" w:rsidRDefault="001435A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Wymagana jest należyta staranność przy realizacji zobowiązań umowy.</w:t>
      </w:r>
    </w:p>
    <w:p w:rsidR="001435A1" w:rsidRPr="008453B6" w:rsidRDefault="001435A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Przedmiot zamówienia objęty jest CPV:</w:t>
      </w:r>
    </w:p>
    <w:p w:rsidR="001435A1" w:rsidRPr="00566711" w:rsidRDefault="001435A1" w:rsidP="001435A1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              90.50.00.00-2 - </w:t>
      </w:r>
      <w:r w:rsidRPr="00566711">
        <w:rPr>
          <w:rFonts w:eastAsia="Times New Roman" w:cs="Times New Roman"/>
          <w:color w:val="000000" w:themeColor="text1"/>
          <w:lang w:eastAsia="ar-SA"/>
        </w:rPr>
        <w:t>Usługi związane z odpadami</w:t>
      </w:r>
    </w:p>
    <w:p w:rsidR="001435A1" w:rsidRPr="00566711" w:rsidRDefault="001435A1" w:rsidP="001435A1">
      <w:pPr>
        <w:suppressAutoHyphens/>
        <w:overflowPunct w:val="0"/>
        <w:autoSpaceDE w:val="0"/>
        <w:spacing w:after="0" w:line="200" w:lineRule="atLeast"/>
        <w:ind w:left="283" w:hanging="283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              </w:t>
      </w:r>
      <w:r w:rsidRPr="00566711">
        <w:rPr>
          <w:rFonts w:eastAsia="Times New Roman" w:cs="Times New Roman"/>
          <w:color w:val="000000" w:themeColor="text1"/>
          <w:lang w:eastAsia="ar-SA"/>
        </w:rPr>
        <w:t xml:space="preserve">90.00.00.00-7 - Usługi odbioru ścieków, usuwania odpadów, czyszczenia/sprzątania i usługi </w:t>
      </w:r>
    </w:p>
    <w:p w:rsidR="001435A1" w:rsidRPr="00566711" w:rsidRDefault="001435A1" w:rsidP="001435A1">
      <w:pPr>
        <w:suppressAutoHyphens/>
        <w:overflowPunct w:val="0"/>
        <w:autoSpaceDE w:val="0"/>
        <w:spacing w:after="0" w:line="200" w:lineRule="atLeast"/>
        <w:ind w:left="283" w:hanging="283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 w:rsidRPr="00566711">
        <w:rPr>
          <w:rFonts w:eastAsia="Times New Roman" w:cs="Times New Roman"/>
          <w:color w:val="000000" w:themeColor="text1"/>
          <w:lang w:eastAsia="ar-SA"/>
        </w:rPr>
        <w:t xml:space="preserve">                            </w:t>
      </w:r>
      <w:r>
        <w:rPr>
          <w:rFonts w:eastAsia="Times New Roman" w:cs="Times New Roman"/>
          <w:color w:val="000000" w:themeColor="text1"/>
          <w:lang w:eastAsia="ar-SA"/>
        </w:rPr>
        <w:t xml:space="preserve">              </w:t>
      </w:r>
      <w:r w:rsidRPr="00566711">
        <w:rPr>
          <w:rFonts w:eastAsia="Times New Roman" w:cs="Times New Roman"/>
          <w:color w:val="000000" w:themeColor="text1"/>
          <w:lang w:eastAsia="ar-SA"/>
        </w:rPr>
        <w:t>ekologiczne</w:t>
      </w:r>
    </w:p>
    <w:p w:rsidR="001435A1" w:rsidRPr="00566711" w:rsidRDefault="001435A1" w:rsidP="001435A1">
      <w:pPr>
        <w:suppressAutoHyphens/>
        <w:overflowPunct w:val="0"/>
        <w:autoSpaceDE w:val="0"/>
        <w:spacing w:after="0" w:line="200" w:lineRule="atLeast"/>
        <w:ind w:left="283" w:hanging="283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              </w:t>
      </w:r>
      <w:r w:rsidRPr="00566711">
        <w:rPr>
          <w:rFonts w:eastAsia="Times New Roman" w:cs="Times New Roman"/>
          <w:color w:val="000000" w:themeColor="text1"/>
          <w:lang w:eastAsia="ar-SA"/>
        </w:rPr>
        <w:t>90.51.20.00-9 - Usługi transportu odpadów</w:t>
      </w:r>
    </w:p>
    <w:p w:rsidR="001435A1" w:rsidRPr="00566711" w:rsidRDefault="001435A1" w:rsidP="001435A1">
      <w:pPr>
        <w:suppressAutoHyphens/>
        <w:overflowPunct w:val="0"/>
        <w:autoSpaceDE w:val="0"/>
        <w:spacing w:after="0" w:line="200" w:lineRule="atLeast"/>
        <w:ind w:left="283" w:hanging="283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              </w:t>
      </w:r>
      <w:r w:rsidRPr="00566711">
        <w:rPr>
          <w:rFonts w:eastAsia="Times New Roman" w:cs="Times New Roman"/>
          <w:color w:val="000000" w:themeColor="text1"/>
          <w:lang w:eastAsia="ar-SA"/>
        </w:rPr>
        <w:t>90.51.31.00-7 - Usługi wywozu odpadów pochodzących z gospodarstw domowych</w:t>
      </w:r>
    </w:p>
    <w:p w:rsidR="001435A1" w:rsidRDefault="001435A1" w:rsidP="001435A1">
      <w:pPr>
        <w:suppressAutoHyphens/>
        <w:overflowPunct w:val="0"/>
        <w:autoSpaceDE w:val="0"/>
        <w:spacing w:after="0" w:line="200" w:lineRule="atLeast"/>
        <w:ind w:left="283" w:hanging="283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              </w:t>
      </w:r>
      <w:r w:rsidRPr="00566711">
        <w:rPr>
          <w:rFonts w:eastAsia="Times New Roman" w:cs="Times New Roman"/>
          <w:color w:val="000000" w:themeColor="text1"/>
          <w:lang w:eastAsia="ar-SA"/>
        </w:rPr>
        <w:t>90.51.40.00-3 - Usługi recyklingu odpadów</w:t>
      </w:r>
    </w:p>
    <w:p w:rsidR="001435A1" w:rsidRDefault="001435A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Wykonawcy ponoszą odpowiedzialność za zapoznanie się z należytą starannością z treścią dokumentacji  przetargowej oraz uzyskanie wiarygodnej informacji odnośnie warunków </w:t>
      </w:r>
    </w:p>
    <w:p w:rsidR="001435A1" w:rsidRDefault="001435A1" w:rsidP="001435A1">
      <w:pPr>
        <w:pStyle w:val="Akapitzlist"/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>i zobowiązań, które w jakikolwiek sposób mogą wpłynąć na cenę oferty lub realizację zamówienia.</w:t>
      </w:r>
    </w:p>
    <w:p w:rsidR="001435A1" w:rsidRDefault="001435A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Zamawiający nie przewiduje  udzielenie zamówień uzupełniających, o których mowa </w:t>
      </w:r>
    </w:p>
    <w:p w:rsidR="001435A1" w:rsidRDefault="001435A1" w:rsidP="001435A1">
      <w:pPr>
        <w:pStyle w:val="Akapitzlist"/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w art. 67 ust.1 pkt </w:t>
      </w:r>
      <w:r w:rsidR="00A604E6">
        <w:rPr>
          <w:rFonts w:eastAsia="Times New Roman" w:cs="Times New Roman"/>
          <w:color w:val="000000" w:themeColor="text1"/>
          <w:lang w:eastAsia="ar-SA"/>
        </w:rPr>
        <w:t xml:space="preserve">6 ustawy </w:t>
      </w:r>
      <w:proofErr w:type="spellStart"/>
      <w:r w:rsidR="00A604E6">
        <w:rPr>
          <w:rFonts w:eastAsia="Times New Roman" w:cs="Times New Roman"/>
          <w:color w:val="000000" w:themeColor="text1"/>
          <w:lang w:eastAsia="ar-SA"/>
        </w:rPr>
        <w:t>Pzp</w:t>
      </w:r>
      <w:proofErr w:type="spellEnd"/>
      <w:r w:rsidR="00A604E6">
        <w:rPr>
          <w:rFonts w:eastAsia="Times New Roman" w:cs="Times New Roman"/>
          <w:color w:val="000000" w:themeColor="text1"/>
          <w:lang w:eastAsia="ar-SA"/>
        </w:rPr>
        <w:t xml:space="preserve">. </w:t>
      </w:r>
    </w:p>
    <w:p w:rsidR="00E70431" w:rsidRPr="00715EB2" w:rsidRDefault="00E7043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 w:rsidRPr="00E70431">
        <w:rPr>
          <w:bCs/>
        </w:rPr>
        <w:t>Zamawiający nie dopuszcza składania ofert częściowych.</w:t>
      </w:r>
    </w:p>
    <w:p w:rsidR="00D03B8B" w:rsidRPr="00D03B8B" w:rsidRDefault="00D03B8B" w:rsidP="003E020F">
      <w:pPr>
        <w:pStyle w:val="Tekstpodstawowy22"/>
        <w:numPr>
          <w:ilvl w:val="0"/>
          <w:numId w:val="34"/>
        </w:numPr>
        <w:tabs>
          <w:tab w:val="left" w:pos="1080"/>
        </w:tabs>
        <w:rPr>
          <w:rFonts w:asciiTheme="minorHAnsi" w:hAnsiTheme="minorHAnsi"/>
          <w:sz w:val="22"/>
          <w:szCs w:val="22"/>
        </w:rPr>
      </w:pPr>
      <w:r w:rsidRPr="000F2D73">
        <w:rPr>
          <w:rFonts w:asciiTheme="minorHAnsi" w:hAnsiTheme="minorHAnsi"/>
          <w:sz w:val="22"/>
          <w:szCs w:val="22"/>
        </w:rPr>
        <w:t>Zamawiający nie dopuszcza możliwości złożenia oferty wariantowej przewidującej odmienny niż</w:t>
      </w:r>
      <w:r>
        <w:rPr>
          <w:rFonts w:asciiTheme="minorHAnsi" w:hAnsiTheme="minorHAnsi"/>
          <w:sz w:val="22"/>
          <w:szCs w:val="22"/>
        </w:rPr>
        <w:t xml:space="preserve"> </w:t>
      </w:r>
      <w:r w:rsidRPr="00D03B8B">
        <w:rPr>
          <w:rFonts w:asciiTheme="minorHAnsi" w:hAnsiTheme="minorHAnsi"/>
          <w:sz w:val="22"/>
          <w:szCs w:val="22"/>
        </w:rPr>
        <w:t>określony przez niego sposób wykonania zamówienia.</w:t>
      </w:r>
    </w:p>
    <w:p w:rsidR="00C328BC" w:rsidRDefault="009F77D4" w:rsidP="003E020F">
      <w:pPr>
        <w:pStyle w:val="Podtytu"/>
        <w:numPr>
          <w:ilvl w:val="0"/>
          <w:numId w:val="34"/>
        </w:numPr>
        <w:ind w:left="360" w:hanging="76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C328BC">
        <w:rPr>
          <w:rFonts w:asciiTheme="minorHAnsi" w:hAnsiTheme="minorHAnsi"/>
          <w:b w:val="0"/>
          <w:bCs w:val="0"/>
          <w:sz w:val="22"/>
          <w:szCs w:val="22"/>
        </w:rPr>
        <w:t>Zamawiający nie przewiduje: przeprowadzenia aukcji elektronicznej</w:t>
      </w:r>
      <w:r w:rsidR="00C328BC">
        <w:rPr>
          <w:rFonts w:asciiTheme="minorHAnsi" w:hAnsiTheme="minorHAnsi"/>
          <w:b w:val="0"/>
          <w:bCs w:val="0"/>
          <w:sz w:val="22"/>
          <w:szCs w:val="22"/>
        </w:rPr>
        <w:t>,</w:t>
      </w:r>
      <w:r w:rsidRPr="00C328BC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C328BC">
        <w:rPr>
          <w:rFonts w:asciiTheme="minorHAnsi" w:hAnsiTheme="minorHAnsi"/>
          <w:b w:val="0"/>
          <w:bCs w:val="0"/>
          <w:sz w:val="22"/>
          <w:szCs w:val="22"/>
        </w:rPr>
        <w:t xml:space="preserve"> zwrotu kosztów  udziału   </w:t>
      </w:r>
    </w:p>
    <w:p w:rsidR="009F77D4" w:rsidRPr="000F2D73" w:rsidRDefault="00C328BC" w:rsidP="00C328BC">
      <w:pPr>
        <w:pStyle w:val="Podtytu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     </w:t>
      </w:r>
      <w:r w:rsidR="009F77D4" w:rsidRPr="00C328BC">
        <w:rPr>
          <w:rFonts w:asciiTheme="minorHAnsi" w:hAnsiTheme="minorHAnsi"/>
          <w:b w:val="0"/>
          <w:bCs w:val="0"/>
          <w:sz w:val="22"/>
          <w:szCs w:val="22"/>
        </w:rPr>
        <w:t xml:space="preserve">  w postępowaniu,  zawarcia</w:t>
      </w:r>
      <w:r w:rsidR="009F77D4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 w:val="0"/>
          <w:sz w:val="22"/>
          <w:szCs w:val="22"/>
        </w:rPr>
        <w:t>umowy ramowej.</w:t>
      </w:r>
      <w:r w:rsidR="009F77D4" w:rsidRPr="000F2D73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:rsidR="001435A1" w:rsidRPr="00C328BC" w:rsidRDefault="001435A1" w:rsidP="00C328BC">
      <w:p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</w:p>
    <w:p w:rsidR="00A91CEB" w:rsidRDefault="0040119A" w:rsidP="00A91CE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1435A1">
        <w:rPr>
          <w:b/>
          <w:sz w:val="24"/>
          <w:szCs w:val="24"/>
        </w:rPr>
        <w:t>II</w:t>
      </w:r>
      <w:r w:rsidR="00071BF7" w:rsidRPr="001435A1">
        <w:rPr>
          <w:b/>
          <w:sz w:val="24"/>
          <w:szCs w:val="24"/>
        </w:rPr>
        <w:t xml:space="preserve">. </w:t>
      </w:r>
      <w:r w:rsidR="005620C6">
        <w:rPr>
          <w:b/>
          <w:sz w:val="24"/>
          <w:szCs w:val="24"/>
        </w:rPr>
        <w:t>O</w:t>
      </w:r>
      <w:r w:rsidR="001435A1" w:rsidRPr="001435A1">
        <w:rPr>
          <w:rFonts w:eastAsia="Times New Roman" w:cs="Times New Roman"/>
          <w:b/>
          <w:sz w:val="24"/>
          <w:szCs w:val="24"/>
          <w:lang w:eastAsia="ar-SA"/>
        </w:rPr>
        <w:t xml:space="preserve">pis przedmiotu zamówienia </w:t>
      </w:r>
    </w:p>
    <w:p w:rsidR="00206CDE" w:rsidRPr="001435A1" w:rsidRDefault="00206CDE" w:rsidP="00A91CEB">
      <w:pPr>
        <w:spacing w:after="0" w:line="240" w:lineRule="auto"/>
        <w:jc w:val="center"/>
        <w:rPr>
          <w:b/>
          <w:sz w:val="24"/>
          <w:szCs w:val="24"/>
        </w:rPr>
      </w:pPr>
    </w:p>
    <w:p w:rsidR="00054D79" w:rsidRDefault="00A63FA8" w:rsidP="00D34E61">
      <w:pPr>
        <w:pStyle w:val="Akapitzlist"/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lang w:eastAsia="ar-SA"/>
        </w:rPr>
      </w:pPr>
      <w:r w:rsidRPr="00566711">
        <w:rPr>
          <w:rFonts w:eastAsia="Times New Roman" w:cs="Times New Roman"/>
          <w:lang w:eastAsia="ar-SA"/>
        </w:rPr>
        <w:t xml:space="preserve">Przedmiotem zamówienia jest świadczenie usług w zakresie odbioru, transportu i zagospodarowania odpadów komunalnych </w:t>
      </w:r>
      <w:r w:rsidRPr="00566711">
        <w:rPr>
          <w:rFonts w:eastAsia="Times New Roman" w:cs="Times New Roman"/>
          <w:bCs/>
          <w:lang w:eastAsia="ar-SA"/>
        </w:rPr>
        <w:t xml:space="preserve">zmieszanych oraz odpadów komunalnych segregowanych </w:t>
      </w:r>
      <w:r w:rsidR="00566711">
        <w:rPr>
          <w:rFonts w:eastAsia="Times New Roman" w:cs="Times New Roman"/>
          <w:lang w:eastAsia="ar-SA"/>
        </w:rPr>
        <w:t xml:space="preserve">pochodzących </w:t>
      </w:r>
      <w:r w:rsidRPr="00566711">
        <w:rPr>
          <w:rFonts w:eastAsia="Times New Roman" w:cs="Times New Roman"/>
          <w:lang w:eastAsia="ar-SA"/>
        </w:rPr>
        <w:t>z nieruchomości</w:t>
      </w:r>
      <w:r w:rsidR="00662786" w:rsidRPr="00566711">
        <w:rPr>
          <w:rFonts w:eastAsia="Times New Roman" w:cs="Times New Roman"/>
          <w:lang w:eastAsia="ar-SA"/>
        </w:rPr>
        <w:t xml:space="preserve"> zamieszkałych i niezamieszkałych</w:t>
      </w:r>
      <w:r w:rsidR="00ED7E40" w:rsidRPr="00566711">
        <w:rPr>
          <w:rFonts w:eastAsia="Times New Roman" w:cs="Times New Roman"/>
          <w:lang w:eastAsia="ar-SA"/>
        </w:rPr>
        <w:t>,</w:t>
      </w:r>
      <w:r w:rsidRPr="00566711">
        <w:rPr>
          <w:rFonts w:eastAsia="Times New Roman" w:cs="Times New Roman"/>
          <w:lang w:eastAsia="ar-SA"/>
        </w:rPr>
        <w:t xml:space="preserve"> położonych na terenie  Gminy Ożarowice</w:t>
      </w:r>
      <w:r w:rsidR="00566711">
        <w:rPr>
          <w:rFonts w:eastAsia="Times New Roman" w:cs="Times New Roman"/>
          <w:lang w:eastAsia="ar-SA"/>
        </w:rPr>
        <w:t>, wyposażenie tych nieruchomości w pojemniki</w:t>
      </w:r>
      <w:r w:rsidR="00054D79">
        <w:rPr>
          <w:rFonts w:eastAsia="Times New Roman" w:cs="Times New Roman"/>
          <w:lang w:eastAsia="ar-SA"/>
        </w:rPr>
        <w:t xml:space="preserve"> </w:t>
      </w:r>
    </w:p>
    <w:p w:rsidR="00A63FA8" w:rsidRPr="00566711" w:rsidRDefault="00566711" w:rsidP="00D34E61">
      <w:pPr>
        <w:pStyle w:val="Akapitzlist"/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 o poj. 120l, 240l,</w:t>
      </w:r>
      <w:r w:rsidR="00206CDE">
        <w:rPr>
          <w:rFonts w:eastAsia="Times New Roman" w:cs="Times New Roman"/>
          <w:lang w:eastAsia="ar-SA"/>
        </w:rPr>
        <w:t xml:space="preserve"> </w:t>
      </w:r>
      <w:r w:rsidR="00054D79">
        <w:rPr>
          <w:rFonts w:eastAsia="Times New Roman" w:cs="Times New Roman"/>
          <w:lang w:eastAsia="ar-SA"/>
        </w:rPr>
        <w:t xml:space="preserve">1100l </w:t>
      </w:r>
      <w:r>
        <w:rPr>
          <w:rFonts w:eastAsia="Times New Roman" w:cs="Times New Roman"/>
          <w:lang w:eastAsia="ar-SA"/>
        </w:rPr>
        <w:t>) do zbierania odpadów zmieszanych oraz w pojemniki (</w:t>
      </w:r>
      <w:r w:rsidR="00054D79">
        <w:rPr>
          <w:rFonts w:eastAsia="Times New Roman" w:cs="Times New Roman"/>
          <w:lang w:eastAsia="ar-SA"/>
        </w:rPr>
        <w:t>o poj. 120l, 240l,</w:t>
      </w:r>
      <w:r w:rsidR="001435A1">
        <w:rPr>
          <w:rFonts w:eastAsia="Times New Roman" w:cs="Times New Roman"/>
          <w:lang w:eastAsia="ar-SA"/>
        </w:rPr>
        <w:t xml:space="preserve"> </w:t>
      </w:r>
      <w:r w:rsidR="00054D79">
        <w:rPr>
          <w:rFonts w:eastAsia="Times New Roman" w:cs="Times New Roman"/>
          <w:lang w:eastAsia="ar-SA"/>
        </w:rPr>
        <w:t xml:space="preserve">1100l </w:t>
      </w:r>
      <w:r>
        <w:rPr>
          <w:rFonts w:eastAsia="Times New Roman" w:cs="Times New Roman"/>
          <w:lang w:eastAsia="ar-SA"/>
        </w:rPr>
        <w:t>) i worki  do selektywnego zbierania odpadów komunalnych.</w:t>
      </w:r>
    </w:p>
    <w:p w:rsidR="00E77775" w:rsidRDefault="00566711" w:rsidP="00566711">
      <w:pPr>
        <w:suppressAutoHyphens/>
        <w:overflowPunct w:val="0"/>
        <w:autoSpaceDE w:val="0"/>
        <w:spacing w:after="0" w:line="200" w:lineRule="atLeast"/>
        <w:ind w:left="720"/>
        <w:jc w:val="both"/>
        <w:textAlignment w:val="baseline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Do obowiązków  Wykonawcy należy także wyposażenie </w:t>
      </w:r>
      <w:r w:rsidR="001A7A70">
        <w:rPr>
          <w:rFonts w:eastAsia="Times New Roman" w:cs="Times New Roman"/>
          <w:lang w:eastAsia="ar-SA"/>
        </w:rPr>
        <w:t xml:space="preserve">w pojemniki </w:t>
      </w:r>
      <w:r>
        <w:rPr>
          <w:rFonts w:eastAsia="Times New Roman" w:cs="Times New Roman"/>
          <w:lang w:eastAsia="ar-SA"/>
        </w:rPr>
        <w:t>gminnego punktu selektywnego zbierania odpadów komunalnych</w:t>
      </w:r>
      <w:r w:rsidR="00BC5A69">
        <w:rPr>
          <w:rFonts w:eastAsia="Times New Roman" w:cs="Times New Roman"/>
          <w:lang w:eastAsia="ar-SA"/>
        </w:rPr>
        <w:t xml:space="preserve"> (PSZOK)</w:t>
      </w:r>
      <w:r>
        <w:rPr>
          <w:rFonts w:eastAsia="Times New Roman" w:cs="Times New Roman"/>
          <w:lang w:eastAsia="ar-SA"/>
        </w:rPr>
        <w:t xml:space="preserve"> i odbiór </w:t>
      </w:r>
      <w:r w:rsidR="001A7A70">
        <w:rPr>
          <w:rFonts w:eastAsia="Times New Roman" w:cs="Times New Roman"/>
          <w:lang w:eastAsia="ar-SA"/>
        </w:rPr>
        <w:t>zebranych odpadów z tego punktu, oraz systematyczne opróżnianie pojemników typu IGLO do selektywnej zbiórki odpadów k</w:t>
      </w:r>
      <w:r w:rsidR="00E77775">
        <w:rPr>
          <w:rFonts w:eastAsia="Times New Roman" w:cs="Times New Roman"/>
          <w:lang w:eastAsia="ar-SA"/>
        </w:rPr>
        <w:t>omunalnych z terenu całej gminy.</w:t>
      </w:r>
    </w:p>
    <w:p w:rsidR="00BC5A69" w:rsidRDefault="00BC5A69" w:rsidP="00BC5A69">
      <w:pPr>
        <w:autoSpaceDE w:val="0"/>
        <w:spacing w:after="0" w:line="240" w:lineRule="auto"/>
        <w:ind w:left="709"/>
        <w:jc w:val="both"/>
      </w:pPr>
      <w:r w:rsidRPr="008C0EE7">
        <w:t xml:space="preserve">Do obowiązków Wykonawcy będzie należało zorganizowanie </w:t>
      </w:r>
      <w:r>
        <w:t xml:space="preserve">co najmniej </w:t>
      </w:r>
      <w:r w:rsidRPr="008C0EE7">
        <w:t xml:space="preserve"> raz w roku zbiórki odpadów wielkogabarytowych </w:t>
      </w:r>
      <w:r>
        <w:t xml:space="preserve">w wyznaczonych miejscach dla danego sołectwa </w:t>
      </w:r>
      <w:r w:rsidRPr="008C0EE7">
        <w:t>w</w:t>
      </w:r>
      <w:r>
        <w:t xml:space="preserve"> formie „akcji” lub objazd terenu całej gminy z odbiorem odpadów z przed posesji.</w:t>
      </w:r>
    </w:p>
    <w:p w:rsidR="00BC5A69" w:rsidRDefault="00BC5A69" w:rsidP="00BC5A69">
      <w:pPr>
        <w:autoSpaceDE w:val="0"/>
        <w:spacing w:after="0" w:line="240" w:lineRule="auto"/>
        <w:ind w:left="709"/>
        <w:jc w:val="both"/>
      </w:pPr>
      <w:r w:rsidRPr="00103FBB">
        <w:t xml:space="preserve">Do obowiązków Wykonawcy będzie należało zorganizowanie w okresie świąt Wszystkich Świętych, zbiórki odpadów z czterech cmentarzy. </w:t>
      </w:r>
    </w:p>
    <w:p w:rsidR="00C17C41" w:rsidRPr="00103FBB" w:rsidRDefault="00C17C41" w:rsidP="00BC5A69">
      <w:pPr>
        <w:autoSpaceDE w:val="0"/>
        <w:spacing w:after="0" w:line="240" w:lineRule="auto"/>
        <w:ind w:left="709"/>
        <w:jc w:val="both"/>
      </w:pPr>
    </w:p>
    <w:p w:rsidR="00BC5A69" w:rsidRDefault="005620C6" w:rsidP="00BC5A69">
      <w:pPr>
        <w:autoSpaceDE w:val="0"/>
        <w:spacing w:after="0" w:line="240" w:lineRule="auto"/>
        <w:jc w:val="both"/>
      </w:pPr>
      <w:r>
        <w:t xml:space="preserve">              Szczegółowy opis przedmiotu zamówienia zawarty  jest w załączniku </w:t>
      </w:r>
      <w:r w:rsidRPr="00206CDE">
        <w:t xml:space="preserve">nr 1 </w:t>
      </w:r>
      <w:r>
        <w:t>do SIWZ.</w:t>
      </w:r>
    </w:p>
    <w:p w:rsidR="00C17C41" w:rsidRDefault="00C17C41" w:rsidP="00BC5A69">
      <w:pPr>
        <w:autoSpaceDE w:val="0"/>
        <w:spacing w:after="0" w:line="240" w:lineRule="auto"/>
        <w:jc w:val="both"/>
      </w:pPr>
    </w:p>
    <w:p w:rsidR="00C17C41" w:rsidRPr="007C561C" w:rsidRDefault="00C17C41" w:rsidP="00C17C41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7C561C"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</w:rPr>
        <w:t>Termin wykonania zamówienia</w:t>
      </w:r>
    </w:p>
    <w:p w:rsidR="00C17C41" w:rsidRPr="007C561C" w:rsidRDefault="00C17C41" w:rsidP="003E020F">
      <w:pPr>
        <w:pStyle w:val="Akapitzlist"/>
        <w:numPr>
          <w:ilvl w:val="0"/>
          <w:numId w:val="35"/>
        </w:numPr>
        <w:spacing w:after="0" w:line="240" w:lineRule="auto"/>
      </w:pPr>
      <w:r w:rsidRPr="007C561C">
        <w:t>Wymagany termin rozpoczęcia realizacji zamówienia:</w:t>
      </w:r>
      <w:r>
        <w:t xml:space="preserve"> </w:t>
      </w:r>
      <w:r w:rsidRPr="007C561C">
        <w:t xml:space="preserve"> 01.01.2016r.</w:t>
      </w:r>
    </w:p>
    <w:p w:rsidR="007C561C" w:rsidRPr="005F2CE9" w:rsidRDefault="00C17C41" w:rsidP="005F2CE9">
      <w:pPr>
        <w:pStyle w:val="Akapitzlist"/>
        <w:numPr>
          <w:ilvl w:val="0"/>
          <w:numId w:val="35"/>
        </w:numPr>
        <w:spacing w:after="0" w:line="240" w:lineRule="auto"/>
      </w:pPr>
      <w:r>
        <w:t>Wymagany termin zakończenia realizacji zamówienia: 31.12.2019r.</w:t>
      </w:r>
    </w:p>
    <w:p w:rsidR="00556046" w:rsidRDefault="00556046" w:rsidP="00556046">
      <w:pPr>
        <w:pStyle w:val="Akapitzlist"/>
        <w:spacing w:after="0" w:line="240" w:lineRule="auto"/>
      </w:pPr>
    </w:p>
    <w:p w:rsidR="00556046" w:rsidRDefault="00556046" w:rsidP="005560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IV. </w:t>
      </w:r>
      <w:r w:rsidRPr="00556046">
        <w:rPr>
          <w:b/>
          <w:sz w:val="24"/>
          <w:szCs w:val="24"/>
        </w:rPr>
        <w:t xml:space="preserve">Warunki udziału w postepowaniu oraz opis sposobu dokonywania oceny </w:t>
      </w:r>
    </w:p>
    <w:p w:rsidR="00556046" w:rsidRDefault="00556046" w:rsidP="00556046">
      <w:pPr>
        <w:spacing w:after="0" w:line="240" w:lineRule="auto"/>
        <w:jc w:val="center"/>
        <w:rPr>
          <w:b/>
          <w:sz w:val="24"/>
          <w:szCs w:val="24"/>
        </w:rPr>
      </w:pPr>
      <w:r w:rsidRPr="00556046">
        <w:rPr>
          <w:b/>
          <w:sz w:val="24"/>
          <w:szCs w:val="24"/>
        </w:rPr>
        <w:t>spełnienia tych warunków.</w:t>
      </w:r>
    </w:p>
    <w:p w:rsidR="00D84972" w:rsidRPr="00556046" w:rsidRDefault="00D84972" w:rsidP="005560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oświadczeniach i dokumentach , jakie muszą dołączyć do ofert wykonawcy.</w:t>
      </w:r>
    </w:p>
    <w:p w:rsidR="007C561C" w:rsidRDefault="007C561C" w:rsidP="00556046">
      <w:pPr>
        <w:spacing w:after="0" w:line="240" w:lineRule="auto"/>
        <w:ind w:left="720"/>
      </w:pPr>
    </w:p>
    <w:p w:rsidR="00EA72E2" w:rsidRPr="00082D01" w:rsidRDefault="00DD4DA1" w:rsidP="00DD4DA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082D01">
        <w:rPr>
          <w:rFonts w:asciiTheme="minorHAnsi" w:hAnsiTheme="minorHAnsi"/>
          <w:sz w:val="22"/>
          <w:szCs w:val="22"/>
        </w:rPr>
        <w:t>1.</w:t>
      </w:r>
      <w:r w:rsidR="00EA72E2" w:rsidRPr="00082D01">
        <w:rPr>
          <w:rFonts w:asciiTheme="minorHAnsi" w:hAnsiTheme="minorHAnsi"/>
          <w:sz w:val="22"/>
          <w:szCs w:val="22"/>
        </w:rPr>
        <w:t>Wykonawcy ubiegający się o zamówienie , nie mogą podlegać wykluczeniu z postępowania na podstawie art. 24 ust. 1 ustawy</w:t>
      </w:r>
      <w:r w:rsidR="00AE3C74" w:rsidRPr="00082D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E3C74" w:rsidRPr="00082D01">
        <w:rPr>
          <w:rFonts w:asciiTheme="minorHAnsi" w:hAnsiTheme="minorHAnsi"/>
          <w:sz w:val="22"/>
          <w:szCs w:val="22"/>
        </w:rPr>
        <w:t>Pzp</w:t>
      </w:r>
      <w:proofErr w:type="spellEnd"/>
      <w:r w:rsidR="00EA72E2" w:rsidRPr="00082D01">
        <w:rPr>
          <w:rFonts w:asciiTheme="minorHAnsi" w:hAnsiTheme="minorHAnsi"/>
          <w:sz w:val="22"/>
          <w:szCs w:val="22"/>
        </w:rPr>
        <w:t>.</w:t>
      </w:r>
    </w:p>
    <w:p w:rsidR="00DD4DA1" w:rsidRDefault="00DD4DA1" w:rsidP="00DD4DA1">
      <w:pPr>
        <w:pStyle w:val="Tekstpodstawowy"/>
        <w:spacing w:line="240" w:lineRule="auto"/>
        <w:ind w:left="900"/>
        <w:rPr>
          <w:rFonts w:asciiTheme="minorHAnsi" w:hAnsiTheme="minorHAnsi"/>
          <w:sz w:val="22"/>
          <w:szCs w:val="22"/>
        </w:rPr>
      </w:pPr>
    </w:p>
    <w:p w:rsidR="00EA72E2" w:rsidRDefault="00EA72E2" w:rsidP="00EA72E2">
      <w:pPr>
        <w:pStyle w:val="Tekstpodstawowy"/>
        <w:spacing w:line="240" w:lineRule="auto"/>
        <w:rPr>
          <w:rFonts w:asciiTheme="minorHAnsi" w:hAnsiTheme="minorHAnsi"/>
          <w:sz w:val="22"/>
          <w:szCs w:val="22"/>
          <w:u w:val="single"/>
        </w:rPr>
      </w:pPr>
      <w:r w:rsidRPr="00201532">
        <w:rPr>
          <w:rFonts w:asciiTheme="minorHAnsi" w:hAnsiTheme="minorHAnsi"/>
          <w:sz w:val="22"/>
          <w:szCs w:val="22"/>
          <w:u w:val="single"/>
        </w:rPr>
        <w:t>W celu wykazania braku podstaw do wykluczenia z postępowania o udzielenie zamówienia, do oferty należy dołączyć:</w:t>
      </w:r>
    </w:p>
    <w:p w:rsidR="00201532" w:rsidRDefault="00AE6F5B" w:rsidP="003E020F">
      <w:pPr>
        <w:pStyle w:val="Tekstpodstawowy"/>
        <w:numPr>
          <w:ilvl w:val="1"/>
          <w:numId w:val="38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201532">
        <w:rPr>
          <w:rFonts w:asciiTheme="minorHAnsi" w:hAnsiTheme="minorHAnsi"/>
          <w:sz w:val="22"/>
          <w:szCs w:val="22"/>
        </w:rPr>
        <w:t xml:space="preserve">świadczenie o braku podstaw do wykluczenia na podstawie art. 24 ust. 1 ustawy – zgodnie z załącznikiem </w:t>
      </w:r>
      <w:r w:rsidR="00201532" w:rsidRPr="00082D01">
        <w:rPr>
          <w:rFonts w:asciiTheme="minorHAnsi" w:hAnsiTheme="minorHAnsi"/>
          <w:sz w:val="22"/>
          <w:szCs w:val="22"/>
        </w:rPr>
        <w:t xml:space="preserve">nr </w:t>
      </w:r>
      <w:r w:rsidR="00082D01" w:rsidRPr="00082D01">
        <w:rPr>
          <w:rFonts w:asciiTheme="minorHAnsi" w:hAnsiTheme="minorHAnsi"/>
          <w:sz w:val="22"/>
          <w:szCs w:val="22"/>
        </w:rPr>
        <w:t>4</w:t>
      </w:r>
      <w:r w:rsidRPr="00082D0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 SIWZ;</w:t>
      </w:r>
    </w:p>
    <w:p w:rsidR="00AE6F5B" w:rsidRDefault="00AE6F5B" w:rsidP="003E020F">
      <w:pPr>
        <w:pStyle w:val="Tekstpodstawowy"/>
        <w:numPr>
          <w:ilvl w:val="1"/>
          <w:numId w:val="38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aktualny odpis z właściwego rejestru lub centralnej ewidencji i informacji o działalności gospodarczej, jeżeli odrębne przepisy wymagają wpisu do rejestru lub ewidencji, w celu</w:t>
      </w:r>
      <w:r w:rsidR="00786F3E">
        <w:rPr>
          <w:rFonts w:asciiTheme="minorHAnsi" w:hAnsiTheme="minorHAnsi"/>
          <w:sz w:val="22"/>
          <w:szCs w:val="22"/>
        </w:rPr>
        <w:t xml:space="preserve"> wykazania braku podstaw do w</w:t>
      </w:r>
      <w:r>
        <w:rPr>
          <w:rFonts w:asciiTheme="minorHAnsi" w:hAnsiTheme="minorHAnsi"/>
          <w:sz w:val="22"/>
          <w:szCs w:val="22"/>
        </w:rPr>
        <w:t>ykluczenia w oparciu o art. 24 ust.1 pkt 2 ustawy, wystawione nie wcześniej niż 6 miesi</w:t>
      </w:r>
      <w:r w:rsidR="00786F3E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>cy prze upływem t</w:t>
      </w:r>
      <w:r w:rsidR="00786F3E">
        <w:rPr>
          <w:rFonts w:asciiTheme="minorHAnsi" w:hAnsiTheme="minorHAnsi"/>
          <w:sz w:val="22"/>
          <w:szCs w:val="22"/>
        </w:rPr>
        <w:t>erminu składan</w:t>
      </w:r>
      <w:r>
        <w:rPr>
          <w:rFonts w:asciiTheme="minorHAnsi" w:hAnsiTheme="minorHAnsi"/>
          <w:sz w:val="22"/>
          <w:szCs w:val="22"/>
        </w:rPr>
        <w:t>ia ofert;</w:t>
      </w:r>
    </w:p>
    <w:p w:rsidR="0011369B" w:rsidRDefault="0011369B" w:rsidP="003E020F">
      <w:pPr>
        <w:pStyle w:val="Tekstpodstawowy"/>
        <w:numPr>
          <w:ilvl w:val="1"/>
          <w:numId w:val="38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aktualne zaświadczenia:</w:t>
      </w:r>
    </w:p>
    <w:p w:rsidR="0011369B" w:rsidRDefault="0011369B" w:rsidP="0011369B">
      <w:pPr>
        <w:pStyle w:val="Tekstpodstawowy"/>
        <w:spacing w:line="24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właściwego </w:t>
      </w:r>
      <w:r w:rsidR="005240F3">
        <w:rPr>
          <w:rFonts w:asciiTheme="minorHAnsi" w:hAnsiTheme="minorHAnsi"/>
          <w:sz w:val="22"/>
          <w:szCs w:val="22"/>
        </w:rPr>
        <w:t>naczelnika u</w:t>
      </w:r>
      <w:r>
        <w:rPr>
          <w:rFonts w:asciiTheme="minorHAnsi" w:hAnsiTheme="minorHAnsi"/>
          <w:sz w:val="22"/>
          <w:szCs w:val="22"/>
        </w:rPr>
        <w:t xml:space="preserve">rzędu </w:t>
      </w:r>
      <w:r w:rsidR="005240F3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karbowego,</w:t>
      </w:r>
    </w:p>
    <w:p w:rsidR="0011369B" w:rsidRDefault="0011369B" w:rsidP="0011369B">
      <w:pPr>
        <w:pStyle w:val="Tekstpodstawowy"/>
        <w:spacing w:line="24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właściwego oddziału ZUS lub KRUS po</w:t>
      </w:r>
      <w:r w:rsidR="00DC4552">
        <w:rPr>
          <w:rFonts w:asciiTheme="minorHAnsi" w:hAnsiTheme="minorHAnsi"/>
          <w:sz w:val="22"/>
          <w:szCs w:val="22"/>
        </w:rPr>
        <w:t>twierdzającego odpowiednio, że W</w:t>
      </w:r>
      <w:r>
        <w:rPr>
          <w:rFonts w:asciiTheme="minorHAnsi" w:hAnsiTheme="minorHAnsi"/>
          <w:sz w:val="22"/>
          <w:szCs w:val="22"/>
        </w:rPr>
        <w:t xml:space="preserve">ykonawca nie zalega </w:t>
      </w:r>
      <w:r w:rsidR="007049BB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>z opłacaniem podatków oraz składek na ubezpieczenie zdrowotne i społeczne</w:t>
      </w:r>
      <w:r w:rsidR="00B81E3D">
        <w:rPr>
          <w:rFonts w:asciiTheme="minorHAnsi" w:hAnsiTheme="minorHAnsi"/>
          <w:sz w:val="22"/>
          <w:szCs w:val="22"/>
        </w:rPr>
        <w:t xml:space="preserve"> lub zaświadczenie , że</w:t>
      </w:r>
      <w:r w:rsidR="005240F3">
        <w:rPr>
          <w:rFonts w:asciiTheme="minorHAnsi" w:hAnsiTheme="minorHAnsi"/>
          <w:sz w:val="22"/>
          <w:szCs w:val="22"/>
        </w:rPr>
        <w:t xml:space="preserve"> uzyskał przewidziane prawem zwolnienie, odroczenie lub rozłożenie na raty zaległych płatności, lub wstrzymanie w całości wykonania decyzji właściwego organu.</w:t>
      </w:r>
    </w:p>
    <w:p w:rsidR="007049BB" w:rsidRDefault="007049BB" w:rsidP="0011369B">
      <w:pPr>
        <w:pStyle w:val="Tekstpodstawowy"/>
        <w:spacing w:line="24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Powyższe zaświadczenia uznaje się za aktualne, jeżeli zostały one wystawione nie wcześniej niż    3 miesiące  przed upływem terminu składania ofert.</w:t>
      </w:r>
    </w:p>
    <w:p w:rsidR="00DD6944" w:rsidRDefault="00DD6944" w:rsidP="00DD6944">
      <w:pPr>
        <w:pStyle w:val="Tekstpodstawowy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1.4. aktualną informację z Krajowego Rejestru Karnego w zakresie określonym w art. 24 ust. 1 </w:t>
      </w:r>
      <w:r w:rsidR="00AE3C74"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sz w:val="22"/>
          <w:szCs w:val="22"/>
        </w:rPr>
        <w:t>pkt 4-8</w:t>
      </w:r>
      <w:r w:rsidR="00AE3C74">
        <w:rPr>
          <w:rFonts w:asciiTheme="minorHAnsi" w:hAnsiTheme="minorHAnsi"/>
          <w:sz w:val="22"/>
          <w:szCs w:val="22"/>
        </w:rPr>
        <w:t xml:space="preserve">, pkt 10 i pkt 11 ustawy </w:t>
      </w:r>
      <w:proofErr w:type="spellStart"/>
      <w:r w:rsidR="00AE3C74">
        <w:rPr>
          <w:rFonts w:asciiTheme="minorHAnsi" w:hAnsiTheme="minorHAnsi"/>
          <w:sz w:val="22"/>
          <w:szCs w:val="22"/>
        </w:rPr>
        <w:t>Pzp</w:t>
      </w:r>
      <w:proofErr w:type="spellEnd"/>
      <w:r w:rsidR="00AE3C74">
        <w:rPr>
          <w:rFonts w:asciiTheme="minorHAnsi" w:hAnsiTheme="minorHAnsi"/>
          <w:sz w:val="22"/>
          <w:szCs w:val="22"/>
        </w:rPr>
        <w:t>, wystawioną  nie wcześniej niż 6 miesięcy przed upływem terminu składania ofert;</w:t>
      </w:r>
    </w:p>
    <w:p w:rsidR="00AE3C74" w:rsidRDefault="00AE3C74" w:rsidP="00DD6944">
      <w:pPr>
        <w:pStyle w:val="Tekstpodstawowy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1.5 aktualną informację z Krajowego Rejestru Karnego w zakresie określonym w art. 24 ust. 1 pkt 9 ustawy </w:t>
      </w:r>
      <w:proofErr w:type="spellStart"/>
      <w:r>
        <w:rPr>
          <w:rFonts w:asciiTheme="minorHAnsi" w:hAnsiTheme="minorHAnsi"/>
          <w:sz w:val="22"/>
          <w:szCs w:val="22"/>
        </w:rPr>
        <w:t>Pzp</w:t>
      </w:r>
      <w:proofErr w:type="spellEnd"/>
      <w:r>
        <w:rPr>
          <w:rFonts w:asciiTheme="minorHAnsi" w:hAnsiTheme="minorHAnsi"/>
          <w:sz w:val="22"/>
          <w:szCs w:val="22"/>
        </w:rPr>
        <w:t>, wystawioną nie wcześniej niż 6 miesięcy przed upływem terminu składania ofert;</w:t>
      </w:r>
    </w:p>
    <w:p w:rsidR="00AE3C74" w:rsidRPr="00201532" w:rsidRDefault="00AE3C74" w:rsidP="00DD6944">
      <w:pPr>
        <w:pStyle w:val="Tekstpodstawowy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:rsidR="00556046" w:rsidRPr="00DB2D3B" w:rsidRDefault="00DB2D3B" w:rsidP="00DB2D3B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556046" w:rsidRPr="00DB2D3B">
        <w:rPr>
          <w:rFonts w:asciiTheme="minorHAnsi" w:hAnsiTheme="minorHAnsi"/>
          <w:sz w:val="22"/>
          <w:szCs w:val="22"/>
        </w:rPr>
        <w:t xml:space="preserve">W postępowaniu mogą wziąć udział Wykonawcy, którzy spełniają warunki, o których mowa </w:t>
      </w:r>
      <w:r w:rsidR="00DD4DA1" w:rsidRPr="00DB2D3B">
        <w:rPr>
          <w:rFonts w:asciiTheme="minorHAnsi" w:hAnsiTheme="minorHAnsi"/>
          <w:sz w:val="22"/>
          <w:szCs w:val="22"/>
        </w:rPr>
        <w:t xml:space="preserve">            </w:t>
      </w:r>
      <w:r w:rsidR="00556046" w:rsidRPr="00DB2D3B">
        <w:rPr>
          <w:rFonts w:asciiTheme="minorHAnsi" w:hAnsiTheme="minorHAnsi"/>
          <w:sz w:val="22"/>
          <w:szCs w:val="22"/>
        </w:rPr>
        <w:t>w  art. 22 ust.1 ustawy</w:t>
      </w:r>
      <w:r w:rsidR="00DD4DA1" w:rsidRPr="00DB2D3B">
        <w:rPr>
          <w:rFonts w:asciiTheme="minorHAnsi" w:hAnsiTheme="minorHAnsi"/>
          <w:sz w:val="22"/>
          <w:szCs w:val="22"/>
        </w:rPr>
        <w:t xml:space="preserve"> </w:t>
      </w:r>
      <w:r w:rsidR="00556046" w:rsidRPr="00DB2D3B">
        <w:rPr>
          <w:rFonts w:asciiTheme="minorHAnsi" w:hAnsiTheme="minorHAnsi"/>
          <w:sz w:val="22"/>
          <w:szCs w:val="22"/>
        </w:rPr>
        <w:t xml:space="preserve"> </w:t>
      </w:r>
      <w:r w:rsidR="00DD4DA1" w:rsidRPr="00DB2D3B">
        <w:rPr>
          <w:rFonts w:asciiTheme="minorHAnsi" w:hAnsiTheme="minorHAnsi"/>
          <w:sz w:val="22"/>
          <w:szCs w:val="22"/>
        </w:rPr>
        <w:t>dotyczące:</w:t>
      </w:r>
    </w:p>
    <w:p w:rsidR="00295B2D" w:rsidRPr="0048684D" w:rsidRDefault="00295B2D" w:rsidP="0055604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9094B" w:rsidRDefault="00A60C13" w:rsidP="003E020F">
      <w:pPr>
        <w:pStyle w:val="Akapitzlist"/>
        <w:numPr>
          <w:ilvl w:val="1"/>
          <w:numId w:val="35"/>
        </w:numPr>
        <w:spacing w:after="0" w:line="240" w:lineRule="auto"/>
        <w:jc w:val="both"/>
      </w:pPr>
      <w:r>
        <w:t>p</w:t>
      </w:r>
      <w:r w:rsidR="00556046" w:rsidRPr="00DD4DA1">
        <w:t>osiadania uprawnień do wykonywania określonej działalności lub czynności, jeżeli przepisy prawa nakładają obowiązek ich posiadania</w:t>
      </w:r>
      <w:r w:rsidR="00F9094B" w:rsidRPr="00DD4DA1">
        <w:t>:</w:t>
      </w:r>
      <w:r w:rsidR="00556046" w:rsidRPr="00DD4DA1">
        <w:t xml:space="preserve"> </w:t>
      </w:r>
    </w:p>
    <w:p w:rsidR="00DD4DA1" w:rsidRDefault="004D03D7" w:rsidP="00DD4DA1">
      <w:pPr>
        <w:pStyle w:val="Akapitzlist"/>
        <w:spacing w:after="0" w:line="240" w:lineRule="auto"/>
        <w:ind w:left="780"/>
        <w:jc w:val="both"/>
      </w:pPr>
      <w:r>
        <w:t>W celu potwierdzenia spełnienia  warunków udziału w postępowaniu, o których mowa w art. 22 ust. 1 ustawy do ofert należy dołączyć:</w:t>
      </w:r>
    </w:p>
    <w:p w:rsidR="004D03D7" w:rsidRDefault="00A60C13" w:rsidP="00DD4DA1">
      <w:pPr>
        <w:pStyle w:val="Akapitzlist"/>
        <w:spacing w:after="0" w:line="240" w:lineRule="auto"/>
        <w:ind w:left="780"/>
        <w:jc w:val="both"/>
      </w:pPr>
      <w:r>
        <w:t>- oświadczenie W</w:t>
      </w:r>
      <w:r w:rsidR="004D03D7">
        <w:t xml:space="preserve">ykonawcy o spełnieniu warunków udziału w postepowaniu – załącznik </w:t>
      </w:r>
      <w:r w:rsidR="004D03D7" w:rsidRPr="00A60C13">
        <w:t>nr 3</w:t>
      </w:r>
      <w:r w:rsidR="004D03D7">
        <w:t xml:space="preserve"> do SIWZ.</w:t>
      </w:r>
    </w:p>
    <w:p w:rsidR="00DD4DA1" w:rsidRDefault="00DD4DA1" w:rsidP="00DD4DA1">
      <w:pPr>
        <w:spacing w:after="0" w:line="240" w:lineRule="auto"/>
        <w:jc w:val="both"/>
      </w:pPr>
      <w:r>
        <w:t>Opis sposobu dokonania oceny spełnienia warunków:</w:t>
      </w:r>
    </w:p>
    <w:p w:rsidR="00556046" w:rsidRDefault="00E0676B" w:rsidP="003E020F">
      <w:pPr>
        <w:pStyle w:val="Akapitzlist"/>
        <w:numPr>
          <w:ilvl w:val="2"/>
          <w:numId w:val="35"/>
        </w:numPr>
        <w:spacing w:after="0" w:line="240" w:lineRule="auto"/>
        <w:ind w:left="993" w:hanging="633"/>
        <w:jc w:val="both"/>
      </w:pPr>
      <w:r>
        <w:t>w</w:t>
      </w:r>
      <w:r w:rsidR="00556046" w:rsidRPr="003556A7">
        <w:t xml:space="preserve"> zakresie posiadania uprawnień do wykonywania określonej działalności lub czynności Wykonawca musi wykazać, że posiada następujące dokumenty:</w:t>
      </w:r>
    </w:p>
    <w:p w:rsidR="003136D0" w:rsidRDefault="005C2A4F" w:rsidP="005C2A4F">
      <w:pPr>
        <w:pStyle w:val="Akapitzlist"/>
        <w:suppressAutoHyphens/>
        <w:autoSpaceDE w:val="0"/>
        <w:spacing w:after="0" w:line="240" w:lineRule="auto"/>
        <w:ind w:left="993"/>
        <w:jc w:val="both"/>
      </w:pPr>
      <w:r>
        <w:t xml:space="preserve">- </w:t>
      </w:r>
      <w:r w:rsidR="003136D0">
        <w:t xml:space="preserve">aktualne </w:t>
      </w:r>
      <w:r w:rsidR="00556046" w:rsidRPr="0048684D">
        <w:t xml:space="preserve"> zezwolenie na</w:t>
      </w:r>
      <w:r w:rsidR="003136D0">
        <w:t xml:space="preserve"> zbieranie odpadów lub przetwarzanie odpadów zgodnie z art. 27 ust. 2 ustawy z d</w:t>
      </w:r>
      <w:r>
        <w:t>nia 14 grudnia 2012r o odpadach.</w:t>
      </w:r>
    </w:p>
    <w:p w:rsidR="007B4CDC" w:rsidRDefault="007B4CDC" w:rsidP="005C2A4F">
      <w:pPr>
        <w:pStyle w:val="Akapitzlist"/>
        <w:suppressAutoHyphens/>
        <w:autoSpaceDE w:val="0"/>
        <w:spacing w:after="0" w:line="240" w:lineRule="auto"/>
        <w:ind w:left="993"/>
        <w:jc w:val="both"/>
      </w:pPr>
    </w:p>
    <w:p w:rsidR="002319EE" w:rsidRPr="002319EE" w:rsidRDefault="007B4CDC" w:rsidP="007B4CDC">
      <w:pPr>
        <w:suppressAutoHyphens/>
        <w:autoSpaceDE w:val="0"/>
        <w:spacing w:after="0" w:line="240" w:lineRule="auto"/>
        <w:jc w:val="both"/>
      </w:pPr>
      <w:r>
        <w:t xml:space="preserve">     2.2. posiadania wiedzy i doświadczenia:</w:t>
      </w:r>
    </w:p>
    <w:p w:rsidR="007B4CDC" w:rsidRDefault="007B4CDC" w:rsidP="002319EE">
      <w:pPr>
        <w:pStyle w:val="Tekstpodstawowy22"/>
        <w:rPr>
          <w:rFonts w:asciiTheme="minorHAnsi" w:hAnsiTheme="minorHAnsi"/>
          <w:sz w:val="22"/>
          <w:szCs w:val="22"/>
        </w:rPr>
      </w:pPr>
    </w:p>
    <w:p w:rsidR="007B4CDC" w:rsidRPr="007B4CDC" w:rsidRDefault="007B4CDC" w:rsidP="002319EE">
      <w:pPr>
        <w:pStyle w:val="Tekstpodstawowy22"/>
        <w:rPr>
          <w:rFonts w:asciiTheme="minorHAnsi" w:hAnsiTheme="minorHAnsi"/>
          <w:sz w:val="22"/>
          <w:szCs w:val="22"/>
          <w:u w:val="single"/>
        </w:rPr>
      </w:pPr>
      <w:r w:rsidRPr="007B4CDC">
        <w:rPr>
          <w:rFonts w:asciiTheme="minorHAnsi" w:hAnsiTheme="minorHAnsi"/>
          <w:sz w:val="22"/>
          <w:szCs w:val="22"/>
          <w:u w:val="single"/>
        </w:rPr>
        <w:t>Opis sposobu dokonania oceny spełnienia warunków:</w:t>
      </w:r>
    </w:p>
    <w:p w:rsidR="007B4CDC" w:rsidRDefault="007B4CDC" w:rsidP="002319EE">
      <w:pPr>
        <w:pStyle w:val="Tekstpodstawowy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2.2.1. </w:t>
      </w:r>
      <w:r w:rsidR="00C52EA6">
        <w:rPr>
          <w:rFonts w:asciiTheme="minorHAnsi" w:hAnsiTheme="minorHAnsi"/>
          <w:sz w:val="22"/>
          <w:szCs w:val="22"/>
        </w:rPr>
        <w:t xml:space="preserve"> </w:t>
      </w:r>
      <w:r w:rsidR="00E0676B">
        <w:rPr>
          <w:rFonts w:asciiTheme="minorHAnsi" w:hAnsiTheme="minorHAnsi"/>
          <w:sz w:val="22"/>
          <w:szCs w:val="22"/>
        </w:rPr>
        <w:t>za W</w:t>
      </w:r>
      <w:r w:rsidR="002319EE">
        <w:rPr>
          <w:rFonts w:asciiTheme="minorHAnsi" w:hAnsiTheme="minorHAnsi"/>
          <w:sz w:val="22"/>
          <w:szCs w:val="22"/>
        </w:rPr>
        <w:t xml:space="preserve">ykonawcę posiadającego niezbędna </w:t>
      </w:r>
      <w:r w:rsidR="00175A35">
        <w:rPr>
          <w:rFonts w:asciiTheme="minorHAnsi" w:hAnsiTheme="minorHAnsi"/>
          <w:sz w:val="22"/>
          <w:szCs w:val="22"/>
        </w:rPr>
        <w:t>wiedzę i doświadczenie Zamawiają</w:t>
      </w:r>
      <w:r w:rsidR="002319EE">
        <w:rPr>
          <w:rFonts w:asciiTheme="minorHAnsi" w:hAnsiTheme="minorHAnsi"/>
          <w:sz w:val="22"/>
          <w:szCs w:val="22"/>
        </w:rPr>
        <w:t xml:space="preserve">cy  uzna takiego, </w:t>
      </w:r>
    </w:p>
    <w:p w:rsidR="007B4CDC" w:rsidRDefault="007B4CDC" w:rsidP="002319EE">
      <w:pPr>
        <w:pStyle w:val="Tekstpodstawowy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2319EE">
        <w:rPr>
          <w:rFonts w:asciiTheme="minorHAnsi" w:hAnsiTheme="minorHAnsi"/>
          <w:sz w:val="22"/>
          <w:szCs w:val="22"/>
        </w:rPr>
        <w:t>który w okresie 3 lat prze upływem terminu składania  ofert, a jeżeli okres prowadzenia</w:t>
      </w:r>
      <w:r w:rsidR="00950589">
        <w:rPr>
          <w:rFonts w:asciiTheme="minorHAnsi" w:hAnsiTheme="minorHAnsi"/>
          <w:sz w:val="22"/>
          <w:szCs w:val="22"/>
        </w:rPr>
        <w:t xml:space="preserve"> jest </w:t>
      </w:r>
    </w:p>
    <w:p w:rsidR="007B4CDC" w:rsidRDefault="007B4CDC" w:rsidP="002319EE">
      <w:pPr>
        <w:pStyle w:val="Tekstpodstawowy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950589">
        <w:rPr>
          <w:rFonts w:asciiTheme="minorHAnsi" w:hAnsiTheme="minorHAnsi"/>
          <w:sz w:val="22"/>
          <w:szCs w:val="22"/>
        </w:rPr>
        <w:t xml:space="preserve">krótszy – w tym okresie wykonał lub wykonuje nieprzerwanie w ciągu następujących po sobie </w:t>
      </w:r>
    </w:p>
    <w:p w:rsidR="007B4CDC" w:rsidRDefault="00C52EA6" w:rsidP="002319EE">
      <w:pPr>
        <w:pStyle w:val="Tekstpodstawowy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950589">
        <w:rPr>
          <w:rFonts w:asciiTheme="minorHAnsi" w:hAnsiTheme="minorHAnsi"/>
          <w:sz w:val="22"/>
          <w:szCs w:val="22"/>
        </w:rPr>
        <w:t xml:space="preserve">12 miesięcy usługę odbierania odpadów komunalnych o masie łącznej odebranych odpadów </w:t>
      </w:r>
    </w:p>
    <w:p w:rsidR="002319EE" w:rsidRPr="00BF6390" w:rsidRDefault="00C52EA6" w:rsidP="002319EE">
      <w:pPr>
        <w:pStyle w:val="Tekstpodstawowy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7B4CDC">
        <w:rPr>
          <w:rFonts w:asciiTheme="minorHAnsi" w:hAnsiTheme="minorHAnsi"/>
          <w:sz w:val="22"/>
          <w:szCs w:val="22"/>
        </w:rPr>
        <w:t xml:space="preserve"> </w:t>
      </w:r>
      <w:r w:rsidR="00950589">
        <w:rPr>
          <w:rFonts w:asciiTheme="minorHAnsi" w:hAnsiTheme="minorHAnsi"/>
          <w:sz w:val="22"/>
          <w:szCs w:val="22"/>
        </w:rPr>
        <w:t xml:space="preserve">komunalnych, co najmniej </w:t>
      </w:r>
      <w:r w:rsidR="00950589" w:rsidRPr="00BF6390">
        <w:rPr>
          <w:rFonts w:asciiTheme="minorHAnsi" w:hAnsiTheme="minorHAnsi"/>
          <w:sz w:val="22"/>
          <w:szCs w:val="22"/>
        </w:rPr>
        <w:t>5000 Mg.</w:t>
      </w:r>
    </w:p>
    <w:p w:rsidR="005F2CE9" w:rsidRDefault="005F2CE9" w:rsidP="002319EE">
      <w:pPr>
        <w:pStyle w:val="Tekstpodstawowy22"/>
        <w:rPr>
          <w:rFonts w:asciiTheme="minorHAnsi" w:hAnsiTheme="minorHAnsi"/>
          <w:color w:val="FF0000"/>
          <w:sz w:val="22"/>
          <w:szCs w:val="22"/>
        </w:rPr>
      </w:pPr>
    </w:p>
    <w:p w:rsidR="005F2CE9" w:rsidRDefault="005F2CE9" w:rsidP="002319EE">
      <w:pPr>
        <w:pStyle w:val="Tekstpodstawowy22"/>
        <w:rPr>
          <w:rFonts w:asciiTheme="minorHAnsi" w:hAnsiTheme="minorHAnsi"/>
          <w:color w:val="FF0000"/>
          <w:sz w:val="22"/>
          <w:szCs w:val="22"/>
        </w:rPr>
      </w:pPr>
    </w:p>
    <w:p w:rsidR="005F2CE9" w:rsidRDefault="005F2CE9" w:rsidP="002319EE">
      <w:pPr>
        <w:pStyle w:val="Tekstpodstawowy22"/>
        <w:rPr>
          <w:rFonts w:asciiTheme="minorHAnsi" w:hAnsiTheme="minorHAnsi"/>
          <w:color w:val="FF0000"/>
          <w:sz w:val="22"/>
          <w:szCs w:val="22"/>
        </w:rPr>
      </w:pPr>
    </w:p>
    <w:p w:rsidR="005F2CE9" w:rsidRPr="00922B72" w:rsidRDefault="005F2CE9" w:rsidP="002319EE">
      <w:pPr>
        <w:pStyle w:val="Tekstpodstawowy22"/>
        <w:rPr>
          <w:rFonts w:asciiTheme="minorHAnsi" w:hAnsiTheme="minorHAnsi"/>
          <w:sz w:val="22"/>
          <w:szCs w:val="22"/>
        </w:rPr>
      </w:pPr>
    </w:p>
    <w:p w:rsidR="00BE5BBE" w:rsidRPr="004371C8" w:rsidRDefault="00BE5BBE" w:rsidP="00BE5BBE">
      <w:pPr>
        <w:suppressAutoHyphens/>
        <w:spacing w:after="0" w:line="240" w:lineRule="auto"/>
        <w:jc w:val="both"/>
        <w:rPr>
          <w:rFonts w:eastAsia="Times New Roman" w:cs="Times New Roman"/>
          <w:u w:val="single"/>
          <w:lang w:eastAsia="ar-SA"/>
        </w:rPr>
      </w:pPr>
      <w:r w:rsidRPr="004371C8">
        <w:rPr>
          <w:rFonts w:eastAsia="Times New Roman" w:cs="Times New Roman"/>
          <w:u w:val="single"/>
          <w:lang w:eastAsia="ar-SA"/>
        </w:rPr>
        <w:t xml:space="preserve">Na potwierdzenie powyższych warunków </w:t>
      </w:r>
      <w:r w:rsidR="00C52EA6">
        <w:rPr>
          <w:rFonts w:eastAsia="Times New Roman" w:cs="Times New Roman"/>
          <w:u w:val="single"/>
          <w:lang w:eastAsia="ar-SA"/>
        </w:rPr>
        <w:t>z</w:t>
      </w:r>
      <w:r w:rsidRPr="004371C8">
        <w:rPr>
          <w:rFonts w:eastAsia="Times New Roman" w:cs="Times New Roman"/>
          <w:u w:val="single"/>
          <w:lang w:eastAsia="ar-SA"/>
        </w:rPr>
        <w:t>amawiający żąda:</w:t>
      </w:r>
    </w:p>
    <w:p w:rsidR="00BE5BBE" w:rsidRPr="00BE5BBE" w:rsidRDefault="00C52EA6" w:rsidP="00C52EA6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FF0000"/>
          <w:lang w:eastAsia="ar-SA"/>
        </w:rPr>
      </w:pPr>
      <w:r>
        <w:rPr>
          <w:rFonts w:eastAsia="Times New Roman" w:cs="Times New Roman"/>
          <w:lang w:eastAsia="ar-SA"/>
        </w:rPr>
        <w:t>a)w</w:t>
      </w:r>
      <w:r w:rsidR="00BE5BBE" w:rsidRPr="004814D7">
        <w:rPr>
          <w:rFonts w:eastAsia="Times New Roman" w:cs="Times New Roman"/>
          <w:lang w:eastAsia="ar-SA"/>
        </w:rPr>
        <w:t xml:space="preserve">ykazu wykonanych, a w przypadku świadczeń okresowych lub ciągłych również wykonywanych, usług w zakresie niezbędnym do wykazania spełniania warunku wiedzy i doświadczenia w okresie ostatnich trzech lat przed upływem terminu składania ofert albo wniosków  o dopuszczenie do udziału w postępowaniu,  a jeżeli okres prowadzenia działalności jest krótszy - w tym okresie, z podaniem ich wartości, przedmiotu, dat wykonania i odbiorców, </w:t>
      </w:r>
      <w:r w:rsidR="00BE5BBE" w:rsidRPr="00E0051E">
        <w:rPr>
          <w:rFonts w:eastAsia="Times New Roman" w:cs="Times New Roman"/>
          <w:lang w:eastAsia="ar-SA"/>
        </w:rPr>
        <w:t xml:space="preserve">wg </w:t>
      </w:r>
      <w:r w:rsidR="00BE5BBE" w:rsidRPr="00994496">
        <w:rPr>
          <w:rFonts w:eastAsia="Times New Roman" w:cs="Times New Roman"/>
          <w:lang w:eastAsia="ar-SA"/>
        </w:rPr>
        <w:t>zał</w:t>
      </w:r>
      <w:r w:rsidRPr="00994496">
        <w:rPr>
          <w:rFonts w:eastAsia="Times New Roman" w:cs="Times New Roman"/>
          <w:lang w:eastAsia="ar-SA"/>
        </w:rPr>
        <w:t>ącznikiem</w:t>
      </w:r>
      <w:r w:rsidR="00994496" w:rsidRPr="00994496">
        <w:rPr>
          <w:rFonts w:eastAsia="Times New Roman" w:cs="Times New Roman"/>
          <w:lang w:eastAsia="ar-SA"/>
        </w:rPr>
        <w:t xml:space="preserve"> nr 5</w:t>
      </w:r>
      <w:r w:rsidRPr="00994496">
        <w:rPr>
          <w:rFonts w:eastAsia="Times New Roman" w:cs="Times New Roman"/>
          <w:lang w:eastAsia="ar-SA"/>
        </w:rPr>
        <w:t xml:space="preserve"> do SIWZ</w:t>
      </w:r>
      <w:r w:rsidR="00BE5BBE" w:rsidRPr="00994496">
        <w:rPr>
          <w:rFonts w:eastAsia="Times New Roman" w:cs="Times New Roman"/>
          <w:lang w:eastAsia="ar-SA"/>
        </w:rPr>
        <w:t xml:space="preserve">, </w:t>
      </w:r>
    </w:p>
    <w:p w:rsidR="00BE5BBE" w:rsidRPr="00BE5BBE" w:rsidRDefault="00C52EA6" w:rsidP="00C52EA6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b)d</w:t>
      </w:r>
      <w:r w:rsidR="00BE5BBE" w:rsidRPr="004814D7">
        <w:rPr>
          <w:rFonts w:eastAsia="Times New Roman" w:cs="Times New Roman"/>
          <w:lang w:eastAsia="ar-SA"/>
        </w:rPr>
        <w:t>okumentów, potwierdzających, że usługi wymienione w wykazie zostały wykonane należycie.</w:t>
      </w:r>
    </w:p>
    <w:p w:rsidR="002319EE" w:rsidRPr="00FA0BA1" w:rsidRDefault="002319EE" w:rsidP="002319EE">
      <w:pPr>
        <w:pStyle w:val="Tekstpodstawowy22"/>
        <w:rPr>
          <w:rFonts w:asciiTheme="minorHAnsi" w:hAnsiTheme="minorHAnsi"/>
          <w:sz w:val="22"/>
          <w:szCs w:val="22"/>
        </w:rPr>
      </w:pPr>
    </w:p>
    <w:p w:rsidR="002C6E5C" w:rsidRPr="00FA0BA1" w:rsidRDefault="00FA0BA1" w:rsidP="002C6E5C">
      <w:pPr>
        <w:pStyle w:val="Tekstpodstawowy22"/>
        <w:rPr>
          <w:rFonts w:asciiTheme="minorHAnsi" w:hAnsiTheme="minorHAnsi"/>
          <w:sz w:val="22"/>
          <w:szCs w:val="22"/>
        </w:rPr>
      </w:pPr>
      <w:r w:rsidRPr="00FA0BA1">
        <w:rPr>
          <w:rFonts w:asciiTheme="minorHAnsi" w:hAnsiTheme="minorHAnsi"/>
          <w:sz w:val="22"/>
          <w:szCs w:val="22"/>
        </w:rPr>
        <w:t>2.3</w:t>
      </w:r>
      <w:r w:rsidR="002C6E5C" w:rsidRPr="00FA0BA1">
        <w:rPr>
          <w:rFonts w:asciiTheme="minorHAnsi" w:hAnsiTheme="minorHAnsi"/>
          <w:sz w:val="22"/>
          <w:szCs w:val="22"/>
        </w:rPr>
        <w:t>. Dysponowania odpowiednim potencjałem technicznym  oraz osobami zdolnymi  do wykonania zamówienia:</w:t>
      </w:r>
    </w:p>
    <w:p w:rsidR="00FA0BA1" w:rsidRPr="007B4CDC" w:rsidRDefault="00FA0BA1" w:rsidP="00FA0BA1">
      <w:pPr>
        <w:pStyle w:val="Tekstpodstawowy22"/>
        <w:rPr>
          <w:rFonts w:asciiTheme="minorHAnsi" w:hAnsiTheme="minorHAnsi"/>
          <w:sz w:val="22"/>
          <w:szCs w:val="22"/>
          <w:u w:val="single"/>
        </w:rPr>
      </w:pPr>
      <w:r w:rsidRPr="007B4CDC">
        <w:rPr>
          <w:rFonts w:asciiTheme="minorHAnsi" w:hAnsiTheme="minorHAnsi"/>
          <w:sz w:val="22"/>
          <w:szCs w:val="22"/>
          <w:u w:val="single"/>
        </w:rPr>
        <w:t>Opis sposobu dokonania oceny spełnienia warunków:</w:t>
      </w:r>
    </w:p>
    <w:p w:rsidR="002C6E5C" w:rsidRPr="00FA0BA1" w:rsidRDefault="002C6E5C" w:rsidP="002C6E5C">
      <w:pPr>
        <w:pStyle w:val="Tekstpodstawowy22"/>
        <w:rPr>
          <w:rFonts w:asciiTheme="minorHAnsi" w:hAnsiTheme="minorHAnsi"/>
          <w:sz w:val="22"/>
          <w:szCs w:val="22"/>
        </w:rPr>
      </w:pPr>
    </w:p>
    <w:p w:rsidR="002C6E5C" w:rsidRPr="004371C8" w:rsidRDefault="00FA0BA1" w:rsidP="002C6E5C">
      <w:pPr>
        <w:autoSpaceDE w:val="0"/>
        <w:jc w:val="both"/>
      </w:pPr>
      <w:r>
        <w:t xml:space="preserve">2.3.1. </w:t>
      </w:r>
      <w:r w:rsidR="009A0364">
        <w:t>Za w</w:t>
      </w:r>
      <w:r w:rsidR="00991BF4">
        <w:t>ykonawcę posiadającego niezbędny potencjał techniczny uznany zostanie taki, który</w:t>
      </w:r>
      <w:r w:rsidR="00BE5BBE">
        <w:t xml:space="preserve"> dysponuje</w:t>
      </w:r>
      <w:r w:rsidR="00991BF4">
        <w:t>:</w:t>
      </w:r>
      <w:r w:rsidR="002C6E5C" w:rsidRPr="004371C8">
        <w:t xml:space="preserve"> </w:t>
      </w:r>
    </w:p>
    <w:p w:rsidR="002C6E5C" w:rsidRPr="00FA0BA1" w:rsidRDefault="002C6E5C" w:rsidP="003E020F">
      <w:pPr>
        <w:pStyle w:val="Akapitzlist"/>
        <w:numPr>
          <w:ilvl w:val="0"/>
          <w:numId w:val="21"/>
        </w:numPr>
        <w:suppressAutoHyphens/>
        <w:autoSpaceDE w:val="0"/>
        <w:spacing w:after="0" w:line="240" w:lineRule="auto"/>
        <w:jc w:val="both"/>
      </w:pPr>
      <w:r w:rsidRPr="004371C8">
        <w:t>pojazd</w:t>
      </w:r>
      <w:r>
        <w:t>em</w:t>
      </w:r>
      <w:r w:rsidRPr="004371C8">
        <w:t xml:space="preserve"> typu śmieciarka przystosowan</w:t>
      </w:r>
      <w:r>
        <w:t>ym</w:t>
      </w:r>
      <w:r w:rsidRPr="004371C8">
        <w:t xml:space="preserve"> do odbierania zmieszanych odpadów </w:t>
      </w:r>
      <w:r w:rsidRPr="00FA0BA1">
        <w:t>komunalny</w:t>
      </w:r>
      <w:r w:rsidR="009A0364">
        <w:t xml:space="preserve">ch z pojemników o pojemności </w:t>
      </w:r>
      <w:r w:rsidR="009C4AF6">
        <w:t xml:space="preserve"> 110l, 120 l, 240l, 1100</w:t>
      </w:r>
      <w:r w:rsidRPr="00FA0BA1">
        <w:t xml:space="preserve">l,   </w:t>
      </w:r>
    </w:p>
    <w:p w:rsidR="002C6E5C" w:rsidRPr="00FA0BA1" w:rsidRDefault="002C6E5C" w:rsidP="003E020F">
      <w:pPr>
        <w:pStyle w:val="Akapitzlist"/>
        <w:numPr>
          <w:ilvl w:val="0"/>
          <w:numId w:val="21"/>
        </w:numPr>
        <w:suppressAutoHyphens/>
        <w:autoSpaceDE w:val="0"/>
        <w:spacing w:after="0" w:line="240" w:lineRule="auto"/>
        <w:jc w:val="both"/>
      </w:pPr>
      <w:r w:rsidRPr="00FA0BA1">
        <w:t xml:space="preserve">pojazdami przystosowanymi do odbierania selektywnie zbieranych odpadów komunalnych, </w:t>
      </w:r>
    </w:p>
    <w:p w:rsidR="002C6E5C" w:rsidRPr="00FA0BA1" w:rsidRDefault="002C6E5C" w:rsidP="003E020F">
      <w:pPr>
        <w:pStyle w:val="Akapitzlist"/>
        <w:numPr>
          <w:ilvl w:val="0"/>
          <w:numId w:val="21"/>
        </w:numPr>
        <w:suppressAutoHyphens/>
        <w:autoSpaceDE w:val="0"/>
        <w:spacing w:after="0" w:line="240" w:lineRule="auto"/>
        <w:jc w:val="both"/>
      </w:pPr>
      <w:r w:rsidRPr="00FA0BA1">
        <w:t xml:space="preserve">samochodem  przystosowanym do odbioru odpadów wielkogabarytowych, </w:t>
      </w:r>
    </w:p>
    <w:p w:rsidR="002C6E5C" w:rsidRDefault="002C6E5C" w:rsidP="003E020F">
      <w:pPr>
        <w:pStyle w:val="Akapitzlist"/>
        <w:numPr>
          <w:ilvl w:val="0"/>
          <w:numId w:val="21"/>
        </w:numPr>
        <w:suppressAutoHyphens/>
        <w:autoSpaceDE w:val="0"/>
        <w:spacing w:after="0" w:line="240" w:lineRule="auto"/>
        <w:jc w:val="both"/>
      </w:pPr>
      <w:r w:rsidRPr="00FA0BA1">
        <w:t>pojazdem dostosowanym do odbioru segregowanych odpadów kom</w:t>
      </w:r>
      <w:r w:rsidR="00FA0BA1">
        <w:t>unalnych z pojemników typu IGLO,</w:t>
      </w:r>
    </w:p>
    <w:p w:rsidR="00FA0BA1" w:rsidRPr="00FA0BA1" w:rsidRDefault="00FA0BA1" w:rsidP="003E020F">
      <w:pPr>
        <w:pStyle w:val="Akapitzlist"/>
        <w:numPr>
          <w:ilvl w:val="0"/>
          <w:numId w:val="21"/>
        </w:numPr>
        <w:suppressAutoHyphens/>
        <w:autoSpaceDE w:val="0"/>
        <w:spacing w:after="0" w:line="240" w:lineRule="auto"/>
        <w:jc w:val="both"/>
      </w:pPr>
      <w:r>
        <w:t>odpowiednio usytuowaną i wyposażoną bazę maszynowo – transportową zgodnie                    z rozporządzeniem Ministra Środowiska z dnia 11 stycznia 2013r. (Dz.U</w:t>
      </w:r>
      <w:r w:rsidRPr="009C4AF6">
        <w:t>. z 2013. poz. 122</w:t>
      </w:r>
      <w:r>
        <w:t>)                   w sprawie szczegółowych wymagań w zakresie odbierania odpadów komunalnych od właścicieli nieruchomości;</w:t>
      </w:r>
    </w:p>
    <w:p w:rsidR="002C6E5C" w:rsidRPr="00FA0BA1" w:rsidRDefault="002C6E5C" w:rsidP="002C6E5C">
      <w:pPr>
        <w:suppressAutoHyphens/>
        <w:autoSpaceDE w:val="0"/>
        <w:spacing w:after="0" w:line="240" w:lineRule="auto"/>
        <w:ind w:left="720"/>
        <w:jc w:val="both"/>
      </w:pPr>
    </w:p>
    <w:p w:rsidR="002C6E5C" w:rsidRPr="00FA0BA1" w:rsidRDefault="002C6E5C" w:rsidP="002C6E5C">
      <w:pPr>
        <w:pStyle w:val="Tekstpodstawowy22"/>
        <w:tabs>
          <w:tab w:val="left" w:pos="720"/>
        </w:tabs>
        <w:rPr>
          <w:rFonts w:asciiTheme="minorHAnsi" w:hAnsiTheme="minorHAnsi"/>
          <w:sz w:val="22"/>
          <w:szCs w:val="22"/>
          <w:u w:val="single"/>
        </w:rPr>
      </w:pPr>
      <w:r w:rsidRPr="00FA0BA1">
        <w:rPr>
          <w:rFonts w:asciiTheme="minorHAnsi" w:hAnsiTheme="minorHAnsi"/>
          <w:sz w:val="22"/>
          <w:szCs w:val="22"/>
          <w:u w:val="single"/>
        </w:rPr>
        <w:t>Na potwierdzenie powyższego warunku Zamawiający żąda:</w:t>
      </w:r>
    </w:p>
    <w:p w:rsidR="009C4AF6" w:rsidRDefault="009C4AF6" w:rsidP="009C4AF6">
      <w:pPr>
        <w:pStyle w:val="Tekstpodstawowy22"/>
        <w:tabs>
          <w:tab w:val="left" w:pos="16560"/>
        </w:tabs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- </w:t>
      </w:r>
      <w:r w:rsidR="00FA0BA1">
        <w:rPr>
          <w:rFonts w:asciiTheme="minorHAnsi" w:hAnsiTheme="minorHAnsi"/>
          <w:sz w:val="22"/>
          <w:szCs w:val="22"/>
        </w:rPr>
        <w:t>w</w:t>
      </w:r>
      <w:r w:rsidR="002C6E5C" w:rsidRPr="00FA0BA1">
        <w:rPr>
          <w:rFonts w:asciiTheme="minorHAnsi" w:hAnsiTheme="minorHAnsi"/>
          <w:sz w:val="22"/>
          <w:szCs w:val="22"/>
        </w:rPr>
        <w:t xml:space="preserve">ykazu narzędzi, wyposażenia zakładu i urządzeń technicznych dostępnych wykonawcy usług w </w:t>
      </w:r>
    </w:p>
    <w:p w:rsidR="009C4AF6" w:rsidRDefault="009C4AF6" w:rsidP="009C4AF6">
      <w:pPr>
        <w:pStyle w:val="Tekstpodstawowy22"/>
        <w:tabs>
          <w:tab w:val="left" w:pos="16560"/>
        </w:tabs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2C6E5C" w:rsidRPr="00FA0BA1">
        <w:rPr>
          <w:rFonts w:asciiTheme="minorHAnsi" w:hAnsiTheme="minorHAnsi"/>
          <w:sz w:val="22"/>
          <w:szCs w:val="22"/>
        </w:rPr>
        <w:t xml:space="preserve">celu realizacji zamówienia wraz z informacją o podstawie do dysponowania tymi zasobami </w:t>
      </w:r>
    </w:p>
    <w:p w:rsidR="002C6E5C" w:rsidRDefault="009C4AF6" w:rsidP="009C4AF6">
      <w:pPr>
        <w:pStyle w:val="Tekstpodstawowy22"/>
        <w:tabs>
          <w:tab w:val="left" w:pos="16560"/>
        </w:tabs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2C6E5C" w:rsidRPr="00FA0BA1">
        <w:rPr>
          <w:rFonts w:asciiTheme="minorHAnsi" w:hAnsiTheme="minorHAnsi"/>
          <w:sz w:val="22"/>
          <w:szCs w:val="22"/>
        </w:rPr>
        <w:t>– wg zał</w:t>
      </w:r>
      <w:r w:rsidR="00FA0BA1" w:rsidRPr="00FA0BA1">
        <w:rPr>
          <w:rFonts w:asciiTheme="minorHAnsi" w:hAnsiTheme="minorHAnsi"/>
          <w:sz w:val="22"/>
          <w:szCs w:val="22"/>
        </w:rPr>
        <w:t xml:space="preserve">ącznika nr </w:t>
      </w:r>
      <w:r>
        <w:rPr>
          <w:rFonts w:asciiTheme="minorHAnsi" w:hAnsiTheme="minorHAnsi"/>
          <w:sz w:val="22"/>
          <w:szCs w:val="22"/>
        </w:rPr>
        <w:t>6</w:t>
      </w:r>
      <w:r w:rsidR="002C6E5C" w:rsidRPr="00FA0B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 SIWZ.</w:t>
      </w:r>
    </w:p>
    <w:p w:rsidR="002319EE" w:rsidRPr="00BE5BBE" w:rsidRDefault="002319EE" w:rsidP="002319EE">
      <w:pPr>
        <w:pStyle w:val="Tekstpodstawowy22"/>
        <w:rPr>
          <w:rFonts w:asciiTheme="minorHAnsi" w:hAnsiTheme="minorHAnsi"/>
          <w:color w:val="FF0000"/>
          <w:sz w:val="22"/>
          <w:szCs w:val="22"/>
        </w:rPr>
      </w:pPr>
    </w:p>
    <w:p w:rsidR="007D4A29" w:rsidRDefault="00C8618F" w:rsidP="007D4A29">
      <w:pPr>
        <w:jc w:val="both"/>
        <w:rPr>
          <w:rFonts w:eastAsia="Times New Roman" w:cs="Times New Roman"/>
          <w:lang w:eastAsia="ar-SA"/>
        </w:rPr>
      </w:pPr>
      <w:r w:rsidRPr="00C8618F">
        <w:rPr>
          <w:rFonts w:eastAsia="Times New Roman" w:cs="Times New Roman"/>
          <w:lang w:eastAsia="ar-SA"/>
        </w:rPr>
        <w:t>2.4.</w:t>
      </w:r>
      <w:r>
        <w:rPr>
          <w:rFonts w:eastAsia="Times New Roman" w:cs="Times New Roman"/>
          <w:lang w:eastAsia="ar-SA"/>
        </w:rPr>
        <w:t xml:space="preserve"> Znajdowanie się w sytuacji ekonomicznej i fina</w:t>
      </w:r>
      <w:r w:rsidR="001B00F0">
        <w:rPr>
          <w:rFonts w:eastAsia="Times New Roman" w:cs="Times New Roman"/>
          <w:lang w:eastAsia="ar-SA"/>
        </w:rPr>
        <w:t>n</w:t>
      </w:r>
      <w:r>
        <w:rPr>
          <w:rFonts w:eastAsia="Times New Roman" w:cs="Times New Roman"/>
          <w:lang w:eastAsia="ar-SA"/>
        </w:rPr>
        <w:t>sowej:</w:t>
      </w:r>
    </w:p>
    <w:p w:rsidR="001B00F0" w:rsidRPr="001302F9" w:rsidRDefault="001B00F0" w:rsidP="003E020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</w:t>
      </w:r>
      <w:r w:rsidRPr="001302F9">
        <w:rPr>
          <w:rFonts w:eastAsia="Times New Roman" w:cs="Times New Roman"/>
          <w:lang w:eastAsia="ar-SA"/>
        </w:rPr>
        <w:t xml:space="preserve">osiadania opłaconego ubezpieczenia od odpowiedzialności cywilnej,  w zakresie prowadzonej działalności  związanej z przedmiotem zamówienia    </w:t>
      </w:r>
      <w:r w:rsidRPr="001302F9">
        <w:rPr>
          <w:rFonts w:eastAsia="Times New Roman" w:cs="Times New Roman"/>
          <w:bCs/>
          <w:lang w:eastAsia="ar-SA"/>
        </w:rPr>
        <w:t xml:space="preserve">w wysokości  co najmniej  </w:t>
      </w:r>
      <w:r w:rsidRPr="00D43AA9">
        <w:rPr>
          <w:rFonts w:eastAsia="Times New Roman" w:cs="Times New Roman"/>
          <w:bCs/>
          <w:lang w:eastAsia="ar-SA"/>
        </w:rPr>
        <w:t xml:space="preserve">1 000 000 zł. </w:t>
      </w:r>
    </w:p>
    <w:p w:rsidR="001B00F0" w:rsidRPr="00D43AA9" w:rsidRDefault="001B00F0" w:rsidP="003E020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lang w:eastAsia="ar-SA"/>
        </w:rPr>
        <w:t>p</w:t>
      </w:r>
      <w:r w:rsidRPr="001302F9">
        <w:rPr>
          <w:rFonts w:eastAsia="Times New Roman" w:cs="Times New Roman"/>
          <w:lang w:eastAsia="ar-SA"/>
        </w:rPr>
        <w:t xml:space="preserve">osiadaniem przez Wykonawcę   środków finansowych lub zdolności kredytowej </w:t>
      </w:r>
      <w:r w:rsidRPr="001302F9">
        <w:rPr>
          <w:rFonts w:eastAsia="Times New Roman" w:cs="Times New Roman"/>
          <w:bCs/>
          <w:lang w:eastAsia="ar-SA"/>
        </w:rPr>
        <w:t xml:space="preserve">w wysokości </w:t>
      </w:r>
      <w:r w:rsidRPr="00D43AA9">
        <w:rPr>
          <w:rFonts w:eastAsia="Times New Roman" w:cs="Times New Roman"/>
          <w:bCs/>
          <w:lang w:eastAsia="ar-SA"/>
        </w:rPr>
        <w:t xml:space="preserve">co najmniej 1 000 000 zł. </w:t>
      </w:r>
    </w:p>
    <w:p w:rsidR="001B00F0" w:rsidRPr="008F676B" w:rsidRDefault="001B00F0" w:rsidP="001B00F0">
      <w:p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  <w:u w:val="single"/>
          <w:lang w:eastAsia="ar-SA"/>
        </w:rPr>
      </w:pPr>
      <w:r w:rsidRPr="008F676B">
        <w:rPr>
          <w:rFonts w:eastAsia="Times New Roman" w:cs="Times New Roman"/>
          <w:u w:val="single"/>
          <w:lang w:eastAsia="ar-SA"/>
        </w:rPr>
        <w:t>Na potwierdzenie powyższych warunków Zamawiający żąda:</w:t>
      </w:r>
    </w:p>
    <w:p w:rsidR="001B00F0" w:rsidRPr="00916730" w:rsidRDefault="001B00F0" w:rsidP="003E020F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o</w:t>
      </w:r>
      <w:r w:rsidRPr="00916730">
        <w:rPr>
          <w:rFonts w:eastAsia="Times New Roman" w:cs="Times New Roman"/>
          <w:lang w:eastAsia="ar-SA"/>
        </w:rPr>
        <w:t>płaconej polisy, a w przypadku jej braku  innego dokumentu potwierdzającego, że Wykonawca ubezpieczony jest od odpowiedzialności cywilnej w zakresie prowadzonej działalności związanej z przedmiotem zamówienia.</w:t>
      </w:r>
    </w:p>
    <w:p w:rsidR="001B00F0" w:rsidRPr="00916730" w:rsidRDefault="001B00F0" w:rsidP="003E020F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</w:t>
      </w:r>
      <w:r w:rsidRPr="00916730">
        <w:rPr>
          <w:rFonts w:eastAsia="Times New Roman" w:cs="Times New Roman"/>
          <w:lang w:eastAsia="ar-SA"/>
        </w:rPr>
        <w:t>nformacji banku lub spółdzielczej kasy oszczędnościowo- kredytowej, w których Wykonawca  posiada rachunek, potwierdzającej wysokość posiadanych środków finansowych lub zdolność kredytową wykonawcy, wystawionej nie wcześniej niż 3 miesiące przed upływem terminu składania ofert.</w:t>
      </w:r>
    </w:p>
    <w:p w:rsidR="00177904" w:rsidRDefault="00177904" w:rsidP="00177904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177904" w:rsidRPr="002E0A27" w:rsidRDefault="00177904" w:rsidP="00177904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ar-SA"/>
        </w:rPr>
      </w:pPr>
      <w:r w:rsidRPr="002E0A27">
        <w:rPr>
          <w:rFonts w:eastAsia="Times New Roman" w:cs="Times New Roman"/>
          <w:b/>
          <w:bCs/>
          <w:u w:val="single"/>
          <w:lang w:eastAsia="ar-SA"/>
        </w:rPr>
        <w:t>Podmioty występujące wspólnie:</w:t>
      </w:r>
    </w:p>
    <w:p w:rsidR="005B193D" w:rsidRDefault="00177904" w:rsidP="0017790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2E0A27">
        <w:rPr>
          <w:rFonts w:eastAsia="Times New Roman" w:cs="Times New Roman"/>
          <w:lang w:eastAsia="ar-SA"/>
        </w:rPr>
        <w:t>Wykonawc</w:t>
      </w:r>
      <w:r w:rsidR="00A656CE">
        <w:rPr>
          <w:rFonts w:eastAsia="Times New Roman" w:cs="Times New Roman"/>
          <w:lang w:eastAsia="ar-SA"/>
        </w:rPr>
        <w:t>y wspólnie ubiegający się o udzielenie zamówienia muszą ustanowić pełnomocnika (lidera</w:t>
      </w:r>
      <w:r w:rsidR="00406515">
        <w:rPr>
          <w:rFonts w:eastAsia="Times New Roman" w:cs="Times New Roman"/>
          <w:lang w:eastAsia="ar-SA"/>
        </w:rPr>
        <w:t>) do reprezentowania ich w postę</w:t>
      </w:r>
      <w:r w:rsidR="00A656CE">
        <w:rPr>
          <w:rFonts w:eastAsia="Times New Roman" w:cs="Times New Roman"/>
          <w:lang w:eastAsia="ar-SA"/>
        </w:rPr>
        <w:t>powaniu ( lub reprezentowania w postępowaniu i zawarcia umowy)</w:t>
      </w:r>
      <w:r w:rsidR="005B6013">
        <w:rPr>
          <w:rFonts w:eastAsia="Times New Roman" w:cs="Times New Roman"/>
          <w:lang w:eastAsia="ar-SA"/>
        </w:rPr>
        <w:t>. Stosowne pełnomocnictwo należy załączyć do oferty w formie oryginału lub kopii potwierdzonej za zgodność z oryginałem przez notariusza.</w:t>
      </w:r>
    </w:p>
    <w:p w:rsidR="00177904" w:rsidRPr="00E0051E" w:rsidRDefault="005B193D" w:rsidP="0017790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 xml:space="preserve">Wykonawcy składający ofertę wspólną  powinni </w:t>
      </w:r>
      <w:r w:rsidR="00177904" w:rsidRPr="002E0A27">
        <w:rPr>
          <w:rFonts w:eastAsia="Times New Roman" w:cs="Times New Roman"/>
          <w:lang w:eastAsia="ar-SA"/>
        </w:rPr>
        <w:t xml:space="preserve">wykazać samodzielnie , brak podstaw do wykluczenia z postępowania o udzielenie zamówienia </w:t>
      </w:r>
      <w:r w:rsidR="00177904">
        <w:rPr>
          <w:rFonts w:eastAsia="Times New Roman" w:cs="Times New Roman"/>
          <w:lang w:eastAsia="ar-SA"/>
        </w:rPr>
        <w:t xml:space="preserve"> </w:t>
      </w:r>
      <w:r w:rsidR="00177904" w:rsidRPr="002E0A27">
        <w:rPr>
          <w:rFonts w:eastAsia="Times New Roman" w:cs="Times New Roman"/>
          <w:lang w:eastAsia="ar-SA"/>
        </w:rPr>
        <w:t xml:space="preserve">w okolicznościach,   o których mowa w art. 24 ust.1  </w:t>
      </w:r>
      <w:r>
        <w:rPr>
          <w:rFonts w:eastAsia="Times New Roman" w:cs="Times New Roman"/>
          <w:lang w:eastAsia="ar-SA"/>
        </w:rPr>
        <w:t xml:space="preserve">i </w:t>
      </w:r>
      <w:r w:rsidR="00177904" w:rsidRPr="002E0A27">
        <w:rPr>
          <w:rFonts w:eastAsia="Times New Roman" w:cs="Times New Roman"/>
          <w:lang w:eastAsia="ar-SA"/>
        </w:rPr>
        <w:t xml:space="preserve">przedłożyć oddzielnie dokumenty wymienione </w:t>
      </w:r>
      <w:r w:rsidR="00177904" w:rsidRPr="00A36354">
        <w:rPr>
          <w:rFonts w:eastAsia="Times New Roman" w:cs="Times New Roman"/>
          <w:lang w:eastAsia="ar-SA"/>
        </w:rPr>
        <w:t>w</w:t>
      </w:r>
      <w:r w:rsidR="00A36354" w:rsidRPr="00A36354">
        <w:rPr>
          <w:rFonts w:eastAsia="Times New Roman" w:cs="Times New Roman"/>
          <w:lang w:eastAsia="ar-SA"/>
        </w:rPr>
        <w:t xml:space="preserve"> pkt IV</w:t>
      </w:r>
      <w:r w:rsidR="00177904" w:rsidRPr="00A36354">
        <w:rPr>
          <w:rFonts w:eastAsia="Times New Roman" w:cs="Times New Roman"/>
          <w:lang w:eastAsia="ar-SA"/>
        </w:rPr>
        <w:t xml:space="preserve"> niniejszej specyfikacji</w:t>
      </w:r>
      <w:r w:rsidR="00177904" w:rsidRPr="00E0051E">
        <w:rPr>
          <w:rFonts w:eastAsia="Times New Roman" w:cs="Times New Roman"/>
          <w:lang w:eastAsia="ar-SA"/>
        </w:rPr>
        <w:t>.</w:t>
      </w:r>
    </w:p>
    <w:p w:rsidR="00177904" w:rsidRPr="00A36354" w:rsidRDefault="00177904" w:rsidP="0017790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A36354">
        <w:rPr>
          <w:rFonts w:eastAsia="Times New Roman" w:cs="Times New Roman"/>
          <w:lang w:eastAsia="ar-SA"/>
        </w:rPr>
        <w:t xml:space="preserve">W przypadku powierzenia wykonania prac osobom trzecim za działania osób trzecich </w:t>
      </w:r>
    </w:p>
    <w:p w:rsidR="00177904" w:rsidRPr="00A36354" w:rsidRDefault="00177904" w:rsidP="0017790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A36354">
        <w:rPr>
          <w:rFonts w:eastAsia="Times New Roman" w:cs="Times New Roman"/>
          <w:lang w:eastAsia="ar-SA"/>
        </w:rPr>
        <w:t>wykonawca będzie odpowiadał jak za własne.</w:t>
      </w:r>
    </w:p>
    <w:p w:rsidR="00177904" w:rsidRPr="003F48E6" w:rsidRDefault="00177904" w:rsidP="0017790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177904" w:rsidRPr="00A52361" w:rsidRDefault="00177904" w:rsidP="005C2C3A">
      <w:pPr>
        <w:pStyle w:val="Tekstpodstawowy22"/>
        <w:rPr>
          <w:rFonts w:asciiTheme="minorHAnsi" w:hAnsiTheme="minorHAnsi"/>
          <w:b/>
          <w:bCs/>
          <w:sz w:val="22"/>
          <w:szCs w:val="22"/>
          <w:u w:val="single"/>
        </w:rPr>
      </w:pPr>
      <w:r w:rsidRPr="00A52361">
        <w:rPr>
          <w:rFonts w:asciiTheme="minorHAnsi" w:hAnsiTheme="minorHAnsi"/>
          <w:b/>
          <w:bCs/>
          <w:sz w:val="22"/>
          <w:szCs w:val="22"/>
          <w:u w:val="single"/>
        </w:rPr>
        <w:t>Udział podmiotów trzecich:</w:t>
      </w:r>
    </w:p>
    <w:p w:rsidR="00177904" w:rsidRDefault="00177904" w:rsidP="005C2C3A">
      <w:pPr>
        <w:spacing w:after="0" w:line="240" w:lineRule="auto"/>
        <w:jc w:val="both"/>
      </w:pPr>
      <w:r w:rsidRPr="00A52361">
        <w:t xml:space="preserve">Wykonawca może polegać na wiedzy i doświadczeniu, potencjale technicznym, osobach zdolnych do wykonania zamówienia lub zdolnościach  finansowych innych podmiotów, niezależnie od  charakteru prawnego  łączących go z nim stosunków. Wykonawca w takiej sytuacji jest zobowiązany  udowodnić Zamawiającemu, iż będzie dysponował zasobami niezbędnymi  do realizacji zamówienia, w szczególności przedstawiając w tym celu </w:t>
      </w:r>
      <w:r w:rsidRPr="00677C95">
        <w:t>pisemne</w:t>
      </w:r>
      <w:r w:rsidRPr="00A52361">
        <w:t xml:space="preserve"> zobowiązanie tych podmiotów  do oddania mu do dyspozycji niezbędnych zasobów na okres korzystania z</w:t>
      </w:r>
      <w:r w:rsidR="00677C95">
        <w:t xml:space="preserve"> nich przy wykonaniu zamówienia zgodnie          z załącznikiem nr 7.</w:t>
      </w:r>
    </w:p>
    <w:p w:rsidR="00205A90" w:rsidRPr="00A52361" w:rsidRDefault="00205A90" w:rsidP="005C2C3A">
      <w:pPr>
        <w:spacing w:after="0" w:line="240" w:lineRule="auto"/>
        <w:jc w:val="both"/>
      </w:pPr>
    </w:p>
    <w:p w:rsidR="00205A90" w:rsidRDefault="00205A90" w:rsidP="003E020F">
      <w:pPr>
        <w:pStyle w:val="Podtytu"/>
        <w:numPr>
          <w:ilvl w:val="0"/>
          <w:numId w:val="39"/>
        </w:numPr>
        <w:tabs>
          <w:tab w:val="left" w:pos="-24496"/>
          <w:tab w:val="left" w:pos="851"/>
        </w:tabs>
        <w:ind w:left="567" w:firstLine="0"/>
        <w:jc w:val="center"/>
        <w:rPr>
          <w:rFonts w:asciiTheme="minorHAnsi" w:hAnsiTheme="minorHAnsi"/>
          <w:sz w:val="22"/>
          <w:szCs w:val="22"/>
        </w:rPr>
      </w:pPr>
      <w:r w:rsidRPr="004E50DC">
        <w:rPr>
          <w:rFonts w:asciiTheme="minorHAnsi" w:hAnsiTheme="minorHAnsi"/>
          <w:sz w:val="22"/>
          <w:szCs w:val="22"/>
        </w:rPr>
        <w:t>Informacja o sposobie porozumiewania się Zamawiającego z Wykonawcami oraz przekazywania oświadczeń i dokumentów</w:t>
      </w:r>
      <w:r>
        <w:rPr>
          <w:rFonts w:asciiTheme="minorHAnsi" w:hAnsiTheme="minorHAnsi"/>
          <w:sz w:val="22"/>
          <w:szCs w:val="22"/>
        </w:rPr>
        <w:t>:</w:t>
      </w:r>
    </w:p>
    <w:p w:rsidR="00040F68" w:rsidRPr="00040F68" w:rsidRDefault="00040F68" w:rsidP="00040F68">
      <w:pPr>
        <w:pStyle w:val="Tekstpodstawowy"/>
      </w:pPr>
    </w:p>
    <w:p w:rsidR="00973DDE" w:rsidRDefault="00205A90" w:rsidP="004B4061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205A90">
        <w:rPr>
          <w:rFonts w:asciiTheme="minorHAnsi" w:hAnsiTheme="minorHAnsi"/>
          <w:sz w:val="22"/>
          <w:szCs w:val="22"/>
        </w:rPr>
        <w:t xml:space="preserve">1. </w:t>
      </w:r>
      <w:r w:rsidRPr="00205A90">
        <w:rPr>
          <w:rFonts w:asciiTheme="minorHAnsi" w:eastAsia="Arial" w:hAnsiTheme="minorHAnsi"/>
          <w:sz w:val="22"/>
          <w:szCs w:val="22"/>
        </w:rPr>
        <w:t>O</w:t>
      </w:r>
      <w:r w:rsidRPr="00205A90">
        <w:rPr>
          <w:rFonts w:asciiTheme="minorHAnsi" w:hAnsiTheme="minorHAnsi"/>
          <w:sz w:val="22"/>
          <w:szCs w:val="22"/>
        </w:rPr>
        <w:t xml:space="preserve">świadczenia, </w:t>
      </w:r>
      <w:r w:rsidR="00040F68">
        <w:rPr>
          <w:rFonts w:asciiTheme="minorHAnsi" w:hAnsiTheme="minorHAnsi"/>
          <w:sz w:val="22"/>
          <w:szCs w:val="22"/>
        </w:rPr>
        <w:t xml:space="preserve"> </w:t>
      </w:r>
      <w:r w:rsidRPr="00205A90">
        <w:rPr>
          <w:rFonts w:asciiTheme="minorHAnsi" w:hAnsiTheme="minorHAnsi"/>
          <w:sz w:val="22"/>
          <w:szCs w:val="22"/>
        </w:rPr>
        <w:t xml:space="preserve">wnioski, zawiadomienia oraz informacje </w:t>
      </w:r>
      <w:r>
        <w:rPr>
          <w:rFonts w:asciiTheme="minorHAnsi" w:hAnsiTheme="minorHAnsi"/>
          <w:sz w:val="22"/>
          <w:szCs w:val="22"/>
        </w:rPr>
        <w:t xml:space="preserve">oraz wszelką inną wzajemną korespondencję </w:t>
      </w:r>
      <w:r w:rsidRPr="00205A90">
        <w:rPr>
          <w:rFonts w:asciiTheme="minorHAnsi" w:hAnsiTheme="minorHAnsi"/>
          <w:sz w:val="22"/>
          <w:szCs w:val="22"/>
        </w:rPr>
        <w:t>Zam</w:t>
      </w:r>
      <w:r>
        <w:rPr>
          <w:rFonts w:asciiTheme="minorHAnsi" w:hAnsiTheme="minorHAnsi"/>
          <w:sz w:val="22"/>
          <w:szCs w:val="22"/>
        </w:rPr>
        <w:t>awiający i Wykonawcy przekazują</w:t>
      </w:r>
      <w:r w:rsidR="004B4061">
        <w:rPr>
          <w:rFonts w:asciiTheme="minorHAnsi" w:hAnsiTheme="minorHAnsi"/>
          <w:sz w:val="22"/>
          <w:szCs w:val="22"/>
        </w:rPr>
        <w:t xml:space="preserve"> pisemnie oraz faksem (adres Zamawiającego , nr faksu podany został w oznaczeniu Zamawiającego na stronie tytułowej SIWZ).</w:t>
      </w:r>
      <w:r w:rsidR="00450275">
        <w:rPr>
          <w:rFonts w:asciiTheme="minorHAnsi" w:hAnsiTheme="minorHAnsi"/>
          <w:sz w:val="22"/>
          <w:szCs w:val="22"/>
        </w:rPr>
        <w:t xml:space="preserve">                                                  W przypadku przekazania faksem każ</w:t>
      </w:r>
      <w:r>
        <w:rPr>
          <w:rFonts w:asciiTheme="minorHAnsi" w:hAnsiTheme="minorHAnsi"/>
          <w:sz w:val="22"/>
          <w:szCs w:val="22"/>
        </w:rPr>
        <w:t>da ze stron na żądanie drugiej strony niezwłocznie potwierdza fakt ich otrzymania.</w:t>
      </w:r>
    </w:p>
    <w:p w:rsidR="00483D10" w:rsidRDefault="00973DDE" w:rsidP="00973DDE">
      <w:pPr>
        <w:pStyle w:val="Tekstpodstawowy"/>
        <w:tabs>
          <w:tab w:val="left" w:pos="284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Wyjaśnienia udzielane będą w trybie i terminach określonych w art. 38 ustawy </w:t>
      </w:r>
      <w:proofErr w:type="spellStart"/>
      <w:r>
        <w:rPr>
          <w:rFonts w:asciiTheme="minorHAnsi" w:hAnsiTheme="minorHAnsi"/>
          <w:sz w:val="22"/>
          <w:szCs w:val="22"/>
        </w:rPr>
        <w:t>Pzp</w:t>
      </w:r>
      <w:proofErr w:type="spellEnd"/>
      <w:r w:rsidR="001E0203">
        <w:rPr>
          <w:rFonts w:asciiTheme="minorHAnsi" w:hAnsiTheme="minorHAnsi"/>
          <w:sz w:val="22"/>
          <w:szCs w:val="22"/>
        </w:rPr>
        <w:t>.</w:t>
      </w:r>
    </w:p>
    <w:p w:rsidR="00973DDE" w:rsidRDefault="00483D10" w:rsidP="00973DDE">
      <w:pPr>
        <w:pStyle w:val="Tekstpodstawowy"/>
        <w:tabs>
          <w:tab w:val="left" w:pos="284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73DD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040F68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przypadku wezwania przez Zamawiającego do złożenia (uzupełnienia) oświadczeń lub dokumentów w trybie art. 26 ust. 3 ustawy , oświadczenia i dokumenty należy przedłożyć w takiej formie , w jakiej składa się wraz z ofertą tj. w formie pisemnej ( w oryginale w lub kopii potwierdzonej za zgodność z oryginałem).</w:t>
      </w:r>
    </w:p>
    <w:p w:rsidR="001E0203" w:rsidRDefault="001E0203" w:rsidP="00973DDE">
      <w:pPr>
        <w:pStyle w:val="Tekstpodstawowy"/>
        <w:tabs>
          <w:tab w:val="left" w:pos="284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Zamawiaj</w:t>
      </w:r>
      <w:r w:rsidR="00542F62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>cy nie dopuszcza możliwości porozumiewania się drogą elektroniczną.</w:t>
      </w:r>
    </w:p>
    <w:p w:rsidR="0011639E" w:rsidRDefault="0011639E" w:rsidP="00973DDE">
      <w:pPr>
        <w:pStyle w:val="Tekstpodstawowy"/>
        <w:tabs>
          <w:tab w:val="left" w:pos="284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Zamawiający wyznacza do porozumiewania się z Wykonawcami w sprawach dotyczących niniejszego postepowania: insp. ds. planowania przestrzennego, gospodarki komunalnej i ochrony środowiska : Rozalia </w:t>
      </w:r>
      <w:proofErr w:type="spellStart"/>
      <w:r>
        <w:rPr>
          <w:rFonts w:asciiTheme="minorHAnsi" w:hAnsiTheme="minorHAnsi"/>
          <w:sz w:val="22"/>
          <w:szCs w:val="22"/>
        </w:rPr>
        <w:t>Farnicka</w:t>
      </w:r>
      <w:proofErr w:type="spellEnd"/>
      <w:r>
        <w:rPr>
          <w:rFonts w:asciiTheme="minorHAnsi" w:hAnsiTheme="minorHAnsi"/>
          <w:sz w:val="22"/>
          <w:szCs w:val="22"/>
        </w:rPr>
        <w:t xml:space="preserve"> , tel. (32)</w:t>
      </w:r>
      <w:r w:rsidR="008D56A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381 80 31</w:t>
      </w:r>
    </w:p>
    <w:p w:rsidR="008D56AD" w:rsidRDefault="008D56AD" w:rsidP="00973DDE">
      <w:pPr>
        <w:pStyle w:val="Tekstpodstawowy"/>
        <w:tabs>
          <w:tab w:val="left" w:pos="284"/>
        </w:tabs>
        <w:spacing w:line="240" w:lineRule="auto"/>
        <w:rPr>
          <w:rFonts w:asciiTheme="minorHAnsi" w:hAnsiTheme="minorHAnsi"/>
          <w:sz w:val="22"/>
          <w:szCs w:val="22"/>
        </w:rPr>
      </w:pPr>
    </w:p>
    <w:p w:rsidR="008D56AD" w:rsidRDefault="008D56AD" w:rsidP="003E020F">
      <w:pPr>
        <w:pStyle w:val="Akapitzlist"/>
        <w:numPr>
          <w:ilvl w:val="0"/>
          <w:numId w:val="39"/>
        </w:numPr>
        <w:tabs>
          <w:tab w:val="left" w:pos="-24496"/>
          <w:tab w:val="left" w:pos="297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8D56AD">
        <w:rPr>
          <w:rFonts w:eastAsia="Times New Roman" w:cs="Times New Roman"/>
          <w:b/>
          <w:bCs/>
          <w:lang w:eastAsia="ar-SA"/>
        </w:rPr>
        <w:t>Wymagania dotyczące wadium</w:t>
      </w:r>
    </w:p>
    <w:p w:rsidR="00040F68" w:rsidRPr="008D56AD" w:rsidRDefault="00040F68" w:rsidP="00040F68">
      <w:pPr>
        <w:pStyle w:val="Akapitzlist"/>
        <w:tabs>
          <w:tab w:val="left" w:pos="-24496"/>
          <w:tab w:val="left" w:pos="2977"/>
        </w:tabs>
        <w:suppressAutoHyphens/>
        <w:spacing w:after="0" w:line="240" w:lineRule="auto"/>
        <w:ind w:left="1080"/>
        <w:rPr>
          <w:rFonts w:eastAsia="Times New Roman" w:cs="Times New Roman"/>
          <w:b/>
          <w:bCs/>
          <w:lang w:eastAsia="ar-SA"/>
        </w:rPr>
      </w:pPr>
    </w:p>
    <w:p w:rsidR="008D56AD" w:rsidRPr="00941ABF" w:rsidRDefault="008D56AD" w:rsidP="003E020F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5F3EDE">
        <w:rPr>
          <w:rFonts w:eastAsia="Times New Roman" w:cs="Times New Roman"/>
          <w:lang w:eastAsia="ar-SA"/>
        </w:rPr>
        <w:t xml:space="preserve">Wykonawca zobowiązany jest do wniesienia przed upływem terminu do składania ofert wadium </w:t>
      </w:r>
      <w:r w:rsidRPr="00941ABF">
        <w:rPr>
          <w:rFonts w:eastAsia="Times New Roman" w:cs="Times New Roman"/>
          <w:bCs/>
          <w:lang w:eastAsia="ar-SA"/>
        </w:rPr>
        <w:t>w wysokości</w:t>
      </w:r>
      <w:r w:rsidRPr="00941ABF">
        <w:rPr>
          <w:rFonts w:eastAsia="Times New Roman" w:cs="Times New Roman"/>
          <w:b/>
          <w:bCs/>
          <w:lang w:eastAsia="ar-SA"/>
        </w:rPr>
        <w:t xml:space="preserve"> 50 000,00 zł</w:t>
      </w:r>
      <w:r w:rsidRPr="00941ABF">
        <w:rPr>
          <w:rFonts w:eastAsia="Times New Roman" w:cs="Times New Roman"/>
          <w:bCs/>
          <w:lang w:eastAsia="ar-SA"/>
        </w:rPr>
        <w:t xml:space="preserve"> (słownie: pięćdziesiąt tysięcy złotych)</w:t>
      </w:r>
    </w:p>
    <w:p w:rsidR="008D56AD" w:rsidRPr="002935C8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2935C8">
        <w:rPr>
          <w:rFonts w:eastAsia="Times New Roman" w:cs="Times New Roman"/>
          <w:lang w:eastAsia="ar-SA"/>
        </w:rPr>
        <w:t xml:space="preserve">Wadium może być wnoszone w jednej lub kilku następujących formach: </w:t>
      </w:r>
    </w:p>
    <w:p w:rsidR="008D56AD" w:rsidRPr="004C732F" w:rsidRDefault="008D56AD" w:rsidP="008D56A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4C732F">
        <w:rPr>
          <w:rFonts w:eastAsia="Times New Roman" w:cs="Times New Roman"/>
          <w:lang w:eastAsia="ar-SA"/>
        </w:rPr>
        <w:t xml:space="preserve">     </w:t>
      </w:r>
      <w:r>
        <w:rPr>
          <w:rFonts w:eastAsia="Times New Roman" w:cs="Times New Roman"/>
          <w:lang w:eastAsia="ar-SA"/>
        </w:rPr>
        <w:t xml:space="preserve">    </w:t>
      </w:r>
      <w:r w:rsidRPr="004C732F">
        <w:rPr>
          <w:rFonts w:eastAsia="Times New Roman" w:cs="Times New Roman"/>
          <w:lang w:eastAsia="ar-SA"/>
        </w:rPr>
        <w:t xml:space="preserve">    a)  pieniądzu;</w:t>
      </w:r>
    </w:p>
    <w:p w:rsidR="008D56AD" w:rsidRPr="004C732F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b)</w:t>
      </w:r>
      <w:r w:rsidRPr="004C732F">
        <w:rPr>
          <w:rFonts w:eastAsia="Times New Roman" w:cs="Times New Roman"/>
          <w:lang w:eastAsia="ar-SA"/>
        </w:rPr>
        <w:t xml:space="preserve">poręczeniach bankowych lub poręczeniach spółdzielczej kasy oszczędnościowo – </w:t>
      </w:r>
      <w:r>
        <w:rPr>
          <w:rFonts w:eastAsia="Times New Roman" w:cs="Times New Roman"/>
          <w:lang w:eastAsia="ar-SA"/>
        </w:rPr>
        <w:t xml:space="preserve">     </w:t>
      </w:r>
      <w:r w:rsidRPr="004C732F">
        <w:rPr>
          <w:rFonts w:eastAsia="Times New Roman" w:cs="Times New Roman"/>
          <w:lang w:eastAsia="ar-SA"/>
        </w:rPr>
        <w:t>kredytowej, z tym że poręczenie kasy jest zawsze poręczeniem pieniężnym;</w:t>
      </w:r>
    </w:p>
    <w:p w:rsidR="008D56AD" w:rsidRPr="004C732F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 w:rsidRPr="004C732F">
        <w:rPr>
          <w:rFonts w:eastAsia="Times New Roman" w:cs="Times New Roman"/>
          <w:lang w:eastAsia="ar-SA"/>
        </w:rPr>
        <w:t xml:space="preserve">c) gwarancjach bankowych; </w:t>
      </w:r>
    </w:p>
    <w:p w:rsidR="008D56AD" w:rsidRPr="004C732F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 w:rsidRPr="004C732F">
        <w:rPr>
          <w:rFonts w:eastAsia="Times New Roman" w:cs="Times New Roman"/>
          <w:lang w:eastAsia="ar-SA"/>
        </w:rPr>
        <w:t>d) gwarancjach ubezpieczeniowych;</w:t>
      </w:r>
    </w:p>
    <w:p w:rsidR="008D56AD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 w:rsidRPr="004C732F">
        <w:rPr>
          <w:rFonts w:eastAsia="Times New Roman" w:cs="Times New Roman"/>
          <w:lang w:eastAsia="ar-SA"/>
        </w:rPr>
        <w:t xml:space="preserve">e) poręczeniach udzielanych przez podmioty, o których mowa w art. 6b ust. 5 pkt 2 ustawy </w:t>
      </w:r>
    </w:p>
    <w:p w:rsidR="008D56AD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</w:t>
      </w:r>
      <w:r w:rsidRPr="004C732F">
        <w:rPr>
          <w:rFonts w:eastAsia="Times New Roman" w:cs="Times New Roman"/>
          <w:lang w:eastAsia="ar-SA"/>
        </w:rPr>
        <w:t xml:space="preserve">z dnia 9 listopada 2000 r. o utworzeniu Polskiej Agencji Rozwoju Przedsiębiorczości </w:t>
      </w:r>
    </w:p>
    <w:p w:rsidR="008D56AD" w:rsidRPr="004C732F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</w:t>
      </w:r>
      <w:r w:rsidRPr="004C732F">
        <w:rPr>
          <w:rFonts w:eastAsia="Times New Roman" w:cs="Times New Roman"/>
          <w:lang w:eastAsia="ar-SA"/>
        </w:rPr>
        <w:t>(Dz.</w:t>
      </w:r>
      <w:r>
        <w:rPr>
          <w:rFonts w:eastAsia="Times New Roman" w:cs="Times New Roman"/>
          <w:lang w:eastAsia="ar-SA"/>
        </w:rPr>
        <w:t xml:space="preserve"> </w:t>
      </w:r>
      <w:r w:rsidRPr="004C732F">
        <w:rPr>
          <w:rFonts w:eastAsia="Times New Roman" w:cs="Times New Roman"/>
          <w:lang w:eastAsia="ar-SA"/>
        </w:rPr>
        <w:t xml:space="preserve">U. Nr 109, poz. 1158 z </w:t>
      </w:r>
      <w:proofErr w:type="spellStart"/>
      <w:r w:rsidRPr="004C732F">
        <w:rPr>
          <w:rFonts w:eastAsia="Times New Roman" w:cs="Times New Roman"/>
          <w:lang w:eastAsia="ar-SA"/>
        </w:rPr>
        <w:t>późn</w:t>
      </w:r>
      <w:proofErr w:type="spellEnd"/>
      <w:r w:rsidRPr="004C732F">
        <w:rPr>
          <w:rFonts w:eastAsia="Times New Roman" w:cs="Times New Roman"/>
          <w:lang w:eastAsia="ar-SA"/>
        </w:rPr>
        <w:t>. zm.)</w:t>
      </w:r>
    </w:p>
    <w:p w:rsidR="005F3EDE" w:rsidRPr="009B789E" w:rsidRDefault="008D56AD" w:rsidP="003E020F">
      <w:pPr>
        <w:pStyle w:val="Akapitzlist"/>
        <w:numPr>
          <w:ilvl w:val="1"/>
          <w:numId w:val="4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5F23A5">
        <w:rPr>
          <w:rFonts w:eastAsia="Times New Roman" w:cs="Times New Roman"/>
          <w:lang w:eastAsia="ar-SA"/>
        </w:rPr>
        <w:t xml:space="preserve">Wadium </w:t>
      </w:r>
      <w:r w:rsidR="005F3EDE">
        <w:rPr>
          <w:rFonts w:eastAsia="Times New Roman" w:cs="Times New Roman"/>
          <w:lang w:eastAsia="ar-SA"/>
        </w:rPr>
        <w:t xml:space="preserve">należy wnieść przed upływem terminu składania ofert, przy czym wniesienie wadium w pieniądzu za pomocą przelewu bankowego Zamawiający uzna za skuteczne wówczas , gdy kwota wadium zostanie zaksięgowana na rachunku bankowym zamawiającego przed </w:t>
      </w:r>
      <w:r w:rsidR="009B789E">
        <w:rPr>
          <w:rFonts w:eastAsia="Times New Roman" w:cs="Times New Roman"/>
          <w:lang w:eastAsia="ar-SA"/>
        </w:rPr>
        <w:t>upływem terminu składania ofert.</w:t>
      </w:r>
    </w:p>
    <w:p w:rsidR="008D56AD" w:rsidRPr="00D26BAB" w:rsidRDefault="009B789E" w:rsidP="003E020F">
      <w:pPr>
        <w:pStyle w:val="Akapitzlist"/>
        <w:numPr>
          <w:ilvl w:val="0"/>
          <w:numId w:val="40"/>
        </w:num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26BAB">
        <w:rPr>
          <w:rFonts w:eastAsia="Times New Roman" w:cs="Times New Roman"/>
          <w:lang w:eastAsia="ar-SA"/>
        </w:rPr>
        <w:t xml:space="preserve">Wadium </w:t>
      </w:r>
      <w:r w:rsidR="008D56AD" w:rsidRPr="00D26BAB">
        <w:rPr>
          <w:rFonts w:eastAsia="Times New Roman" w:cs="Times New Roman"/>
          <w:lang w:eastAsia="ar-SA"/>
        </w:rPr>
        <w:t xml:space="preserve">wnoszone w pieniądzu wpłaca się </w:t>
      </w:r>
      <w:r w:rsidR="008D56AD" w:rsidRPr="00D26BAB">
        <w:rPr>
          <w:rFonts w:eastAsia="Times New Roman" w:cs="Times New Roman"/>
          <w:u w:val="single"/>
          <w:lang w:eastAsia="ar-SA"/>
        </w:rPr>
        <w:t>przelewem</w:t>
      </w:r>
      <w:r w:rsidR="008D56AD" w:rsidRPr="00D26BAB">
        <w:rPr>
          <w:rFonts w:eastAsia="Times New Roman" w:cs="Times New Roman"/>
          <w:lang w:eastAsia="ar-SA"/>
        </w:rPr>
        <w:t xml:space="preserve"> na rachunek bankowy Zamawiającego: B</w:t>
      </w:r>
      <w:r w:rsidR="00382095" w:rsidRPr="00D26BAB">
        <w:rPr>
          <w:rFonts w:eastAsia="Times New Roman" w:cs="Times New Roman"/>
          <w:lang w:eastAsia="ar-SA"/>
        </w:rPr>
        <w:t xml:space="preserve">ank </w:t>
      </w:r>
      <w:r w:rsidR="008D56AD" w:rsidRPr="00D26BAB">
        <w:rPr>
          <w:rFonts w:eastAsia="Times New Roman" w:cs="Times New Roman"/>
          <w:lang w:eastAsia="ar-SA"/>
        </w:rPr>
        <w:t>S</w:t>
      </w:r>
      <w:r w:rsidR="00382095" w:rsidRPr="00D26BAB">
        <w:rPr>
          <w:rFonts w:eastAsia="Times New Roman" w:cs="Times New Roman"/>
          <w:lang w:eastAsia="ar-SA"/>
        </w:rPr>
        <w:t>półdzielczy Świerklaniec</w:t>
      </w:r>
      <w:r w:rsidR="008D56AD" w:rsidRPr="00D26BAB">
        <w:rPr>
          <w:rFonts w:eastAsia="Times New Roman" w:cs="Times New Roman"/>
          <w:lang w:eastAsia="ar-SA"/>
        </w:rPr>
        <w:t xml:space="preserve"> </w:t>
      </w:r>
      <w:r w:rsidR="00BF6390">
        <w:rPr>
          <w:rFonts w:eastAsia="Times New Roman" w:cs="Times New Roman"/>
          <w:lang w:eastAsia="ar-SA"/>
        </w:rPr>
        <w:t xml:space="preserve"> 21 8467 0001 0000 2974 2000 0012</w:t>
      </w:r>
      <w:r w:rsidR="00382095" w:rsidRPr="00D26BAB">
        <w:rPr>
          <w:rStyle w:val="Pogrubienie"/>
          <w:color w:val="000000"/>
        </w:rPr>
        <w:t xml:space="preserve"> </w:t>
      </w:r>
      <w:r w:rsidR="00D26BAB">
        <w:rPr>
          <w:rStyle w:val="Pogrubienie"/>
          <w:color w:val="000000"/>
        </w:rPr>
        <w:t xml:space="preserve"> </w:t>
      </w:r>
      <w:r w:rsidR="008D56AD" w:rsidRPr="00D26BAB">
        <w:rPr>
          <w:rFonts w:eastAsia="Times New Roman" w:cs="Times New Roman"/>
          <w:lang w:eastAsia="ar-SA"/>
        </w:rPr>
        <w:t xml:space="preserve">z dopiskiem „wadium”. </w:t>
      </w:r>
    </w:p>
    <w:p w:rsidR="008D56AD" w:rsidRPr="005F23A5" w:rsidRDefault="008D56AD" w:rsidP="00D26BAB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5F23A5">
        <w:rPr>
          <w:rFonts w:eastAsia="Times New Roman" w:cs="Times New Roman"/>
          <w:lang w:eastAsia="ar-SA"/>
        </w:rPr>
        <w:t>Dla Zamawiającego dokumentem potwierdzającym dokonania wpłaty wadium jest uznanie kwoty wadium na rachunku Zamawiającego (wpływ środków na rachunek Zamawiającego).                     Za skuteczność operacji finansowo – bankowych odpowiada Wykonawca.</w:t>
      </w:r>
    </w:p>
    <w:p w:rsidR="008D56AD" w:rsidRPr="005F23A5" w:rsidRDefault="008D56AD" w:rsidP="00D26BAB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5F23A5">
        <w:rPr>
          <w:rFonts w:eastAsia="Times New Roman" w:cs="Times New Roman"/>
          <w:lang w:eastAsia="ar-SA"/>
        </w:rPr>
        <w:lastRenderedPageBreak/>
        <w:t>Wadium wniesione w pieniądzu Zamawiający przechowuje na rachunku bankowym.</w:t>
      </w:r>
    </w:p>
    <w:p w:rsidR="008D56AD" w:rsidRPr="00D26BAB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26BAB">
        <w:rPr>
          <w:rFonts w:eastAsia="Times New Roman" w:cs="Times New Roman"/>
          <w:lang w:eastAsia="ar-SA"/>
        </w:rPr>
        <w:t>Wadium wniesione w formie niepieniężnej należy zdeponować  w  Urzędzie Gminy Ożarowice</w:t>
      </w:r>
      <w:r w:rsidR="00D26BAB">
        <w:rPr>
          <w:rFonts w:eastAsia="Times New Roman" w:cs="Times New Roman"/>
          <w:lang w:eastAsia="ar-SA"/>
        </w:rPr>
        <w:t xml:space="preserve">   </w:t>
      </w:r>
      <w:r w:rsidRPr="00D26BAB">
        <w:rPr>
          <w:rFonts w:eastAsia="Times New Roman" w:cs="Times New Roman"/>
          <w:lang w:eastAsia="ar-SA"/>
        </w:rPr>
        <w:t xml:space="preserve">pok. </w:t>
      </w:r>
      <w:r w:rsidRPr="00941ABF">
        <w:rPr>
          <w:rFonts w:eastAsia="Times New Roman" w:cs="Times New Roman"/>
          <w:lang w:eastAsia="ar-SA"/>
        </w:rPr>
        <w:t xml:space="preserve">nr </w:t>
      </w:r>
      <w:r w:rsidR="00D26BAB" w:rsidRPr="00941ABF">
        <w:rPr>
          <w:rFonts w:eastAsia="Times New Roman" w:cs="Times New Roman"/>
          <w:lang w:eastAsia="ar-SA"/>
        </w:rPr>
        <w:t xml:space="preserve">11 </w:t>
      </w:r>
      <w:r w:rsidR="00D26BAB">
        <w:rPr>
          <w:rFonts w:eastAsia="Times New Roman" w:cs="Times New Roman"/>
          <w:lang w:eastAsia="ar-SA"/>
        </w:rPr>
        <w:t>(sekretariat)</w:t>
      </w:r>
      <w:r w:rsidRPr="00D26BAB">
        <w:rPr>
          <w:rFonts w:eastAsia="Times New Roman" w:cs="Times New Roman"/>
          <w:lang w:eastAsia="ar-SA"/>
        </w:rPr>
        <w:t xml:space="preserve">  za potwierdzeniem odbioru w terminie nie późniejszym niż termin składania ofert.</w:t>
      </w:r>
    </w:p>
    <w:p w:rsidR="008D56AD" w:rsidRPr="005F23A5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5F23A5">
        <w:rPr>
          <w:rFonts w:eastAsia="Times New Roman" w:cs="Times New Roman"/>
          <w:lang w:eastAsia="ar-SA"/>
        </w:rPr>
        <w:t>Zamawiający</w:t>
      </w:r>
      <w:r w:rsidRPr="005F23A5">
        <w:rPr>
          <w:rFonts w:eastAsia="Arial" w:cs="Times New Roman"/>
          <w:lang w:eastAsia="ar-SA"/>
        </w:rPr>
        <w:t xml:space="preserve"> zwraca wadium wszystkim Wykonawcom niezwłocznie po wyborze oferty najkorzystniejszej lub unieważnieniu postępowania, z wyjątkiem Wykonawcy, którego oferta została uznana za najkorzystniejszą, z zastrzeżeniem </w:t>
      </w:r>
      <w:r w:rsidR="00D26BAB">
        <w:rPr>
          <w:rFonts w:eastAsia="Arial" w:cs="Times New Roman"/>
          <w:lang w:eastAsia="ar-SA"/>
        </w:rPr>
        <w:t>pkt. 2.</w:t>
      </w:r>
      <w:r w:rsidR="00C97BE0">
        <w:rPr>
          <w:rFonts w:eastAsia="Arial" w:cs="Times New Roman"/>
          <w:lang w:eastAsia="ar-SA"/>
        </w:rPr>
        <w:t>7</w:t>
      </w:r>
      <w:r w:rsidR="00D26BAB">
        <w:rPr>
          <w:rFonts w:eastAsia="Arial" w:cs="Times New Roman"/>
          <w:lang w:eastAsia="ar-SA"/>
        </w:rPr>
        <w:t>. lit. a niniejszego rozdziału SIWZ.</w:t>
      </w:r>
    </w:p>
    <w:p w:rsidR="008D56AD" w:rsidRPr="005F23A5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5F23A5">
        <w:rPr>
          <w:rFonts w:eastAsia="Arial" w:cs="Times New Roman"/>
          <w:lang w:eastAsia="ar-SA"/>
        </w:rPr>
        <w:t>Wykonawcy, którego oferta została wybrana jako najkorzystniejsza   Zamawiający zwraca wadium niezwłocznie po zawarciu umowy w</w:t>
      </w:r>
      <w:r w:rsidR="00084F24">
        <w:rPr>
          <w:rFonts w:eastAsia="Arial" w:cs="Times New Roman"/>
          <w:lang w:eastAsia="ar-SA"/>
        </w:rPr>
        <w:t xml:space="preserve"> sprawie zamówienia publicznego oraz wniesienia zabezpieczenia należytego wykonania umowy.</w:t>
      </w:r>
    </w:p>
    <w:p w:rsidR="008D56AD" w:rsidRPr="005F23A5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5F23A5">
        <w:rPr>
          <w:rFonts w:eastAsia="Arial" w:cs="Times New Roman"/>
          <w:lang w:eastAsia="ar-SA"/>
        </w:rPr>
        <w:t>Zamawiający zwraca niezwłocznie wadium na wniosek  Wykonawcy, który wycofał  ofertę  przed upływem terminu składania ofert.</w:t>
      </w:r>
    </w:p>
    <w:p w:rsidR="008B4522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DF5AA7">
        <w:rPr>
          <w:rFonts w:eastAsia="Arial" w:cs="Times New Roman"/>
          <w:lang w:eastAsia="ar-SA"/>
        </w:rPr>
        <w:t>Zamawiający żąda ponownego wniesienia wadium przez Wykonawcę, któremu zw</w:t>
      </w:r>
      <w:r w:rsidR="00C03929">
        <w:rPr>
          <w:rFonts w:eastAsia="Arial" w:cs="Times New Roman"/>
          <w:lang w:eastAsia="ar-SA"/>
        </w:rPr>
        <w:t>rócono wadium na podstawie pkt 2.2</w:t>
      </w:r>
      <w:r w:rsidRPr="00DF5AA7">
        <w:rPr>
          <w:rFonts w:eastAsia="Arial" w:cs="Times New Roman"/>
          <w:lang w:eastAsia="ar-SA"/>
        </w:rPr>
        <w:t>, jeżeli w wyniku  rozstrzygnięcia odwołania jego oferta  została wybrana jako najkorzystniejsza. Wykonawca wnosi wadium w terminie określonym przez Zamawiającego.</w:t>
      </w:r>
    </w:p>
    <w:p w:rsidR="008D56AD" w:rsidRPr="00DF5AA7" w:rsidRDefault="008B4522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>Wykonawca, którego oferta została wybrana, a który wniósł wadium w pieniądzu, może  wyrazić zgodę na zaliczenie kwoty wadium na poczet zabezpieczenia należytego wykonania umowy.</w:t>
      </w:r>
      <w:r w:rsidR="008D56AD" w:rsidRPr="00DF5AA7">
        <w:rPr>
          <w:rFonts w:eastAsia="Arial" w:cs="Times New Roman"/>
          <w:lang w:eastAsia="ar-SA"/>
        </w:rPr>
        <w:t xml:space="preserve"> </w:t>
      </w:r>
    </w:p>
    <w:p w:rsidR="00C97BE0" w:rsidRPr="00C97BE0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DF5AA7">
        <w:rPr>
          <w:rFonts w:eastAsia="Times New Roman" w:cs="Times New Roman"/>
          <w:lang w:eastAsia="ar-SA"/>
        </w:rPr>
        <w:t>Zamawiający zatr</w:t>
      </w:r>
      <w:r w:rsidR="00C97BE0">
        <w:rPr>
          <w:rFonts w:eastAsia="Times New Roman" w:cs="Times New Roman"/>
          <w:lang w:eastAsia="ar-SA"/>
        </w:rPr>
        <w:t>zymuje wadium wraz z odsetkami:</w:t>
      </w:r>
    </w:p>
    <w:p w:rsidR="008D56AD" w:rsidRPr="00C97BE0" w:rsidRDefault="008D56AD" w:rsidP="00C97BE0">
      <w:pPr>
        <w:pStyle w:val="Akapitzlist"/>
        <w:numPr>
          <w:ilvl w:val="2"/>
          <w:numId w:val="1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DF5AA7">
        <w:rPr>
          <w:rFonts w:eastAsia="Times New Roman" w:cs="Times New Roman"/>
          <w:lang w:eastAsia="ar-SA"/>
        </w:rPr>
        <w:t>jeżeli Wykonawca w odpowiedzi na wezwanie, o którym mowa w art.26 ust. 3 ustawy</w:t>
      </w:r>
      <w:r w:rsidR="00C97BE0">
        <w:rPr>
          <w:rFonts w:eastAsia="Times New Roman" w:cs="Times New Roman"/>
          <w:lang w:eastAsia="ar-SA"/>
        </w:rPr>
        <w:t xml:space="preserve"> </w:t>
      </w:r>
      <w:r w:rsidRPr="00DF5AA7">
        <w:rPr>
          <w:rFonts w:eastAsia="Times New Roman" w:cs="Times New Roman"/>
          <w:lang w:eastAsia="ar-SA"/>
        </w:rPr>
        <w:t>nie zł</w:t>
      </w:r>
      <w:r w:rsidR="00C97BE0">
        <w:rPr>
          <w:rFonts w:eastAsia="Times New Roman" w:cs="Times New Roman"/>
          <w:lang w:eastAsia="ar-SA"/>
        </w:rPr>
        <w:t xml:space="preserve">ożył dokumentów lub oświadczeń, </w:t>
      </w:r>
      <w:r w:rsidRPr="00DF5AA7">
        <w:rPr>
          <w:rFonts w:eastAsia="Times New Roman" w:cs="Times New Roman"/>
          <w:lang w:eastAsia="ar-SA"/>
        </w:rPr>
        <w:t>o których mowa w art.25 ust.1 ustawy lub pełnomocnictw, chyba, że udowodni, że wynika to z przyczyn nieleżących po jego st</w:t>
      </w:r>
      <w:r w:rsidR="00C97BE0">
        <w:rPr>
          <w:rFonts w:eastAsia="Times New Roman" w:cs="Times New Roman"/>
          <w:lang w:eastAsia="ar-SA"/>
        </w:rPr>
        <w:t>ronie,</w:t>
      </w:r>
    </w:p>
    <w:p w:rsidR="00C97BE0" w:rsidRPr="00C97BE0" w:rsidRDefault="00C97BE0" w:rsidP="00C97BE0">
      <w:pPr>
        <w:pStyle w:val="Akapitzlist"/>
        <w:numPr>
          <w:ilvl w:val="2"/>
          <w:numId w:val="1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>
        <w:rPr>
          <w:rFonts w:eastAsia="Times New Roman" w:cs="Times New Roman"/>
          <w:lang w:eastAsia="ar-SA"/>
        </w:rPr>
        <w:t>jeżeli Wykonawca, którego oferta została wybrana:</w:t>
      </w:r>
    </w:p>
    <w:p w:rsidR="00C97BE0" w:rsidRDefault="00C97BE0" w:rsidP="00C97BE0">
      <w:pPr>
        <w:pStyle w:val="Akapitzlist"/>
        <w:suppressAutoHyphens/>
        <w:spacing w:after="0" w:line="240" w:lineRule="auto"/>
        <w:ind w:left="90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 odmówił podpisania umowy na warunkach określonych w ofercie,</w:t>
      </w:r>
    </w:p>
    <w:p w:rsidR="00C97BE0" w:rsidRDefault="00C97BE0" w:rsidP="00C97BE0">
      <w:pPr>
        <w:pStyle w:val="Akapitzlist"/>
        <w:suppressAutoHyphens/>
        <w:spacing w:after="0" w:line="240" w:lineRule="auto"/>
        <w:ind w:left="90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</w:t>
      </w:r>
      <w:r w:rsidR="00355721">
        <w:rPr>
          <w:rFonts w:eastAsia="Times New Roman" w:cs="Times New Roman"/>
          <w:lang w:eastAsia="ar-SA"/>
        </w:rPr>
        <w:t>- nie</w:t>
      </w:r>
      <w:r>
        <w:rPr>
          <w:rFonts w:eastAsia="Times New Roman" w:cs="Times New Roman"/>
          <w:lang w:eastAsia="ar-SA"/>
        </w:rPr>
        <w:t xml:space="preserve"> wniesienie zabezpieczenia należytego wykonania umowy na zasadach określonych </w:t>
      </w:r>
      <w:r w:rsidR="00355721">
        <w:rPr>
          <w:rFonts w:eastAsia="Times New Roman" w:cs="Times New Roman"/>
          <w:lang w:eastAsia="ar-SA"/>
        </w:rPr>
        <w:t xml:space="preserve">                   </w:t>
      </w:r>
      <w:r>
        <w:rPr>
          <w:rFonts w:eastAsia="Times New Roman" w:cs="Times New Roman"/>
          <w:lang w:eastAsia="ar-SA"/>
        </w:rPr>
        <w:t>w SIWZ,</w:t>
      </w:r>
    </w:p>
    <w:p w:rsidR="00C97BE0" w:rsidRPr="00A9668E" w:rsidRDefault="00355721" w:rsidP="00C97BE0">
      <w:pPr>
        <w:pStyle w:val="Akapitzlist"/>
        <w:suppressAutoHyphens/>
        <w:spacing w:after="0" w:line="240" w:lineRule="auto"/>
        <w:ind w:left="900"/>
        <w:jc w:val="both"/>
        <w:rPr>
          <w:rFonts w:eastAsia="Arial" w:cs="Times New Roman"/>
          <w:lang w:eastAsia="ar-SA"/>
        </w:rPr>
      </w:pPr>
      <w:r>
        <w:rPr>
          <w:rFonts w:eastAsia="Times New Roman" w:cs="Times New Roman"/>
          <w:lang w:eastAsia="ar-SA"/>
        </w:rPr>
        <w:t>- z</w:t>
      </w:r>
      <w:r w:rsidR="00C97BE0">
        <w:rPr>
          <w:rFonts w:eastAsia="Times New Roman" w:cs="Times New Roman"/>
          <w:lang w:eastAsia="ar-SA"/>
        </w:rPr>
        <w:t>awarcie umowy w sprawie niniejszego zamówienia stanie się niemożliwe z przyczyn leżących po stronie Wykon</w:t>
      </w:r>
      <w:r w:rsidR="006D5C09">
        <w:rPr>
          <w:rFonts w:eastAsia="Times New Roman" w:cs="Times New Roman"/>
          <w:lang w:eastAsia="ar-SA"/>
        </w:rPr>
        <w:t>a</w:t>
      </w:r>
      <w:r w:rsidR="00C97BE0">
        <w:rPr>
          <w:rFonts w:eastAsia="Times New Roman" w:cs="Times New Roman"/>
          <w:lang w:eastAsia="ar-SA"/>
        </w:rPr>
        <w:t>wcy.</w:t>
      </w:r>
    </w:p>
    <w:p w:rsidR="008D56AD" w:rsidRPr="00DF5AA7" w:rsidRDefault="008D56AD" w:rsidP="008D56AD">
      <w:pPr>
        <w:pStyle w:val="Akapitzlist"/>
        <w:suppressAutoHyphens/>
        <w:spacing w:after="0" w:line="240" w:lineRule="auto"/>
        <w:ind w:left="360"/>
        <w:jc w:val="both"/>
        <w:rPr>
          <w:rFonts w:eastAsia="Arial" w:cs="Times New Roman"/>
          <w:lang w:eastAsia="ar-SA"/>
        </w:rPr>
      </w:pPr>
    </w:p>
    <w:p w:rsidR="00190D08" w:rsidRDefault="00190D08" w:rsidP="003E020F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426" w:hanging="426"/>
        <w:jc w:val="center"/>
        <w:rPr>
          <w:rFonts w:eastAsia="Times New Roman" w:cs="Times New Roman"/>
          <w:b/>
          <w:bCs/>
          <w:lang w:eastAsia="ar-SA"/>
        </w:rPr>
      </w:pPr>
      <w:r w:rsidRPr="00DF5AA7">
        <w:rPr>
          <w:rFonts w:eastAsia="Times New Roman" w:cs="Times New Roman"/>
          <w:b/>
          <w:bCs/>
          <w:lang w:eastAsia="ar-SA"/>
        </w:rPr>
        <w:t>Termin związania ofertą</w:t>
      </w:r>
      <w:r>
        <w:rPr>
          <w:rFonts w:eastAsia="Times New Roman" w:cs="Times New Roman"/>
          <w:b/>
          <w:bCs/>
          <w:lang w:eastAsia="ar-SA"/>
        </w:rPr>
        <w:t>:</w:t>
      </w:r>
    </w:p>
    <w:p w:rsidR="005C6331" w:rsidRPr="00DF5AA7" w:rsidRDefault="005C6331" w:rsidP="005C6331">
      <w:pPr>
        <w:pStyle w:val="Akapitzlist"/>
        <w:tabs>
          <w:tab w:val="left" w:pos="-24496"/>
        </w:tabs>
        <w:suppressAutoHyphens/>
        <w:spacing w:after="0" w:line="240" w:lineRule="auto"/>
        <w:ind w:left="426"/>
        <w:rPr>
          <w:rFonts w:eastAsia="Times New Roman" w:cs="Times New Roman"/>
          <w:b/>
          <w:bCs/>
          <w:lang w:eastAsia="ar-SA"/>
        </w:rPr>
      </w:pPr>
    </w:p>
    <w:p w:rsidR="00101F11" w:rsidRDefault="00190D08" w:rsidP="00190D0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B21D4">
        <w:rPr>
          <w:rFonts w:eastAsia="Times New Roman" w:cs="Times New Roman"/>
          <w:lang w:eastAsia="ar-SA"/>
        </w:rPr>
        <w:t xml:space="preserve">Termin związania ofertą wynosi  60 dni. Bieg terminu związania ofertą rozpoczyna się wraz  </w:t>
      </w:r>
      <w:r>
        <w:rPr>
          <w:rFonts w:eastAsia="Times New Roman" w:cs="Times New Roman"/>
          <w:lang w:eastAsia="ar-SA"/>
        </w:rPr>
        <w:t xml:space="preserve">                             </w:t>
      </w:r>
      <w:r w:rsidRPr="006B21D4">
        <w:rPr>
          <w:rFonts w:eastAsia="Times New Roman" w:cs="Times New Roman"/>
          <w:lang w:eastAsia="ar-SA"/>
        </w:rPr>
        <w:t xml:space="preserve">z upływem terminu składania ofert. </w:t>
      </w:r>
    </w:p>
    <w:p w:rsidR="005E27BE" w:rsidRDefault="005E27BE" w:rsidP="00190D0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474462" w:rsidRPr="00DA238C" w:rsidRDefault="00474462" w:rsidP="003E020F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426" w:hanging="426"/>
        <w:jc w:val="center"/>
        <w:rPr>
          <w:rFonts w:eastAsia="Times New Roman" w:cs="Times New Roman"/>
          <w:b/>
          <w:bCs/>
          <w:lang w:eastAsia="ar-SA"/>
        </w:rPr>
      </w:pPr>
      <w:r w:rsidRPr="00DA238C">
        <w:rPr>
          <w:rFonts w:eastAsia="Times New Roman" w:cs="Times New Roman"/>
          <w:b/>
          <w:bCs/>
          <w:lang w:eastAsia="ar-SA"/>
        </w:rPr>
        <w:t>Opis sposobu przygotowywania ofert</w:t>
      </w:r>
      <w:r>
        <w:rPr>
          <w:rFonts w:eastAsia="Times New Roman" w:cs="Times New Roman"/>
          <w:b/>
          <w:bCs/>
          <w:lang w:eastAsia="ar-SA"/>
        </w:rPr>
        <w:t>:</w:t>
      </w:r>
    </w:p>
    <w:p w:rsidR="00474462" w:rsidRDefault="00474462" w:rsidP="00474462">
      <w:pPr>
        <w:suppressAutoHyphens/>
        <w:spacing w:after="0" w:line="240" w:lineRule="auto"/>
        <w:rPr>
          <w:rFonts w:eastAsia="Times New Roman" w:cs="Times New Roman"/>
          <w:b/>
          <w:bCs/>
          <w:u w:val="single"/>
          <w:lang w:eastAsia="ar-SA"/>
        </w:rPr>
      </w:pPr>
    </w:p>
    <w:p w:rsidR="008A5D2B" w:rsidRPr="008A5D2B" w:rsidRDefault="008A5D2B" w:rsidP="003E020F">
      <w:pPr>
        <w:pStyle w:val="Akapitzlist"/>
        <w:numPr>
          <w:ilvl w:val="0"/>
          <w:numId w:val="7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A5D2B">
        <w:rPr>
          <w:rFonts w:eastAsia="Times New Roman" w:cs="Times New Roman"/>
          <w:lang w:eastAsia="ar-SA"/>
        </w:rPr>
        <w:t>W celu prawidłowego przygotowania oferty Wykonawca winien zapoznać się ze wszystkimi   częściami niniejszej specyfikacji.</w:t>
      </w:r>
    </w:p>
    <w:p w:rsidR="00474462" w:rsidRPr="005C6331" w:rsidRDefault="00474462" w:rsidP="003E020F">
      <w:pPr>
        <w:pStyle w:val="Akapitzlist"/>
        <w:numPr>
          <w:ilvl w:val="0"/>
          <w:numId w:val="7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Ofertę należy sporządzić na formularzu oferty lub według takiego samego schematu, stanowiącego załącznik </w:t>
      </w:r>
      <w:r w:rsidRPr="005C6331">
        <w:rPr>
          <w:rFonts w:eastAsia="Times New Roman" w:cs="Times New Roman"/>
          <w:lang w:eastAsia="ar-SA"/>
        </w:rPr>
        <w:t xml:space="preserve">nr </w:t>
      </w:r>
      <w:r w:rsidR="005C6331" w:rsidRPr="005C6331">
        <w:rPr>
          <w:rFonts w:eastAsia="Times New Roman" w:cs="Times New Roman"/>
          <w:lang w:eastAsia="ar-SA"/>
        </w:rPr>
        <w:t>2</w:t>
      </w:r>
      <w:r w:rsidRPr="005C6331">
        <w:rPr>
          <w:rFonts w:eastAsia="Times New Roman" w:cs="Times New Roman"/>
          <w:lang w:eastAsia="ar-SA"/>
        </w:rPr>
        <w:t xml:space="preserve"> do SIWZ.</w:t>
      </w:r>
    </w:p>
    <w:p w:rsidR="00367651" w:rsidRDefault="00367651" w:rsidP="003E020F">
      <w:pPr>
        <w:pStyle w:val="Akapitzlist"/>
        <w:numPr>
          <w:ilvl w:val="0"/>
          <w:numId w:val="7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Do oferty należy załączyć:</w:t>
      </w:r>
    </w:p>
    <w:p w:rsidR="00367651" w:rsidRDefault="008A5D2B" w:rsidP="00367651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</w:t>
      </w:r>
      <w:r w:rsidR="00367651">
        <w:rPr>
          <w:rFonts w:eastAsia="Times New Roman" w:cs="Times New Roman"/>
          <w:lang w:eastAsia="ar-SA"/>
        </w:rPr>
        <w:t>.1.</w:t>
      </w:r>
      <w:r w:rsidR="009A6B8E">
        <w:rPr>
          <w:rFonts w:eastAsia="Times New Roman" w:cs="Times New Roman"/>
          <w:lang w:eastAsia="ar-SA"/>
        </w:rPr>
        <w:t xml:space="preserve"> </w:t>
      </w:r>
      <w:r w:rsidR="00367651">
        <w:rPr>
          <w:rFonts w:eastAsia="Times New Roman" w:cs="Times New Roman"/>
          <w:lang w:eastAsia="ar-SA"/>
        </w:rPr>
        <w:t>Dokumenty i oświadczenia wymagane odpowiednimi postanowieniami SIWZ.</w:t>
      </w:r>
    </w:p>
    <w:p w:rsidR="008A5D2B" w:rsidRDefault="008A5D2B" w:rsidP="00367651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</w:t>
      </w:r>
      <w:r w:rsidR="00823E1A">
        <w:rPr>
          <w:rFonts w:eastAsia="Times New Roman" w:cs="Times New Roman"/>
          <w:lang w:eastAsia="ar-SA"/>
        </w:rPr>
        <w:t xml:space="preserve">.2. </w:t>
      </w:r>
      <w:r w:rsidR="009A6B8E">
        <w:rPr>
          <w:rFonts w:eastAsia="Times New Roman" w:cs="Times New Roman"/>
          <w:lang w:eastAsia="ar-SA"/>
        </w:rPr>
        <w:t xml:space="preserve"> </w:t>
      </w:r>
      <w:r w:rsidR="00823E1A">
        <w:rPr>
          <w:rFonts w:eastAsia="Times New Roman" w:cs="Times New Roman"/>
          <w:lang w:eastAsia="ar-SA"/>
        </w:rPr>
        <w:t>Dokumenty i oświadczenia dołączone do oferty mogą być przedstawione w formie oryginału lub kopii poświadczonej za zgodność</w:t>
      </w:r>
      <w:r>
        <w:rPr>
          <w:rFonts w:eastAsia="Times New Roman" w:cs="Times New Roman"/>
          <w:lang w:eastAsia="ar-SA"/>
        </w:rPr>
        <w:t xml:space="preserve"> z oryginałem przez Wykonawcę.</w:t>
      </w:r>
    </w:p>
    <w:p w:rsidR="008B0E8A" w:rsidRDefault="008A5D2B" w:rsidP="008A5D2B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3.3.</w:t>
      </w:r>
      <w:r w:rsidR="009A6B8E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>Oferta wraz ze wszystkimi załącznikami stanowi jedną całość. Zaleca się , aby wszystkie strony były ze sobą połączone w sposób uniemożliwiający ich kompletację.</w:t>
      </w:r>
    </w:p>
    <w:p w:rsidR="00474462" w:rsidRPr="006B21D4" w:rsidRDefault="008B0E8A" w:rsidP="008A5D2B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4.  </w:t>
      </w:r>
      <w:r w:rsidR="009A6B8E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>Każdy</w:t>
      </w:r>
      <w:r w:rsidR="008A5D2B" w:rsidRPr="006B21D4">
        <w:rPr>
          <w:rFonts w:eastAsia="Times New Roman" w:cs="Times New Roman"/>
          <w:lang w:eastAsia="ar-SA"/>
        </w:rPr>
        <w:t xml:space="preserve"> </w:t>
      </w:r>
      <w:r w:rsidR="00474462" w:rsidRPr="006B21D4">
        <w:rPr>
          <w:rFonts w:eastAsia="Times New Roman" w:cs="Times New Roman"/>
          <w:lang w:eastAsia="ar-SA"/>
        </w:rPr>
        <w:t>Wykonawca może złożyć tylko jedną ofertę.</w:t>
      </w:r>
    </w:p>
    <w:p w:rsidR="00474462" w:rsidRPr="006B21D4" w:rsidRDefault="009A6B8E" w:rsidP="009A6B8E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5.   </w:t>
      </w:r>
      <w:r w:rsidR="00474462" w:rsidRPr="006B21D4">
        <w:rPr>
          <w:rFonts w:eastAsia="Times New Roman" w:cs="Times New Roman"/>
          <w:lang w:eastAsia="ar-SA"/>
        </w:rPr>
        <w:t>Ofertę składa się, pod rygorem nieważności, w języku polskim, w formie pisemnej.</w:t>
      </w:r>
    </w:p>
    <w:p w:rsidR="00474462" w:rsidRPr="009A6B8E" w:rsidRDefault="009A6B8E" w:rsidP="009A6B8E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6.   </w:t>
      </w:r>
      <w:r w:rsidR="00474462" w:rsidRPr="009A6B8E">
        <w:rPr>
          <w:rFonts w:eastAsia="Times New Roman" w:cs="Times New Roman"/>
          <w:lang w:eastAsia="ar-SA"/>
        </w:rPr>
        <w:t xml:space="preserve">Ofertę należy podpisać przez uprawnionego przedstawiciela Wykonawcy. </w:t>
      </w:r>
    </w:p>
    <w:p w:rsidR="00474462" w:rsidRPr="009A6B8E" w:rsidRDefault="00474462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A6B8E">
        <w:rPr>
          <w:rFonts w:eastAsia="Times New Roman" w:cs="Times New Roman"/>
          <w:lang w:eastAsia="ar-SA"/>
        </w:rPr>
        <w:t>Wszelkie załączniki do specyfikacji powinny zostać wypełnione przez Wykonawcę ściśle według warunków i postanowień specyfikacji.</w:t>
      </w:r>
    </w:p>
    <w:p w:rsidR="00474462" w:rsidRPr="009A6B8E" w:rsidRDefault="00474462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A6B8E">
        <w:rPr>
          <w:rFonts w:eastAsia="Times New Roman" w:cs="Times New Roman"/>
          <w:lang w:eastAsia="ar-SA"/>
        </w:rPr>
        <w:t>Wszystkie strony oferty powinny być ponumerowane i podpisane przez upoważnionego przedstawiciela Wykonawcy.</w:t>
      </w:r>
    </w:p>
    <w:p w:rsidR="00474462" w:rsidRPr="009A6B8E" w:rsidRDefault="00474462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A6B8E">
        <w:rPr>
          <w:rFonts w:eastAsia="Times New Roman" w:cs="Times New Roman"/>
          <w:lang w:eastAsia="ar-SA"/>
        </w:rPr>
        <w:lastRenderedPageBreak/>
        <w:t>Wszystkie poprawki w treści muszą być parafowane i datowane własnoręcznie podpisem osoby upoważnionej.</w:t>
      </w:r>
    </w:p>
    <w:p w:rsidR="009A6B8E" w:rsidRDefault="00474462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A6B8E">
        <w:rPr>
          <w:rFonts w:eastAsia="Times New Roman" w:cs="Times New Roman"/>
          <w:lang w:eastAsia="ar-SA"/>
        </w:rPr>
        <w:t>Koszty związane z przygotowaniem oferty ponosi Wykonawca.</w:t>
      </w:r>
    </w:p>
    <w:p w:rsidR="00474462" w:rsidRPr="009A6B8E" w:rsidRDefault="00474462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A6B8E">
        <w:rPr>
          <w:rFonts w:eastAsia="Times New Roman" w:cs="Times New Roman"/>
          <w:lang w:eastAsia="ar-SA"/>
        </w:rPr>
        <w:t xml:space="preserve">Oferta powinna zawierać tylko te elementy, których żąda Zamawiający w niniejszej </w:t>
      </w:r>
    </w:p>
    <w:p w:rsidR="00474462" w:rsidRDefault="007C0628" w:rsidP="007C0628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</w:t>
      </w:r>
      <w:r w:rsidR="00474462" w:rsidRPr="006B21D4">
        <w:rPr>
          <w:rFonts w:eastAsia="Times New Roman" w:cs="Times New Roman"/>
          <w:lang w:eastAsia="ar-SA"/>
        </w:rPr>
        <w:t>specyfikacji.</w:t>
      </w:r>
    </w:p>
    <w:p w:rsidR="0061057E" w:rsidRPr="00A57CA8" w:rsidRDefault="0061057E" w:rsidP="00A57CA8">
      <w:pPr>
        <w:pStyle w:val="Lista"/>
        <w:numPr>
          <w:ilvl w:val="0"/>
          <w:numId w:val="36"/>
        </w:numPr>
        <w:spacing w:line="200" w:lineRule="atLeast"/>
        <w:rPr>
          <w:rFonts w:asciiTheme="minorHAnsi" w:hAnsiTheme="minorHAnsi"/>
          <w:b/>
          <w:bCs/>
          <w:sz w:val="22"/>
          <w:szCs w:val="22"/>
        </w:rPr>
      </w:pPr>
      <w:r w:rsidRPr="007C0628">
        <w:rPr>
          <w:rFonts w:asciiTheme="minorHAnsi" w:hAnsiTheme="minorHAnsi"/>
          <w:sz w:val="22"/>
          <w:szCs w:val="22"/>
        </w:rPr>
        <w:t xml:space="preserve">Oferta musi być umieszczona w trwale zamkniętej kopercie lub opakowaniu. </w:t>
      </w:r>
    </w:p>
    <w:p w:rsidR="00B721C3" w:rsidRPr="006827C8" w:rsidRDefault="00B721C3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827C8">
        <w:rPr>
          <w:rFonts w:eastAsia="Times New Roman" w:cs="Times New Roman"/>
          <w:lang w:eastAsia="ar-SA"/>
        </w:rPr>
        <w:t>Wykonawca może wprowadzić zmiany lub wycof</w:t>
      </w:r>
      <w:r w:rsidR="006827C8">
        <w:rPr>
          <w:rFonts w:eastAsia="Times New Roman" w:cs="Times New Roman"/>
          <w:lang w:eastAsia="ar-SA"/>
        </w:rPr>
        <w:t xml:space="preserve">ać złożona przez siebie ofertę </w:t>
      </w:r>
      <w:r w:rsidRPr="006827C8">
        <w:rPr>
          <w:rFonts w:eastAsia="Times New Roman" w:cs="Times New Roman"/>
          <w:lang w:eastAsia="ar-SA"/>
        </w:rPr>
        <w:t>pod warunki</w:t>
      </w:r>
      <w:r w:rsidR="006827C8">
        <w:rPr>
          <w:rFonts w:eastAsia="Times New Roman" w:cs="Times New Roman"/>
          <w:lang w:eastAsia="ar-SA"/>
        </w:rPr>
        <w:t>em, że Zamawiają</w:t>
      </w:r>
      <w:r w:rsidRPr="006827C8">
        <w:rPr>
          <w:rFonts w:eastAsia="Times New Roman" w:cs="Times New Roman"/>
          <w:lang w:eastAsia="ar-SA"/>
        </w:rPr>
        <w:t>cy otrzyma pisemne powiadomienie o wprowadzeniu zmian lub wycofaniu, przed upływem do składania ofert. Powiadomienie o wprowadzeniu zmian lub wycofaniu oferty należy umieścić w kopercie , opisane</w:t>
      </w:r>
      <w:r w:rsidR="006827C8">
        <w:rPr>
          <w:rFonts w:eastAsia="Times New Roman" w:cs="Times New Roman"/>
          <w:lang w:eastAsia="ar-SA"/>
        </w:rPr>
        <w:t xml:space="preserve">j jak wyżej z </w:t>
      </w:r>
      <w:r w:rsidRPr="006827C8">
        <w:rPr>
          <w:rFonts w:eastAsia="Times New Roman" w:cs="Times New Roman"/>
          <w:lang w:eastAsia="ar-SA"/>
        </w:rPr>
        <w:t xml:space="preserve"> dopiskiem „Zmiana” lub „Wycofanie.</w:t>
      </w:r>
    </w:p>
    <w:p w:rsidR="006827C8" w:rsidRPr="006827C8" w:rsidRDefault="00B721C3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827C8">
        <w:rPr>
          <w:rFonts w:eastAsia="Times New Roman" w:cs="Times New Roman"/>
          <w:lang w:eastAsia="ar-SA"/>
        </w:rPr>
        <w:t xml:space="preserve">Złożona oferta wraz z załącznikami będzie jawna, z wyjątkiem informacji stanowiących </w:t>
      </w:r>
      <w:r w:rsidR="00570C3A">
        <w:rPr>
          <w:rFonts w:eastAsia="Times New Roman" w:cs="Times New Roman"/>
          <w:lang w:eastAsia="ar-SA"/>
        </w:rPr>
        <w:t>tajemnicę przedsię</w:t>
      </w:r>
      <w:r w:rsidRPr="006827C8">
        <w:rPr>
          <w:rFonts w:eastAsia="Times New Roman" w:cs="Times New Roman"/>
          <w:lang w:eastAsia="ar-SA"/>
        </w:rPr>
        <w:t>biorstwa w rozumi</w:t>
      </w:r>
      <w:r w:rsidR="00570C3A">
        <w:rPr>
          <w:rFonts w:eastAsia="Times New Roman" w:cs="Times New Roman"/>
          <w:lang w:eastAsia="ar-SA"/>
        </w:rPr>
        <w:t>eniu przepisów o zwalczaniu nie</w:t>
      </w:r>
      <w:r w:rsidRPr="006827C8">
        <w:rPr>
          <w:rFonts w:eastAsia="Times New Roman" w:cs="Times New Roman"/>
          <w:lang w:eastAsia="ar-SA"/>
        </w:rPr>
        <w:t>uczciwej konkurencji co , do których Wykonawca składając ofertę zastrzegł, w myś</w:t>
      </w:r>
      <w:r w:rsidR="00570C3A">
        <w:rPr>
          <w:rFonts w:eastAsia="Times New Roman" w:cs="Times New Roman"/>
          <w:lang w:eastAsia="ar-SA"/>
        </w:rPr>
        <w:t>l</w:t>
      </w:r>
      <w:r w:rsidRPr="006827C8">
        <w:rPr>
          <w:rFonts w:eastAsia="Times New Roman" w:cs="Times New Roman"/>
          <w:lang w:eastAsia="ar-SA"/>
        </w:rPr>
        <w:t xml:space="preserve"> art. 8 ust. 3 ustawy , ż</w:t>
      </w:r>
      <w:r w:rsidR="00570C3A">
        <w:rPr>
          <w:rFonts w:eastAsia="Times New Roman" w:cs="Times New Roman"/>
          <w:lang w:eastAsia="ar-SA"/>
        </w:rPr>
        <w:t>e</w:t>
      </w:r>
      <w:r w:rsidRPr="006827C8">
        <w:rPr>
          <w:rFonts w:eastAsia="Times New Roman" w:cs="Times New Roman"/>
          <w:lang w:eastAsia="ar-SA"/>
        </w:rPr>
        <w:t xml:space="preserve"> nie mogą być one udostępnione.</w:t>
      </w:r>
    </w:p>
    <w:p w:rsidR="00B721C3" w:rsidRPr="006827C8" w:rsidRDefault="006827C8" w:rsidP="006827C8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827C8">
        <w:rPr>
          <w:rFonts w:eastAsia="Times New Roman" w:cs="Times New Roman"/>
          <w:lang w:eastAsia="ar-SA"/>
        </w:rPr>
        <w:t xml:space="preserve">14.1.Informację stanowiące </w:t>
      </w:r>
      <w:r w:rsidR="001D1964">
        <w:rPr>
          <w:rFonts w:eastAsia="Times New Roman" w:cs="Times New Roman"/>
          <w:lang w:eastAsia="ar-SA"/>
        </w:rPr>
        <w:t>tajemnicę przedsiębiorstw</w:t>
      </w:r>
      <w:r w:rsidRPr="006827C8">
        <w:rPr>
          <w:rFonts w:eastAsia="Times New Roman" w:cs="Times New Roman"/>
          <w:lang w:eastAsia="ar-SA"/>
        </w:rPr>
        <w:t>a, winny być zgrupowane i stanowi</w:t>
      </w:r>
      <w:r w:rsidR="001D1964">
        <w:rPr>
          <w:rFonts w:eastAsia="Times New Roman" w:cs="Times New Roman"/>
          <w:lang w:eastAsia="ar-SA"/>
        </w:rPr>
        <w:t>ć oddzielną część oferty, opisana w następują</w:t>
      </w:r>
      <w:r w:rsidRPr="006827C8">
        <w:rPr>
          <w:rFonts w:eastAsia="Times New Roman" w:cs="Times New Roman"/>
          <w:lang w:eastAsia="ar-SA"/>
        </w:rPr>
        <w:t>cy sposób: „</w:t>
      </w:r>
      <w:r w:rsidR="001D1964">
        <w:rPr>
          <w:rFonts w:eastAsia="Times New Roman" w:cs="Times New Roman"/>
          <w:lang w:eastAsia="ar-SA"/>
        </w:rPr>
        <w:t>Ta</w:t>
      </w:r>
      <w:r w:rsidRPr="006827C8">
        <w:rPr>
          <w:rFonts w:eastAsia="Times New Roman" w:cs="Times New Roman"/>
          <w:lang w:eastAsia="ar-SA"/>
        </w:rPr>
        <w:t>jemnica przedsiębiorstwa</w:t>
      </w:r>
      <w:r w:rsidR="001D1964">
        <w:rPr>
          <w:rFonts w:eastAsia="Times New Roman" w:cs="Times New Roman"/>
          <w:lang w:eastAsia="ar-SA"/>
        </w:rPr>
        <w:t>”</w:t>
      </w:r>
      <w:r w:rsidRPr="006827C8">
        <w:rPr>
          <w:rFonts w:eastAsia="Times New Roman" w:cs="Times New Roman"/>
          <w:lang w:eastAsia="ar-SA"/>
        </w:rPr>
        <w:t xml:space="preserve">.  Zaleca </w:t>
      </w:r>
      <w:r w:rsidR="001D1964">
        <w:rPr>
          <w:rFonts w:eastAsia="Times New Roman" w:cs="Times New Roman"/>
          <w:lang w:eastAsia="ar-SA"/>
        </w:rPr>
        <w:t>się , aby dokumenty te były spięte w sposób pozwalają</w:t>
      </w:r>
      <w:r w:rsidRPr="006827C8">
        <w:rPr>
          <w:rFonts w:eastAsia="Times New Roman" w:cs="Times New Roman"/>
          <w:lang w:eastAsia="ar-SA"/>
        </w:rPr>
        <w:t>cy na ich oddzielenie od reszty oferty.</w:t>
      </w:r>
    </w:p>
    <w:p w:rsidR="006827C8" w:rsidRPr="006827C8" w:rsidRDefault="006827C8" w:rsidP="006827C8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827C8">
        <w:rPr>
          <w:rFonts w:eastAsia="Times New Roman" w:cs="Times New Roman"/>
          <w:lang w:eastAsia="ar-SA"/>
        </w:rPr>
        <w:t>14.2. Po</w:t>
      </w:r>
      <w:r w:rsidR="001D1964">
        <w:rPr>
          <w:rFonts w:eastAsia="Times New Roman" w:cs="Times New Roman"/>
          <w:lang w:eastAsia="ar-SA"/>
        </w:rPr>
        <w:t xml:space="preserve"> otwarciu złożo</w:t>
      </w:r>
      <w:r w:rsidRPr="006827C8">
        <w:rPr>
          <w:rFonts w:eastAsia="Times New Roman" w:cs="Times New Roman"/>
          <w:lang w:eastAsia="ar-SA"/>
        </w:rPr>
        <w:t>nych ofert</w:t>
      </w:r>
      <w:r w:rsidR="001D1964">
        <w:rPr>
          <w:rFonts w:eastAsia="Times New Roman" w:cs="Times New Roman"/>
          <w:lang w:eastAsia="ar-SA"/>
        </w:rPr>
        <w:t xml:space="preserve">, Wykonawca, który będzie </w:t>
      </w:r>
      <w:r w:rsidRPr="006827C8">
        <w:rPr>
          <w:rFonts w:eastAsia="Times New Roman" w:cs="Times New Roman"/>
          <w:lang w:eastAsia="ar-SA"/>
        </w:rPr>
        <w:t>chciał skorzystać z jawnoś</w:t>
      </w:r>
      <w:r w:rsidR="001D1964">
        <w:rPr>
          <w:rFonts w:eastAsia="Times New Roman" w:cs="Times New Roman"/>
          <w:lang w:eastAsia="ar-SA"/>
        </w:rPr>
        <w:t>c</w:t>
      </w:r>
      <w:r w:rsidRPr="006827C8">
        <w:rPr>
          <w:rFonts w:eastAsia="Times New Roman" w:cs="Times New Roman"/>
          <w:lang w:eastAsia="ar-SA"/>
        </w:rPr>
        <w:t>i dokumentacji z postepowania, musi wystąpić w tej sprawi</w:t>
      </w:r>
      <w:r w:rsidR="001D1964">
        <w:rPr>
          <w:rFonts w:eastAsia="Times New Roman" w:cs="Times New Roman"/>
          <w:lang w:eastAsia="ar-SA"/>
        </w:rPr>
        <w:t>e do Zamawiają</w:t>
      </w:r>
      <w:r w:rsidRPr="006827C8">
        <w:rPr>
          <w:rFonts w:eastAsia="Times New Roman" w:cs="Times New Roman"/>
          <w:lang w:eastAsia="ar-SA"/>
        </w:rPr>
        <w:t>cego z wnioskiem.</w:t>
      </w:r>
    </w:p>
    <w:p w:rsidR="006827C8" w:rsidRPr="006827C8" w:rsidRDefault="006827C8" w:rsidP="006827C8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DB51C7" w:rsidRDefault="00DB51C7" w:rsidP="00293576">
      <w:pPr>
        <w:pStyle w:val="Akapitzlist"/>
        <w:tabs>
          <w:tab w:val="left" w:pos="27360"/>
        </w:tabs>
        <w:suppressAutoHyphens/>
        <w:spacing w:after="0" w:line="240" w:lineRule="auto"/>
        <w:ind w:left="1080"/>
        <w:rPr>
          <w:rFonts w:eastAsia="Times New Roman" w:cs="Times New Roman"/>
          <w:b/>
          <w:lang w:eastAsia="ar-SA"/>
        </w:rPr>
      </w:pPr>
    </w:p>
    <w:p w:rsidR="00293576" w:rsidRDefault="00293576" w:rsidP="00293576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F653D0">
        <w:rPr>
          <w:rFonts w:eastAsia="Times New Roman" w:cs="Times New Roman"/>
          <w:b/>
          <w:bCs/>
          <w:lang w:eastAsia="ar-SA"/>
        </w:rPr>
        <w:t>Miejsce oraz termin składania i otwarcia ofert</w:t>
      </w:r>
    </w:p>
    <w:p w:rsidR="00A57CA8" w:rsidRPr="00F653D0" w:rsidRDefault="00A57CA8" w:rsidP="00A57CA8">
      <w:pPr>
        <w:pStyle w:val="Akapitzlist"/>
        <w:tabs>
          <w:tab w:val="left" w:pos="-24496"/>
        </w:tabs>
        <w:suppressAutoHyphens/>
        <w:spacing w:after="0" w:line="240" w:lineRule="auto"/>
        <w:ind w:left="1080"/>
        <w:rPr>
          <w:rFonts w:eastAsia="Times New Roman" w:cs="Times New Roman"/>
          <w:b/>
          <w:bCs/>
          <w:lang w:eastAsia="ar-SA"/>
        </w:rPr>
      </w:pPr>
    </w:p>
    <w:p w:rsidR="00293576" w:rsidRPr="00E96648" w:rsidRDefault="00293576" w:rsidP="00293576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ar-SA"/>
        </w:rPr>
      </w:pPr>
      <w:r w:rsidRPr="00E96648">
        <w:rPr>
          <w:rFonts w:eastAsia="Times New Roman" w:cs="Times New Roman"/>
          <w:b/>
          <w:bCs/>
          <w:u w:val="single"/>
          <w:lang w:eastAsia="ar-SA"/>
        </w:rPr>
        <w:t>Składanie ofert:</w:t>
      </w:r>
    </w:p>
    <w:p w:rsidR="00293576" w:rsidRPr="00F653D0" w:rsidRDefault="00293576" w:rsidP="00293576">
      <w:pPr>
        <w:pStyle w:val="Akapitzlist"/>
        <w:numPr>
          <w:ilvl w:val="3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653D0">
        <w:rPr>
          <w:rFonts w:eastAsia="Times New Roman" w:cs="Times New Roman"/>
          <w:lang w:eastAsia="ar-SA"/>
        </w:rPr>
        <w:t>Oferty należy składać w nieprzejrzystych, zaklejonych kopertach lub opakowaniach, zapieczętowanych w sposób gwarantujący zachowanie poufności jej treści oraz zabezpieczającej jej nienaruszalność do terminu otwarcia ofert.</w:t>
      </w:r>
    </w:p>
    <w:p w:rsidR="00293576" w:rsidRDefault="00293576" w:rsidP="00293576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293576" w:rsidRPr="00E96648" w:rsidRDefault="00293576" w:rsidP="0029357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96648">
        <w:rPr>
          <w:rFonts w:eastAsia="Times New Roman" w:cs="Times New Roman"/>
          <w:lang w:eastAsia="ar-SA"/>
        </w:rPr>
        <w:t xml:space="preserve">  Koperta powinna być opisana w następujący sposób:</w:t>
      </w:r>
    </w:p>
    <w:p w:rsidR="00293576" w:rsidRPr="00E96648" w:rsidRDefault="00293576" w:rsidP="00293576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E96648">
        <w:rPr>
          <w:rFonts w:eastAsia="Times New Roman" w:cs="Times New Roman"/>
          <w:lang w:eastAsia="ar-SA"/>
        </w:rPr>
        <w:t xml:space="preserve">     Adres Zamawiającego:</w:t>
      </w:r>
    </w:p>
    <w:p w:rsidR="00293576" w:rsidRPr="00E96648" w:rsidRDefault="00293576" w:rsidP="0029357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</w:t>
      </w:r>
      <w:r w:rsidRPr="00E96648">
        <w:rPr>
          <w:rFonts w:eastAsia="Times New Roman" w:cs="Times New Roman"/>
          <w:b/>
          <w:lang w:eastAsia="ar-SA"/>
        </w:rPr>
        <w:t xml:space="preserve">Urząd </w:t>
      </w:r>
      <w:r>
        <w:rPr>
          <w:rFonts w:eastAsia="Times New Roman" w:cs="Times New Roman"/>
          <w:b/>
          <w:lang w:eastAsia="ar-SA"/>
        </w:rPr>
        <w:t>Gminy Ożarowice</w:t>
      </w:r>
      <w:r w:rsidRPr="00E96648">
        <w:rPr>
          <w:rFonts w:eastAsia="Times New Roman" w:cs="Times New Roman"/>
          <w:b/>
          <w:lang w:eastAsia="ar-SA"/>
        </w:rPr>
        <w:t xml:space="preserve"> </w:t>
      </w:r>
      <w:r w:rsidRPr="00E96648">
        <w:rPr>
          <w:rFonts w:eastAsia="Times New Roman" w:cs="Times New Roman"/>
          <w:b/>
          <w:lang w:eastAsia="ar-SA"/>
        </w:rPr>
        <w:tab/>
      </w:r>
    </w:p>
    <w:p w:rsidR="00293576" w:rsidRPr="00E96648" w:rsidRDefault="00293576" w:rsidP="0029357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E96648">
        <w:rPr>
          <w:rFonts w:eastAsia="Times New Roman" w:cs="Times New Roman"/>
          <w:b/>
          <w:lang w:eastAsia="ar-SA"/>
        </w:rPr>
        <w:t xml:space="preserve">ul. </w:t>
      </w:r>
      <w:r>
        <w:rPr>
          <w:rFonts w:eastAsia="Times New Roman" w:cs="Times New Roman"/>
          <w:b/>
          <w:lang w:eastAsia="ar-SA"/>
        </w:rPr>
        <w:t>Dworcowa 15</w:t>
      </w:r>
    </w:p>
    <w:p w:rsidR="00293576" w:rsidRDefault="00293576" w:rsidP="0029357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E96648">
        <w:rPr>
          <w:rFonts w:eastAsia="Times New Roman" w:cs="Times New Roman"/>
          <w:b/>
          <w:lang w:eastAsia="ar-SA"/>
        </w:rPr>
        <w:t>42-</w:t>
      </w:r>
      <w:r>
        <w:rPr>
          <w:rFonts w:eastAsia="Times New Roman" w:cs="Times New Roman"/>
          <w:b/>
          <w:lang w:eastAsia="ar-SA"/>
        </w:rPr>
        <w:t>625 Ożarowice</w:t>
      </w:r>
    </w:p>
    <w:p w:rsidR="00293576" w:rsidRPr="00E96648" w:rsidRDefault="00293576" w:rsidP="0029357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:rsidR="00293576" w:rsidRDefault="00293576" w:rsidP="0029357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96648">
        <w:rPr>
          <w:rFonts w:eastAsia="Times New Roman" w:cs="Times New Roman"/>
          <w:lang w:eastAsia="ar-SA"/>
        </w:rPr>
        <w:t xml:space="preserve">          oraz powinna być oznakowana następująco:</w:t>
      </w:r>
    </w:p>
    <w:p w:rsidR="00293576" w:rsidRPr="00E96648" w:rsidRDefault="00293576" w:rsidP="0029357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293576" w:rsidRPr="007770B9" w:rsidRDefault="00293576" w:rsidP="00293576">
      <w:pPr>
        <w:pStyle w:val="Lista"/>
        <w:spacing w:line="200" w:lineRule="atLeast"/>
        <w:ind w:left="0" w:firstLine="0"/>
        <w:rPr>
          <w:rFonts w:asciiTheme="minorHAnsi" w:hAnsiTheme="minorHAnsi"/>
          <w:b/>
          <w:bCs/>
          <w:sz w:val="22"/>
          <w:szCs w:val="22"/>
        </w:rPr>
      </w:pPr>
      <w:r w:rsidRPr="007770B9">
        <w:rPr>
          <w:rFonts w:asciiTheme="minorHAnsi" w:hAnsiTheme="minorHAnsi"/>
          <w:b/>
          <w:sz w:val="22"/>
          <w:szCs w:val="22"/>
        </w:rPr>
        <w:t>Oferta na zadanie pn.</w:t>
      </w:r>
      <w:r w:rsidRPr="007770B9">
        <w:rPr>
          <w:rFonts w:asciiTheme="minorHAnsi" w:hAnsiTheme="minorHAnsi"/>
          <w:b/>
          <w:bCs/>
          <w:sz w:val="22"/>
          <w:szCs w:val="22"/>
        </w:rPr>
        <w:t xml:space="preserve"> Świadczenie usług w zakresie odbioru, transportu i zagospodarowania odpadów komunalnych zmieszanych oraz odpadów komunalnych segregowanych pochodzących  </w:t>
      </w:r>
      <w:r w:rsidR="00E37DB1">
        <w:rPr>
          <w:rFonts w:asciiTheme="minorHAnsi" w:hAnsiTheme="minorHAnsi"/>
          <w:b/>
          <w:bCs/>
          <w:sz w:val="22"/>
          <w:szCs w:val="22"/>
        </w:rPr>
        <w:t xml:space="preserve">         </w:t>
      </w:r>
      <w:r w:rsidRPr="007770B9">
        <w:rPr>
          <w:rFonts w:asciiTheme="minorHAnsi" w:hAnsiTheme="minorHAnsi"/>
          <w:b/>
          <w:bCs/>
          <w:sz w:val="22"/>
          <w:szCs w:val="22"/>
        </w:rPr>
        <w:t xml:space="preserve">z nieruchomości zamieszkałych i niezamieszkałych, położonych na terenie  Gminy Ożarowice </w:t>
      </w:r>
      <w:r w:rsidR="00E37DB1">
        <w:rPr>
          <w:rFonts w:asciiTheme="minorHAnsi" w:hAnsiTheme="minorHAnsi"/>
          <w:b/>
          <w:bCs/>
          <w:sz w:val="22"/>
          <w:szCs w:val="22"/>
        </w:rPr>
        <w:t xml:space="preserve">          </w:t>
      </w:r>
      <w:r w:rsidRPr="007770B9">
        <w:rPr>
          <w:rFonts w:asciiTheme="minorHAnsi" w:hAnsiTheme="minorHAnsi"/>
          <w:b/>
          <w:bCs/>
          <w:sz w:val="22"/>
          <w:szCs w:val="22"/>
        </w:rPr>
        <w:t xml:space="preserve">w okresie od 01.01.2016r. do </w:t>
      </w:r>
      <w:r w:rsidRPr="007770B9">
        <w:rPr>
          <w:rFonts w:asciiTheme="minorHAnsi" w:hAnsiTheme="minorHAnsi"/>
          <w:b/>
          <w:bCs/>
          <w:color w:val="000000" w:themeColor="text1"/>
          <w:sz w:val="22"/>
          <w:szCs w:val="22"/>
        </w:rPr>
        <w:t>31.12.2019r.”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E37DB1">
        <w:rPr>
          <w:rFonts w:asciiTheme="minorHAnsi" w:hAnsiTheme="minorHAnsi"/>
          <w:bCs/>
          <w:color w:val="000000" w:themeColor="text1"/>
          <w:sz w:val="22"/>
          <w:szCs w:val="22"/>
        </w:rPr>
        <w:t>i</w:t>
      </w:r>
      <w:r w:rsidR="00E37DB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Nie otwierać przed dniem</w:t>
      </w:r>
      <w:r w:rsidR="00E37DB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E37DB1" w:rsidRPr="00E37DB1">
        <w:rPr>
          <w:rFonts w:asciiTheme="minorHAnsi" w:hAnsiTheme="minorHAnsi"/>
          <w:b/>
          <w:bCs/>
          <w:color w:val="FF0000"/>
          <w:sz w:val="22"/>
          <w:szCs w:val="22"/>
        </w:rPr>
        <w:t>17 listopad</w:t>
      </w:r>
      <w:r w:rsidR="00E37DB1">
        <w:rPr>
          <w:rFonts w:asciiTheme="minorHAnsi" w:hAnsiTheme="minorHAnsi"/>
          <w:b/>
          <w:bCs/>
          <w:color w:val="FF0000"/>
          <w:sz w:val="22"/>
          <w:szCs w:val="22"/>
        </w:rPr>
        <w:t>a</w:t>
      </w:r>
      <w:r w:rsidR="00E37DB1" w:rsidRPr="00E37DB1">
        <w:rPr>
          <w:rFonts w:asciiTheme="minorHAnsi" w:hAnsiTheme="minorHAnsi"/>
          <w:b/>
          <w:bCs/>
          <w:color w:val="FF0000"/>
          <w:sz w:val="22"/>
          <w:szCs w:val="22"/>
        </w:rPr>
        <w:t xml:space="preserve"> 2015r</w:t>
      </w:r>
      <w:r w:rsidR="00E37DB1">
        <w:rPr>
          <w:rFonts w:asciiTheme="minorHAnsi" w:hAnsiTheme="minorHAnsi"/>
          <w:b/>
          <w:bCs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godz.</w:t>
      </w:r>
      <w:r w:rsidR="00E37DB1">
        <w:rPr>
          <w:rFonts w:asciiTheme="minorHAnsi" w:hAnsiTheme="minorHAnsi"/>
          <w:b/>
          <w:bCs/>
          <w:color w:val="000000" w:themeColor="text1"/>
          <w:sz w:val="22"/>
          <w:szCs w:val="22"/>
        </w:rPr>
        <w:t>11°°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7770B9">
        <w:rPr>
          <w:rFonts w:asciiTheme="minorHAnsi" w:hAnsiTheme="minorHAnsi"/>
          <w:bCs/>
          <w:color w:val="000000" w:themeColor="text1"/>
          <w:sz w:val="22"/>
          <w:szCs w:val="22"/>
        </w:rPr>
        <w:t>oraz dodatkowo winna być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7770B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opatrzona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nazwą i adresem Wykonawcy.</w:t>
      </w:r>
    </w:p>
    <w:p w:rsidR="00293576" w:rsidRPr="00E96648" w:rsidRDefault="00293576" w:rsidP="0029357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:rsidR="00293576" w:rsidRPr="00293576" w:rsidRDefault="00293576" w:rsidP="00293576">
      <w:pPr>
        <w:pStyle w:val="Akapitzlist"/>
        <w:numPr>
          <w:ilvl w:val="3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293576">
        <w:rPr>
          <w:rFonts w:eastAsia="Arial" w:cs="Times New Roman"/>
          <w:lang w:eastAsia="ar-SA"/>
        </w:rPr>
        <w:t>Oferty należy składać w siedzibie  Zamawiającego -  Sekretariat  (pok. nr 11) do dnia</w:t>
      </w:r>
      <w:r w:rsidRPr="00293576">
        <w:rPr>
          <w:rFonts w:eastAsia="Arial" w:cs="Times New Roman"/>
          <w:b/>
          <w:bCs/>
          <w:lang w:eastAsia="ar-SA"/>
        </w:rPr>
        <w:t xml:space="preserve">                </w:t>
      </w:r>
      <w:r w:rsidR="00E37DB1" w:rsidRPr="00E37DB1">
        <w:rPr>
          <w:rFonts w:eastAsia="Arial" w:cs="Times New Roman"/>
          <w:b/>
          <w:bCs/>
          <w:color w:val="FF0000"/>
          <w:lang w:eastAsia="ar-SA"/>
        </w:rPr>
        <w:t>17 listopad</w:t>
      </w:r>
      <w:r w:rsidR="00E37DB1">
        <w:rPr>
          <w:rFonts w:eastAsia="Arial" w:cs="Times New Roman"/>
          <w:b/>
          <w:bCs/>
          <w:color w:val="FF0000"/>
          <w:lang w:eastAsia="ar-SA"/>
        </w:rPr>
        <w:t>a</w:t>
      </w:r>
      <w:r w:rsidR="00E37DB1" w:rsidRPr="00E37DB1">
        <w:rPr>
          <w:rFonts w:eastAsia="Arial" w:cs="Times New Roman"/>
          <w:b/>
          <w:bCs/>
          <w:color w:val="FF0000"/>
          <w:lang w:eastAsia="ar-SA"/>
        </w:rPr>
        <w:t xml:space="preserve"> 2015r.</w:t>
      </w:r>
      <w:r w:rsidRPr="00293576">
        <w:rPr>
          <w:rFonts w:eastAsia="Arial" w:cs="Times New Roman"/>
          <w:lang w:eastAsia="ar-SA"/>
        </w:rPr>
        <w:t xml:space="preserve"> </w:t>
      </w:r>
      <w:r w:rsidRPr="00293576">
        <w:rPr>
          <w:rFonts w:eastAsia="Arial" w:cs="Times New Roman"/>
          <w:b/>
          <w:bCs/>
          <w:lang w:eastAsia="ar-SA"/>
        </w:rPr>
        <w:t>do godz. 10</w:t>
      </w:r>
      <w:r w:rsidRPr="00293576">
        <w:rPr>
          <w:rFonts w:eastAsia="Arial" w:cs="Times New Roman"/>
          <w:b/>
          <w:bCs/>
          <w:vertAlign w:val="superscript"/>
          <w:lang w:eastAsia="ar-SA"/>
        </w:rPr>
        <w:t>00</w:t>
      </w:r>
      <w:r w:rsidRPr="00293576">
        <w:rPr>
          <w:rFonts w:eastAsia="Arial" w:cs="Times New Roman"/>
          <w:b/>
          <w:bCs/>
          <w:lang w:eastAsia="ar-SA"/>
        </w:rPr>
        <w:t>.</w:t>
      </w:r>
    </w:p>
    <w:p w:rsidR="00293576" w:rsidRPr="00293576" w:rsidRDefault="00293576" w:rsidP="00293576">
      <w:pPr>
        <w:pStyle w:val="Akapitzlist"/>
        <w:numPr>
          <w:ilvl w:val="3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293576">
        <w:rPr>
          <w:rFonts w:eastAsia="Arial" w:cs="Times New Roman"/>
          <w:lang w:eastAsia="ar-SA"/>
        </w:rPr>
        <w:t xml:space="preserve">Oferty są jawne od chwili ich otwarcia.  </w:t>
      </w:r>
    </w:p>
    <w:p w:rsidR="00293576" w:rsidRPr="00293576" w:rsidRDefault="00293576" w:rsidP="00293576">
      <w:pPr>
        <w:pStyle w:val="Akapitzlist"/>
        <w:numPr>
          <w:ilvl w:val="3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293576">
        <w:rPr>
          <w:rFonts w:eastAsia="Arial" w:cs="Times New Roman"/>
          <w:lang w:eastAsia="ar-SA"/>
        </w:rPr>
        <w:t xml:space="preserve">Oferty można składać osobiście lub przesyłać pocztą za potwierdzeniem odbioru.             </w:t>
      </w:r>
    </w:p>
    <w:p w:rsidR="00293576" w:rsidRDefault="00293576" w:rsidP="00293576">
      <w:pPr>
        <w:pStyle w:val="Akapitzlist"/>
        <w:tabs>
          <w:tab w:val="left" w:pos="27360"/>
        </w:tabs>
        <w:suppressAutoHyphens/>
        <w:spacing w:after="0" w:line="240" w:lineRule="auto"/>
        <w:ind w:left="360"/>
        <w:jc w:val="both"/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</w:t>
      </w:r>
      <w:r w:rsidRPr="004C400F">
        <w:rPr>
          <w:rFonts w:eastAsia="Arial" w:cs="Times New Roman"/>
          <w:lang w:eastAsia="ar-SA"/>
        </w:rPr>
        <w:t xml:space="preserve">W takim przypadku za termin złożenia oferty uznaje się datę i godzinę potwierdzenia </w:t>
      </w:r>
    </w:p>
    <w:p w:rsidR="00293576" w:rsidRDefault="00293576" w:rsidP="00293576">
      <w:pPr>
        <w:pStyle w:val="Akapitzlist"/>
        <w:tabs>
          <w:tab w:val="left" w:pos="27360"/>
        </w:tabs>
        <w:suppressAutoHyphens/>
        <w:spacing w:after="0" w:line="240" w:lineRule="auto"/>
        <w:ind w:left="360"/>
        <w:jc w:val="both"/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</w:t>
      </w:r>
      <w:r w:rsidRPr="004C400F">
        <w:rPr>
          <w:rFonts w:eastAsia="Arial" w:cs="Times New Roman"/>
          <w:lang w:eastAsia="ar-SA"/>
        </w:rPr>
        <w:t xml:space="preserve">odbioru przesyłki przez Zamawiającego. Na wniosek Wykonawcy Zamawiający wyda </w:t>
      </w:r>
    </w:p>
    <w:p w:rsidR="00293576" w:rsidRPr="004C400F" w:rsidRDefault="00293576" w:rsidP="00293576">
      <w:pPr>
        <w:pStyle w:val="Akapitzlist"/>
        <w:tabs>
          <w:tab w:val="left" w:pos="27360"/>
        </w:tabs>
        <w:suppressAutoHyphens/>
        <w:spacing w:after="0" w:line="240" w:lineRule="auto"/>
        <w:ind w:left="360"/>
        <w:jc w:val="both"/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</w:t>
      </w:r>
      <w:r w:rsidRPr="004C400F">
        <w:rPr>
          <w:rFonts w:eastAsia="Arial" w:cs="Times New Roman"/>
          <w:lang w:eastAsia="ar-SA"/>
        </w:rPr>
        <w:t>poświadczenie złożenia oferty.</w:t>
      </w:r>
    </w:p>
    <w:p w:rsidR="00293576" w:rsidRDefault="00293576" w:rsidP="00293576">
      <w:pPr>
        <w:pStyle w:val="Akapitzlist"/>
        <w:numPr>
          <w:ilvl w:val="3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4C400F">
        <w:rPr>
          <w:rFonts w:eastAsia="Arial" w:cs="Times New Roman"/>
          <w:lang w:eastAsia="ar-SA"/>
        </w:rPr>
        <w:t>Zamaw</w:t>
      </w:r>
      <w:r w:rsidR="006D76B7">
        <w:rPr>
          <w:rFonts w:eastAsia="Arial" w:cs="Times New Roman"/>
          <w:lang w:eastAsia="ar-SA"/>
        </w:rPr>
        <w:t>iający niezwłocznie zawiadamia W</w:t>
      </w:r>
      <w:r w:rsidRPr="004C400F">
        <w:rPr>
          <w:rFonts w:eastAsia="Arial" w:cs="Times New Roman"/>
          <w:lang w:eastAsia="ar-SA"/>
        </w:rPr>
        <w:t>ykonawcę o złożeniu oferty po terminie oraz zwraca ofertę po upływie terminu do wniesienia odwołania.</w:t>
      </w:r>
    </w:p>
    <w:p w:rsidR="00B10A9E" w:rsidRDefault="00B10A9E" w:rsidP="00B10A9E">
      <w:p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B10A9E" w:rsidRPr="00B10A9E" w:rsidRDefault="00B10A9E" w:rsidP="00B10A9E">
      <w:p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5F2CE9" w:rsidRDefault="005F2CE9" w:rsidP="005F2CE9">
      <w:pPr>
        <w:pStyle w:val="Akapitzlist"/>
        <w:tabs>
          <w:tab w:val="left" w:pos="27360"/>
        </w:tabs>
        <w:suppressAutoHyphens/>
        <w:spacing w:after="0" w:line="240" w:lineRule="auto"/>
        <w:ind w:left="1080"/>
        <w:jc w:val="both"/>
        <w:rPr>
          <w:rFonts w:eastAsia="Arial" w:cs="Times New Roman"/>
          <w:lang w:eastAsia="ar-SA"/>
        </w:rPr>
      </w:pPr>
    </w:p>
    <w:p w:rsidR="00293576" w:rsidRPr="004C400F" w:rsidRDefault="00293576" w:rsidP="00293576">
      <w:pPr>
        <w:pStyle w:val="Akapitzlist"/>
        <w:tabs>
          <w:tab w:val="left" w:pos="27360"/>
        </w:tabs>
        <w:suppressAutoHyphens/>
        <w:spacing w:after="0" w:line="240" w:lineRule="auto"/>
        <w:ind w:left="360"/>
        <w:jc w:val="both"/>
        <w:rPr>
          <w:rFonts w:eastAsia="Arial" w:cs="Times New Roman"/>
          <w:lang w:eastAsia="ar-SA"/>
        </w:rPr>
      </w:pPr>
    </w:p>
    <w:p w:rsidR="00293576" w:rsidRPr="00E96648" w:rsidRDefault="00293576" w:rsidP="00293576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ar-SA"/>
        </w:rPr>
      </w:pPr>
      <w:r w:rsidRPr="00E96648">
        <w:rPr>
          <w:rFonts w:eastAsia="Times New Roman" w:cs="Times New Roman"/>
          <w:b/>
          <w:bCs/>
          <w:u w:val="single"/>
          <w:lang w:eastAsia="ar-SA"/>
        </w:rPr>
        <w:lastRenderedPageBreak/>
        <w:t>Otwarcie ofert:</w:t>
      </w:r>
    </w:p>
    <w:p w:rsidR="00293576" w:rsidRPr="004C400F" w:rsidRDefault="00293576" w:rsidP="00ED7F89">
      <w:pPr>
        <w:pStyle w:val="Akapitzlist"/>
        <w:numPr>
          <w:ilvl w:val="0"/>
          <w:numId w:val="29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4C400F">
        <w:rPr>
          <w:rFonts w:eastAsia="Times New Roman" w:cs="Times New Roman"/>
          <w:lang w:eastAsia="ar-SA"/>
        </w:rPr>
        <w:t xml:space="preserve">Otwarcie ofert nastąpi w dniu  </w:t>
      </w:r>
      <w:r w:rsidRPr="004C400F">
        <w:rPr>
          <w:rFonts w:eastAsia="Times New Roman" w:cs="Times New Roman"/>
          <w:b/>
          <w:bCs/>
          <w:lang w:eastAsia="ar-SA"/>
        </w:rPr>
        <w:t xml:space="preserve"> </w:t>
      </w:r>
      <w:r w:rsidR="004D39AA" w:rsidRPr="004D39AA">
        <w:rPr>
          <w:rFonts w:eastAsia="Times New Roman" w:cs="Times New Roman"/>
          <w:b/>
          <w:bCs/>
          <w:color w:val="FF0000"/>
          <w:lang w:eastAsia="ar-SA"/>
        </w:rPr>
        <w:t>17 listopada</w:t>
      </w:r>
      <w:r w:rsidRPr="004D39AA">
        <w:rPr>
          <w:rFonts w:eastAsia="Times New Roman" w:cs="Times New Roman"/>
          <w:b/>
          <w:bCs/>
          <w:color w:val="FF0000"/>
          <w:lang w:eastAsia="ar-SA"/>
        </w:rPr>
        <w:t xml:space="preserve"> 201</w:t>
      </w:r>
      <w:r w:rsidR="00ED7F89" w:rsidRPr="004D39AA">
        <w:rPr>
          <w:rFonts w:eastAsia="Times New Roman" w:cs="Times New Roman"/>
          <w:b/>
          <w:bCs/>
          <w:color w:val="FF0000"/>
          <w:lang w:eastAsia="ar-SA"/>
        </w:rPr>
        <w:t>5</w:t>
      </w:r>
      <w:r w:rsidR="004D39AA" w:rsidRPr="004D39AA">
        <w:rPr>
          <w:rFonts w:eastAsia="Times New Roman" w:cs="Times New Roman"/>
          <w:b/>
          <w:bCs/>
          <w:color w:val="FF0000"/>
          <w:lang w:eastAsia="ar-SA"/>
        </w:rPr>
        <w:t>r</w:t>
      </w:r>
      <w:r w:rsidR="004D39AA">
        <w:rPr>
          <w:rFonts w:eastAsia="Times New Roman" w:cs="Times New Roman"/>
          <w:b/>
          <w:bCs/>
          <w:lang w:eastAsia="ar-SA"/>
        </w:rPr>
        <w:t>. o godz. 11°°</w:t>
      </w:r>
      <w:r w:rsidRPr="004C400F">
        <w:rPr>
          <w:rFonts w:eastAsia="Times New Roman" w:cs="Times New Roman"/>
          <w:b/>
          <w:bCs/>
          <w:vertAlign w:val="superscript"/>
          <w:lang w:eastAsia="ar-SA"/>
        </w:rPr>
        <w:t xml:space="preserve"> </w:t>
      </w:r>
      <w:r w:rsidRPr="004C400F">
        <w:rPr>
          <w:rFonts w:eastAsia="Times New Roman" w:cs="Times New Roman"/>
          <w:b/>
          <w:vertAlign w:val="superscript"/>
          <w:lang w:eastAsia="ar-SA"/>
        </w:rPr>
        <w:t xml:space="preserve"> </w:t>
      </w:r>
      <w:r w:rsidRPr="004C400F">
        <w:rPr>
          <w:rFonts w:eastAsia="Times New Roman" w:cs="Times New Roman"/>
          <w:lang w:eastAsia="ar-SA"/>
        </w:rPr>
        <w:t>w siedzibie Zamawiającego</w:t>
      </w:r>
      <w:r w:rsidR="00473AB2">
        <w:rPr>
          <w:rFonts w:eastAsia="Times New Roman" w:cs="Times New Roman"/>
          <w:lang w:eastAsia="ar-SA"/>
        </w:rPr>
        <w:t xml:space="preserve">           </w:t>
      </w:r>
      <w:r w:rsidRPr="004C400F">
        <w:rPr>
          <w:rFonts w:eastAsia="Times New Roman" w:cs="Times New Roman"/>
          <w:lang w:eastAsia="ar-SA"/>
        </w:rPr>
        <w:t xml:space="preserve"> –  </w:t>
      </w:r>
      <w:r w:rsidRPr="00EF6463">
        <w:rPr>
          <w:rFonts w:eastAsia="Times New Roman" w:cs="Times New Roman"/>
          <w:lang w:eastAsia="ar-SA"/>
        </w:rPr>
        <w:t>(pok. nr 17 - piętro).</w:t>
      </w:r>
    </w:p>
    <w:p w:rsidR="00293576" w:rsidRPr="004C400F" w:rsidRDefault="00293576" w:rsidP="00293576">
      <w:pPr>
        <w:pStyle w:val="Akapitzlist"/>
        <w:numPr>
          <w:ilvl w:val="0"/>
          <w:numId w:val="29"/>
        </w:num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4C400F">
        <w:rPr>
          <w:rFonts w:eastAsia="Arial" w:cs="Times New Roman"/>
          <w:lang w:eastAsia="ar-SA"/>
        </w:rPr>
        <w:t xml:space="preserve">Bezpośrednio przed otwarciem ofert Zamawiający podaje kwotę, jaką zamierza przeznaczyć na </w:t>
      </w:r>
      <w:bookmarkStart w:id="0" w:name="_GoBack"/>
      <w:bookmarkEnd w:id="0"/>
      <w:r w:rsidRPr="004C400F">
        <w:rPr>
          <w:rFonts w:eastAsia="Arial" w:cs="Times New Roman"/>
          <w:lang w:eastAsia="ar-SA"/>
        </w:rPr>
        <w:t xml:space="preserve">sfinansowanie zamówienia. </w:t>
      </w:r>
    </w:p>
    <w:p w:rsidR="00293576" w:rsidRPr="00F04FE9" w:rsidRDefault="00293576" w:rsidP="00F04FE9">
      <w:pPr>
        <w:tabs>
          <w:tab w:val="left" w:pos="27360"/>
        </w:tabs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:rsidR="003825EC" w:rsidRDefault="000743F1" w:rsidP="003E020F">
      <w:pPr>
        <w:pStyle w:val="Akapitzlist"/>
        <w:numPr>
          <w:ilvl w:val="0"/>
          <w:numId w:val="39"/>
        </w:numPr>
        <w:tabs>
          <w:tab w:val="left" w:pos="27360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</w:t>
      </w:r>
      <w:r w:rsidR="003825EC" w:rsidRPr="00C27474">
        <w:rPr>
          <w:rFonts w:eastAsia="Times New Roman" w:cs="Times New Roman"/>
          <w:b/>
          <w:lang w:eastAsia="ar-SA"/>
        </w:rPr>
        <w:t>pis sposobu obliczenia ceny</w:t>
      </w:r>
    </w:p>
    <w:p w:rsidR="00F04FE9" w:rsidRPr="00C27474" w:rsidRDefault="00F04FE9" w:rsidP="00F04FE9">
      <w:pPr>
        <w:pStyle w:val="Akapitzlist"/>
        <w:tabs>
          <w:tab w:val="left" w:pos="27360"/>
        </w:tabs>
        <w:suppressAutoHyphens/>
        <w:spacing w:after="0" w:line="240" w:lineRule="auto"/>
        <w:ind w:left="1080"/>
        <w:rPr>
          <w:rFonts w:eastAsia="Times New Roman" w:cs="Times New Roman"/>
          <w:b/>
          <w:lang w:eastAsia="ar-SA"/>
        </w:rPr>
      </w:pPr>
    </w:p>
    <w:p w:rsidR="00B05F15" w:rsidRPr="00333FF1" w:rsidRDefault="00B05F15" w:rsidP="003E020F">
      <w:pPr>
        <w:pStyle w:val="Default"/>
        <w:numPr>
          <w:ilvl w:val="3"/>
          <w:numId w:val="36"/>
        </w:numPr>
        <w:tabs>
          <w:tab w:val="num" w:pos="1800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333FF1">
        <w:rPr>
          <w:rFonts w:asciiTheme="minorHAnsi" w:hAnsiTheme="minorHAnsi"/>
          <w:color w:val="auto"/>
          <w:sz w:val="22"/>
          <w:szCs w:val="22"/>
          <w:lang w:eastAsia="ar-SA"/>
        </w:rPr>
        <w:t>Ceną ofertową jest kwota podana w załączniku nr</w:t>
      </w:r>
      <w:r w:rsidR="00F04FE9" w:rsidRPr="00333FF1">
        <w:rPr>
          <w:rFonts w:asciiTheme="minorHAnsi" w:hAnsiTheme="minorHAnsi"/>
          <w:color w:val="auto"/>
          <w:sz w:val="22"/>
          <w:szCs w:val="22"/>
          <w:lang w:eastAsia="ar-SA"/>
        </w:rPr>
        <w:t xml:space="preserve"> 2</w:t>
      </w:r>
      <w:r w:rsidRPr="00333FF1">
        <w:rPr>
          <w:rFonts w:asciiTheme="minorHAnsi" w:hAnsiTheme="minorHAnsi"/>
          <w:color w:val="auto"/>
          <w:sz w:val="22"/>
          <w:szCs w:val="22"/>
          <w:lang w:eastAsia="ar-SA"/>
        </w:rPr>
        <w:t xml:space="preserve"> do specyfikacji - Formularz ofertowy wynikająca z załącznika nr  </w:t>
      </w:r>
      <w:r w:rsidR="00F04FE9" w:rsidRPr="00333FF1">
        <w:rPr>
          <w:rFonts w:asciiTheme="minorHAnsi" w:hAnsiTheme="minorHAnsi"/>
          <w:color w:val="auto"/>
          <w:sz w:val="22"/>
          <w:szCs w:val="22"/>
          <w:lang w:eastAsia="ar-SA"/>
        </w:rPr>
        <w:t>9</w:t>
      </w:r>
      <w:r w:rsidRPr="00333FF1">
        <w:rPr>
          <w:rFonts w:asciiTheme="minorHAnsi" w:hAnsiTheme="minorHAnsi"/>
          <w:color w:val="auto"/>
          <w:sz w:val="22"/>
          <w:szCs w:val="22"/>
          <w:lang w:eastAsia="ar-SA"/>
        </w:rPr>
        <w:t xml:space="preserve"> do specyfikacji -  Kalkulacja cenowa. Podana w ofercie cena brutto musi być wyrażona w PLN. Cenę zawartą    w ofercie  należy </w:t>
      </w:r>
      <w:r w:rsidRPr="00333FF1">
        <w:rPr>
          <w:rFonts w:asciiTheme="minorHAnsi" w:hAnsiTheme="minorHAnsi"/>
          <w:color w:val="auto"/>
          <w:sz w:val="22"/>
          <w:szCs w:val="22"/>
        </w:rPr>
        <w:t xml:space="preserve">podawać do dwóch miejsc po przecinku  z zastosowaniem przybliżenia dziesiętnego. </w:t>
      </w:r>
    </w:p>
    <w:p w:rsidR="00B05F15" w:rsidRPr="00333FF1" w:rsidRDefault="00B05F15" w:rsidP="003E020F">
      <w:pPr>
        <w:pStyle w:val="Akapitzlist"/>
        <w:numPr>
          <w:ilvl w:val="3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333FF1">
        <w:rPr>
          <w:rFonts w:eastAsia="Times New Roman" w:cs="Times New Roman"/>
          <w:lang w:eastAsia="ar-SA"/>
        </w:rPr>
        <w:t>Podana cena nie stanowi ostatecznego wynagrodzenia Wykonawcy, a służy do porównania cen złożonych ofert. Cena, jaką zapłaci Zamawiający wybranemu Wykonawcy będzie wynikać  z ilości faktycznie odebranych i zagospodarowanych przez Wykonawcę odpadów w ramach realizowanego zamówienia.</w:t>
      </w:r>
    </w:p>
    <w:p w:rsidR="00B05F15" w:rsidRPr="00B05F15" w:rsidRDefault="00B05F15" w:rsidP="003E020F">
      <w:pPr>
        <w:pStyle w:val="Akapitzlist"/>
        <w:numPr>
          <w:ilvl w:val="3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B05F15">
        <w:rPr>
          <w:rFonts w:eastAsia="Times New Roman" w:cs="Times New Roman"/>
          <w:lang w:eastAsia="ar-SA"/>
        </w:rPr>
        <w:t xml:space="preserve">Cenę podaną w ofercie należy obliczyć uwzględniając pełen zakres zamówienia określony </w:t>
      </w:r>
      <w:r w:rsidRPr="00B05F15">
        <w:rPr>
          <w:rFonts w:eastAsia="Times New Roman" w:cs="Times New Roman"/>
          <w:lang w:eastAsia="ar-SA"/>
        </w:rPr>
        <w:br/>
        <w:t>w niniejszej specyfikacji w tym: całkowite koszty związane z transportem                                                     i zagospodarowaniem odpadów oraz wszystkie pozostałe koszty zamówienia, w tym koszty wydruków harmonogramów odbioru odpadów oraz ewentualne ich zmiany, jak również koszty ich dostarczenia właścicielom nieruchomości</w:t>
      </w:r>
      <w:r w:rsidRPr="00922366">
        <w:rPr>
          <w:rFonts w:eastAsia="Times New Roman" w:cs="Times New Roman"/>
          <w:lang w:eastAsia="ar-SA"/>
        </w:rPr>
        <w:t>, koszty  wyposażenia PSZOK</w:t>
      </w:r>
      <w:r w:rsidR="00922366">
        <w:rPr>
          <w:rFonts w:eastAsia="Times New Roman" w:cs="Times New Roman"/>
          <w:lang w:eastAsia="ar-SA"/>
        </w:rPr>
        <w:t>.</w:t>
      </w:r>
      <w:r w:rsidRPr="00B05F15">
        <w:rPr>
          <w:rFonts w:eastAsia="Times New Roman" w:cs="Times New Roman"/>
          <w:color w:val="C00000"/>
          <w:lang w:eastAsia="ar-SA"/>
        </w:rPr>
        <w:t xml:space="preserve"> </w:t>
      </w:r>
      <w:r w:rsidRPr="00B05F15">
        <w:rPr>
          <w:rFonts w:eastAsia="Times New Roman" w:cs="Times New Roman"/>
          <w:lang w:eastAsia="ar-SA"/>
        </w:rPr>
        <w:t xml:space="preserve">Ponadto w kosztach uwzględnia się również opłatę za umieszczenie odpadów na składowisku tzw. opłatę marszałkowską - dla masy odpadów, których unieszkodliwienie przez składowanie będzie konieczne podczas zagospodarowania odpadów odebranych przez Wykonawcę. </w:t>
      </w:r>
    </w:p>
    <w:p w:rsidR="00B05F15" w:rsidRPr="00D2532A" w:rsidRDefault="00B05F15" w:rsidP="003E020F">
      <w:pPr>
        <w:pStyle w:val="Akapitzlist"/>
        <w:numPr>
          <w:ilvl w:val="3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4C400F">
        <w:rPr>
          <w:rFonts w:eastAsia="Times New Roman" w:cs="Times New Roman"/>
          <w:bCs/>
          <w:lang w:eastAsia="ar-SA"/>
        </w:rPr>
        <w:t xml:space="preserve">Wykonawca jest zobowiązany do uwzględnienia w kosztach wykonania usługi wpływów </w:t>
      </w:r>
      <w:r w:rsidRPr="004C400F">
        <w:rPr>
          <w:rFonts w:eastAsia="Times New Roman" w:cs="Times New Roman"/>
          <w:bCs/>
          <w:lang w:eastAsia="ar-SA"/>
        </w:rPr>
        <w:br/>
        <w:t>z tytułu uzyskanych zysków ze sprzedaży zebranych surowców wtórnych, oraz wykazania ich  w kalkulacji kosztów usługi.</w:t>
      </w:r>
    </w:p>
    <w:p w:rsidR="00366B3E" w:rsidRPr="00366B3E" w:rsidRDefault="00366B3E" w:rsidP="003E020F">
      <w:pPr>
        <w:pStyle w:val="Podtytu"/>
        <w:numPr>
          <w:ilvl w:val="3"/>
          <w:numId w:val="36"/>
        </w:numPr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Pr="001E31C2">
        <w:rPr>
          <w:rFonts w:asciiTheme="minorHAnsi" w:hAnsiTheme="minorHAnsi"/>
          <w:b w:val="0"/>
          <w:bCs w:val="0"/>
          <w:sz w:val="22"/>
          <w:szCs w:val="22"/>
        </w:rPr>
        <w:t>Rozlic</w:t>
      </w:r>
      <w:r w:rsidR="00DD6ED0">
        <w:rPr>
          <w:rFonts w:asciiTheme="minorHAnsi" w:hAnsiTheme="minorHAnsi"/>
          <w:b w:val="0"/>
          <w:bCs w:val="0"/>
          <w:sz w:val="22"/>
          <w:szCs w:val="22"/>
        </w:rPr>
        <w:t>zenia pomiędzy zamawiającym, a W</w:t>
      </w:r>
      <w:r w:rsidRPr="001E31C2">
        <w:rPr>
          <w:rFonts w:asciiTheme="minorHAnsi" w:hAnsiTheme="minorHAnsi"/>
          <w:b w:val="0"/>
          <w:bCs w:val="0"/>
          <w:sz w:val="22"/>
          <w:szCs w:val="22"/>
        </w:rPr>
        <w:t xml:space="preserve">ykonawcą prowadzone będą w PLN. </w:t>
      </w:r>
    </w:p>
    <w:p w:rsidR="00366B3E" w:rsidRDefault="00366B3E" w:rsidP="003E020F">
      <w:pPr>
        <w:pStyle w:val="Podtytu"/>
        <w:numPr>
          <w:ilvl w:val="3"/>
          <w:numId w:val="36"/>
        </w:numPr>
        <w:tabs>
          <w:tab w:val="left" w:pos="-24496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366B3E">
        <w:rPr>
          <w:rFonts w:asciiTheme="minorHAnsi" w:hAnsiTheme="minorHAnsi"/>
          <w:b w:val="0"/>
          <w:sz w:val="22"/>
          <w:szCs w:val="22"/>
        </w:rPr>
        <w:t xml:space="preserve">Przy ocenie ofert Zamawiający będzie się kierował </w:t>
      </w:r>
      <w:r>
        <w:rPr>
          <w:rFonts w:asciiTheme="minorHAnsi" w:hAnsiTheme="minorHAnsi"/>
          <w:b w:val="0"/>
          <w:sz w:val="22"/>
          <w:szCs w:val="22"/>
        </w:rPr>
        <w:t>jedynym kryterium jakim jest cena.</w:t>
      </w:r>
    </w:p>
    <w:p w:rsidR="00366B3E" w:rsidRPr="001E31C2" w:rsidRDefault="00366B3E" w:rsidP="00366B3E">
      <w:pPr>
        <w:pStyle w:val="Tekstpodstawowy"/>
        <w:tabs>
          <w:tab w:val="left" w:pos="13680"/>
        </w:tabs>
        <w:spacing w:line="240" w:lineRule="auto"/>
        <w:rPr>
          <w:rFonts w:asciiTheme="minorHAnsi" w:hAnsiTheme="minorHAnsi"/>
          <w:sz w:val="22"/>
          <w:szCs w:val="22"/>
        </w:rPr>
      </w:pPr>
      <w:r>
        <w:t xml:space="preserve">                      </w:t>
      </w:r>
      <w:r w:rsidRPr="001E31C2">
        <w:rPr>
          <w:rFonts w:asciiTheme="minorHAnsi" w:hAnsiTheme="minorHAnsi"/>
          <w:sz w:val="22"/>
          <w:szCs w:val="22"/>
        </w:rPr>
        <w:t>Sposób obliczania wartości punktowej :</w:t>
      </w:r>
    </w:p>
    <w:p w:rsidR="00366B3E" w:rsidRPr="001E31C2" w:rsidRDefault="00366B3E" w:rsidP="00366B3E">
      <w:pPr>
        <w:pStyle w:val="Tekstpodstawowy"/>
        <w:spacing w:line="240" w:lineRule="auto"/>
        <w:rPr>
          <w:rFonts w:asciiTheme="minorHAnsi" w:hAnsiTheme="minorHAnsi"/>
          <w:b/>
          <w:sz w:val="22"/>
          <w:szCs w:val="22"/>
        </w:rPr>
      </w:pPr>
      <w:r w:rsidRPr="001E31C2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Pr="001E31C2">
        <w:rPr>
          <w:rFonts w:asciiTheme="minorHAnsi" w:hAnsiTheme="minorHAnsi"/>
          <w:sz w:val="22"/>
          <w:szCs w:val="22"/>
        </w:rPr>
        <w:t xml:space="preserve">Cena – </w:t>
      </w:r>
      <w:r w:rsidRPr="001E31C2">
        <w:rPr>
          <w:rFonts w:asciiTheme="minorHAnsi" w:hAnsiTheme="minorHAnsi"/>
          <w:b/>
          <w:sz w:val="22"/>
          <w:szCs w:val="22"/>
        </w:rPr>
        <w:t>max 100 pkt.</w:t>
      </w:r>
    </w:p>
    <w:p w:rsidR="00366B3E" w:rsidRDefault="00366B3E" w:rsidP="00366B3E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1E31C2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Pr="001E31C2">
        <w:rPr>
          <w:rFonts w:asciiTheme="minorHAnsi" w:hAnsiTheme="minorHAnsi"/>
          <w:sz w:val="22"/>
          <w:szCs w:val="22"/>
        </w:rPr>
        <w:t xml:space="preserve"> </w:t>
      </w:r>
      <w:r w:rsidR="00DD6ED0">
        <w:rPr>
          <w:rFonts w:asciiTheme="minorHAnsi" w:hAnsiTheme="minorHAnsi"/>
          <w:sz w:val="22"/>
          <w:szCs w:val="22"/>
        </w:rPr>
        <w:t xml:space="preserve"> </w:t>
      </w:r>
      <w:r w:rsidRPr="001E31C2">
        <w:rPr>
          <w:rFonts w:asciiTheme="minorHAnsi" w:hAnsiTheme="minorHAnsi"/>
          <w:sz w:val="22"/>
          <w:szCs w:val="22"/>
        </w:rPr>
        <w:t xml:space="preserve"> Oferta  z</w:t>
      </w:r>
      <w:r w:rsidR="0068154E">
        <w:rPr>
          <w:rFonts w:asciiTheme="minorHAnsi" w:hAnsiTheme="minorHAnsi"/>
          <w:sz w:val="22"/>
          <w:szCs w:val="22"/>
        </w:rPr>
        <w:t xml:space="preserve"> ceną najniższą otrzyma 100 punktów, </w:t>
      </w:r>
      <w:r w:rsidRPr="001E31C2">
        <w:rPr>
          <w:rFonts w:asciiTheme="minorHAnsi" w:hAnsiTheme="minorHAnsi"/>
          <w:sz w:val="22"/>
          <w:szCs w:val="22"/>
        </w:rPr>
        <w:t>a pozostałe oferty wg wzoru:</w:t>
      </w:r>
    </w:p>
    <w:p w:rsidR="00366B3E" w:rsidRPr="001E31C2" w:rsidRDefault="00366B3E" w:rsidP="00366B3E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366B3E" w:rsidRPr="001E31C2" w:rsidRDefault="00366B3E" w:rsidP="00366B3E">
      <w:pPr>
        <w:pStyle w:val="Tekstpodstawowy"/>
        <w:spacing w:line="240" w:lineRule="auto"/>
        <w:rPr>
          <w:rFonts w:asciiTheme="minorHAnsi" w:hAnsiTheme="minorHAnsi"/>
          <w:i/>
          <w:sz w:val="22"/>
          <w:szCs w:val="22"/>
        </w:rPr>
      </w:pPr>
      <w:r w:rsidRPr="001E31C2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83849" wp14:editId="26240AC3">
                <wp:simplePos x="0" y="0"/>
                <wp:positionH relativeFrom="column">
                  <wp:posOffset>1779905</wp:posOffset>
                </wp:positionH>
                <wp:positionV relativeFrom="paragraph">
                  <wp:posOffset>194945</wp:posOffset>
                </wp:positionV>
                <wp:extent cx="2057400" cy="0"/>
                <wp:effectExtent l="12700" t="8255" r="6350" b="1079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15.35pt" to="302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kdqAIAAIEFAAAOAAAAZHJzL2Uyb0RvYy54bWysVNFumzAUfZ+0f7B4p0BCEoJKqhbIXrqt&#10;Ujvt2bFNsAo2st2QbNrDHvZn23/t2iR06V6mqYmEsH3v4dx7zvXl1b5t0I4pzaXIvOgi9BATRFIu&#10;tpn36WHtJx7SBguKGylY5h2Y9q5Wb99c9l3KJrKWDWUKAYjQad9lXm1MlwaBJjVrsb6QHRNwWEnV&#10;YgNLtQ2owj2gt00wCcN50EtFOyUJ0xp2i+HQWzn8qmLEfKwqzQxqMg+4GfdU7rmxz2B1idOtwl3N&#10;yZEG/g8WLeYCPjpCFdhg9KT4X1AtJ0pqWZkLIttAVhUnzNUA1UThi2rua9wxVws0R3djm/TrwZIP&#10;uzuFOAXtPCRwCxL9+v7zB/ki+COCvmojGy647A8oss3qO51CTi7ulC2X7MV9dyvJo0ZC5jUWW+ZI&#10;Pxw6QHIZwVmKXegOPrnp30sKMfjJSNe5faVaCwk9QXsn0GEUiO0NIrA5CWeLOAQdyekswOkpsVPa&#10;vGOyBdoadAbatnc4xbtbbYA6hJ5C7LaQa940Tv9GoD7zltN56BI0lEztoQ3TarvJG4V22DrI/Wwf&#10;AOwsrOUGfNzwNvOSMQinNcO0FNR9xWDeDO+Q3AgLzpxDB3qw2ht4dftQr3PP12W4LJMyif14Mi/9&#10;OCwK/3qdx/58HS1mxbTI8yL6ZllHcVpzSpmwxE9OjuJ/c8pxpgYPjl4eOxSco7vqgew50+v1LFzE&#10;08RfLGZTP56WoX+TrHP/Oo/m80V5k9+UL5iWrnr9OmTHVlpW8gnUuK9pjyi3XpjOlhPwN+Uw+ZPF&#10;oA/CzRauLGKUh5Q0n7mpnXWt6SzGmfBJaP9H4Uf0oREnDe1qVOFY23OrQPOTvm4i7BAM47SR9HCn&#10;rKfscMCcu6TjnWQvkj/XLur55lz9BgAA//8DAFBLAwQUAAYACAAAACEAlsttz94AAAAJAQAADwAA&#10;AGRycy9kb3ducmV2LnhtbEyPy07DMBBF90j8gzVIbBC126KQhjgVD8GCBRJ97J14SCLicYidNvD1&#10;DGIBy7lzdOdMvp5cJw44hNaThvlMgUCqvG2p1rDbPl6mIEI0ZE3nCTV8YoB1cXqSm8z6I73iYRNr&#10;wSUUMqOhibHPpAxVg86Eme+RePfmB2cij0Mt7WCOXO46uVAqkc60xBca0+N9g9X7ZnQaPpJ+X37J&#10;8e5i9bydp7vR0cvDk9bnZ9PtDYiIU/yD4Uef1aFgp9KPZIPoNCxStWRUw1Jdg2AgUVcclL+BLHL5&#10;/4PiGwAA//8DAFBLAQItABQABgAIAAAAIQC2gziS/gAAAOEBAAATAAAAAAAAAAAAAAAAAAAAAABb&#10;Q29udGVudF9UeXBlc10ueG1sUEsBAi0AFAAGAAgAAAAhADj9If/WAAAAlAEAAAsAAAAAAAAAAAAA&#10;AAAALwEAAF9yZWxzLy5yZWxzUEsBAi0AFAAGAAgAAAAhAGD+2R2oAgAAgQUAAA4AAAAAAAAAAAAA&#10;AAAALgIAAGRycy9lMm9Eb2MueG1sUEsBAi0AFAAGAAgAAAAhAJbLbc/eAAAACQEAAA8AAAAAAAAA&#10;AAAAAAAAAgUAAGRycy9kb3ducmV2LnhtbFBLBQYAAAAABAAEAPMAAAANBgAAAAA=&#10;" strokeweight=".26mm">
                <v:stroke joinstyle="miter"/>
              </v:line>
            </w:pict>
          </mc:Fallback>
        </mc:AlternateContent>
      </w:r>
      <w:r w:rsidRPr="001E31C2">
        <w:rPr>
          <w:rFonts w:asciiTheme="minorHAnsi" w:hAnsiTheme="minorHAnsi"/>
          <w:sz w:val="22"/>
          <w:szCs w:val="22"/>
        </w:rPr>
        <w:tab/>
      </w:r>
      <w:r w:rsidRPr="001E31C2">
        <w:rPr>
          <w:rFonts w:asciiTheme="minorHAnsi" w:hAnsiTheme="minorHAnsi"/>
          <w:sz w:val="22"/>
          <w:szCs w:val="22"/>
        </w:rPr>
        <w:tab/>
      </w:r>
      <w:r w:rsidRPr="001E31C2">
        <w:rPr>
          <w:rFonts w:asciiTheme="minorHAnsi" w:hAnsiTheme="minorHAnsi"/>
          <w:sz w:val="22"/>
          <w:szCs w:val="22"/>
        </w:rPr>
        <w:tab/>
      </w:r>
      <w:r w:rsidRPr="001E31C2">
        <w:rPr>
          <w:rFonts w:asciiTheme="minorHAnsi" w:hAnsiTheme="minorHAnsi"/>
          <w:sz w:val="22"/>
          <w:szCs w:val="22"/>
        </w:rPr>
        <w:tab/>
      </w:r>
      <w:r w:rsidRPr="001E31C2">
        <w:rPr>
          <w:rFonts w:asciiTheme="minorHAnsi" w:hAnsiTheme="minorHAnsi"/>
          <w:i/>
          <w:sz w:val="22"/>
          <w:szCs w:val="22"/>
        </w:rPr>
        <w:t>cena oferty najniższej</w:t>
      </w:r>
      <w:r w:rsidR="000139A7">
        <w:rPr>
          <w:rFonts w:asciiTheme="minorHAnsi" w:hAnsiTheme="minorHAnsi"/>
          <w:i/>
          <w:sz w:val="22"/>
          <w:szCs w:val="22"/>
        </w:rPr>
        <w:t xml:space="preserve"> </w:t>
      </w:r>
      <w:r w:rsidRPr="001E31C2">
        <w:rPr>
          <w:rFonts w:asciiTheme="minorHAnsi" w:hAnsiTheme="minorHAnsi"/>
          <w:i/>
          <w:sz w:val="22"/>
          <w:szCs w:val="22"/>
        </w:rPr>
        <w:t xml:space="preserve"> </w:t>
      </w:r>
      <w:r w:rsidR="000139A7">
        <w:rPr>
          <w:rFonts w:asciiTheme="minorHAnsi" w:hAnsiTheme="minorHAnsi"/>
          <w:i/>
          <w:sz w:val="22"/>
          <w:szCs w:val="22"/>
        </w:rPr>
        <w:t xml:space="preserve">x </w:t>
      </w:r>
      <w:r w:rsidRPr="001E31C2">
        <w:rPr>
          <w:rFonts w:asciiTheme="minorHAnsi" w:hAnsiTheme="minorHAnsi"/>
          <w:i/>
          <w:sz w:val="22"/>
          <w:szCs w:val="22"/>
        </w:rPr>
        <w:t>100 pkt.</w:t>
      </w:r>
    </w:p>
    <w:p w:rsidR="00366B3E" w:rsidRPr="001E31C2" w:rsidRDefault="00366B3E" w:rsidP="00366B3E">
      <w:pPr>
        <w:pStyle w:val="Tekstpodstawowy"/>
        <w:tabs>
          <w:tab w:val="left" w:pos="360"/>
        </w:tabs>
        <w:spacing w:line="240" w:lineRule="auto"/>
        <w:rPr>
          <w:rFonts w:asciiTheme="minorHAnsi" w:hAnsiTheme="minorHAnsi"/>
          <w:i/>
          <w:sz w:val="22"/>
          <w:szCs w:val="22"/>
        </w:rPr>
      </w:pPr>
      <w:r w:rsidRPr="001E31C2">
        <w:rPr>
          <w:rFonts w:asciiTheme="minorHAnsi" w:hAnsiTheme="minorHAnsi"/>
          <w:b/>
          <w:bCs/>
          <w:i/>
          <w:sz w:val="22"/>
          <w:szCs w:val="22"/>
        </w:rPr>
        <w:tab/>
      </w:r>
      <w:r w:rsidRPr="001E31C2">
        <w:rPr>
          <w:rFonts w:asciiTheme="minorHAnsi" w:hAnsiTheme="minorHAnsi"/>
          <w:b/>
          <w:bCs/>
          <w:i/>
          <w:sz w:val="22"/>
          <w:szCs w:val="22"/>
        </w:rPr>
        <w:tab/>
        <w:t xml:space="preserve">                   </w:t>
      </w:r>
      <w:r w:rsidRPr="001E31C2">
        <w:rPr>
          <w:rFonts w:asciiTheme="minorHAnsi" w:hAnsiTheme="minorHAnsi"/>
          <w:i/>
          <w:sz w:val="22"/>
          <w:szCs w:val="22"/>
        </w:rPr>
        <w:tab/>
      </w:r>
      <w:r w:rsidRPr="001E31C2">
        <w:rPr>
          <w:rFonts w:asciiTheme="minorHAnsi" w:hAnsiTheme="minorHAnsi"/>
          <w:i/>
          <w:sz w:val="22"/>
          <w:szCs w:val="22"/>
        </w:rPr>
        <w:tab/>
      </w:r>
      <w:r w:rsidRPr="001E31C2">
        <w:rPr>
          <w:rFonts w:asciiTheme="minorHAnsi" w:hAnsiTheme="minorHAnsi"/>
          <w:i/>
          <w:sz w:val="22"/>
          <w:szCs w:val="22"/>
        </w:rPr>
        <w:tab/>
        <w:t>cena oferty badanej</w:t>
      </w:r>
      <w:r w:rsidRPr="001E31C2">
        <w:rPr>
          <w:rFonts w:asciiTheme="minorHAnsi" w:hAnsiTheme="minorHAnsi"/>
          <w:i/>
          <w:sz w:val="22"/>
          <w:szCs w:val="22"/>
        </w:rPr>
        <w:tab/>
      </w:r>
    </w:p>
    <w:p w:rsidR="005A6EC7" w:rsidRPr="005A6EC7" w:rsidRDefault="005A6EC7" w:rsidP="005A6EC7">
      <w:pPr>
        <w:pStyle w:val="Podtytu"/>
        <w:tabs>
          <w:tab w:val="left" w:pos="-24496"/>
        </w:tabs>
        <w:jc w:val="both"/>
        <w:rPr>
          <w:rFonts w:asciiTheme="minorHAnsi" w:hAnsiTheme="minorHAnsi"/>
          <w:sz w:val="22"/>
          <w:szCs w:val="22"/>
        </w:rPr>
      </w:pPr>
    </w:p>
    <w:p w:rsidR="00366B3E" w:rsidRDefault="00366B3E" w:rsidP="005A6EC7">
      <w:pPr>
        <w:pStyle w:val="Podtytu"/>
        <w:numPr>
          <w:ilvl w:val="0"/>
          <w:numId w:val="39"/>
        </w:numPr>
        <w:tabs>
          <w:tab w:val="left" w:pos="-24496"/>
        </w:tabs>
        <w:jc w:val="center"/>
        <w:rPr>
          <w:rFonts w:asciiTheme="minorHAnsi" w:hAnsiTheme="minorHAnsi"/>
          <w:sz w:val="22"/>
          <w:szCs w:val="22"/>
        </w:rPr>
      </w:pPr>
      <w:r w:rsidRPr="005A6EC7">
        <w:rPr>
          <w:rFonts w:asciiTheme="minorHAnsi" w:hAnsiTheme="minorHAnsi"/>
          <w:sz w:val="22"/>
          <w:szCs w:val="22"/>
        </w:rPr>
        <w:t xml:space="preserve">Informację o formalnościach, jakie powinny zostać dopełnione po wyborze oferty </w:t>
      </w:r>
      <w:r w:rsidR="00DD6ED0">
        <w:rPr>
          <w:rFonts w:asciiTheme="minorHAnsi" w:hAnsiTheme="minorHAnsi"/>
          <w:sz w:val="22"/>
          <w:szCs w:val="22"/>
        </w:rPr>
        <w:t xml:space="preserve">         </w:t>
      </w:r>
      <w:r w:rsidRPr="005A6EC7">
        <w:rPr>
          <w:rFonts w:asciiTheme="minorHAnsi" w:hAnsiTheme="minorHAnsi"/>
          <w:sz w:val="22"/>
          <w:szCs w:val="22"/>
        </w:rPr>
        <w:t>w celu zawarcia umowy w sprawie zamówienia publicznego:</w:t>
      </w:r>
    </w:p>
    <w:p w:rsidR="00DB51C7" w:rsidRPr="00DB51C7" w:rsidRDefault="00DB51C7" w:rsidP="00DB51C7">
      <w:pPr>
        <w:pStyle w:val="Tekstpodstawowy"/>
      </w:pPr>
    </w:p>
    <w:p w:rsidR="00366B3E" w:rsidRPr="001E31C2" w:rsidRDefault="00366B3E" w:rsidP="005A6EC7">
      <w:pPr>
        <w:pStyle w:val="Akapitzlist"/>
        <w:numPr>
          <w:ilvl w:val="6"/>
          <w:numId w:val="36"/>
        </w:numPr>
        <w:tabs>
          <w:tab w:val="clear" w:pos="3240"/>
        </w:tabs>
        <w:suppressAutoHyphens/>
        <w:spacing w:after="0" w:line="240" w:lineRule="auto"/>
        <w:ind w:left="1134" w:hanging="425"/>
        <w:jc w:val="both"/>
      </w:pPr>
      <w:r w:rsidRPr="001E31C2">
        <w:t>Niezwłocznie po wyborze najkorzystniejszej</w:t>
      </w:r>
      <w:r w:rsidR="00DD6ED0">
        <w:t xml:space="preserve"> oferty zamawiający zawiadamia W</w:t>
      </w:r>
      <w:r w:rsidRPr="001E31C2">
        <w:t xml:space="preserve">ykonawców, którzy złożyli oferty, o: </w:t>
      </w:r>
    </w:p>
    <w:p w:rsidR="00366B3E" w:rsidRPr="001E31C2" w:rsidRDefault="00DD6ED0" w:rsidP="003E020F">
      <w:pPr>
        <w:numPr>
          <w:ilvl w:val="0"/>
          <w:numId w:val="9"/>
        </w:numPr>
        <w:suppressAutoHyphens/>
        <w:spacing w:after="120" w:line="240" w:lineRule="auto"/>
        <w:ind w:left="1065" w:hanging="360"/>
        <w:jc w:val="both"/>
      </w:pPr>
      <w:r>
        <w:t xml:space="preserve"> </w:t>
      </w:r>
      <w:r w:rsidR="00366B3E" w:rsidRPr="001E31C2">
        <w:t xml:space="preserve">wyborze najkorzystniejszej oferty, podając nazwę (firmę), albo imię i nazwisko, siedzibę </w:t>
      </w:r>
      <w:r>
        <w:t xml:space="preserve">  </w:t>
      </w:r>
      <w:r w:rsidR="00366B3E" w:rsidRPr="001E31C2">
        <w:t>a</w:t>
      </w:r>
      <w:r>
        <w:t>lbo adres zamieszkania i adres W</w:t>
      </w:r>
      <w:r w:rsidR="00366B3E" w:rsidRPr="001E31C2">
        <w:t xml:space="preserve">ykonawcy, którego ofertę wybrano, uzasadnienie jej </w:t>
      </w:r>
      <w:r>
        <w:t xml:space="preserve"> </w:t>
      </w:r>
      <w:r w:rsidR="00366B3E" w:rsidRPr="001E31C2">
        <w:t>wyboru oraz nazwy (firmy), albo imiona i nazwiska, siedziby albo</w:t>
      </w:r>
      <w:r>
        <w:t xml:space="preserve"> miejsca zamieszkania i adresy W</w:t>
      </w:r>
      <w:r w:rsidR="00366B3E" w:rsidRPr="001E31C2">
        <w:t>ykonawców, którzy złożyli oferty, a także punktację przyznaną ofertom w każdym kryterium oceny ofert i łączną punktację,</w:t>
      </w:r>
    </w:p>
    <w:p w:rsidR="00366B3E" w:rsidRPr="001E31C2" w:rsidRDefault="00366B3E" w:rsidP="003E020F">
      <w:pPr>
        <w:numPr>
          <w:ilvl w:val="0"/>
          <w:numId w:val="9"/>
        </w:numPr>
        <w:suppressAutoHyphens/>
        <w:spacing w:after="0" w:line="240" w:lineRule="auto"/>
        <w:ind w:left="1065" w:hanging="357"/>
        <w:jc w:val="both"/>
      </w:pPr>
      <w:r w:rsidRPr="001E31C2">
        <w:t>wykonawcach, których oferty zostały odrzucone, podając uzasadnienie faktyczne               i prawne,</w:t>
      </w:r>
    </w:p>
    <w:p w:rsidR="00366B3E" w:rsidRPr="001E31C2" w:rsidRDefault="00366B3E" w:rsidP="003E020F">
      <w:pPr>
        <w:numPr>
          <w:ilvl w:val="0"/>
          <w:numId w:val="9"/>
        </w:numPr>
        <w:suppressAutoHyphens/>
        <w:spacing w:after="0" w:line="240" w:lineRule="auto"/>
        <w:ind w:left="1065" w:hanging="357"/>
        <w:jc w:val="both"/>
      </w:pPr>
      <w:r w:rsidRPr="001E31C2">
        <w:t>wykonawcach, którzy zostali wykluczeni z postępowania o udzielenie zamówienia, podając uzasadnienie faktyczne i prawne,</w:t>
      </w:r>
    </w:p>
    <w:p w:rsidR="00366B3E" w:rsidRDefault="00366B3E" w:rsidP="003E020F">
      <w:pPr>
        <w:numPr>
          <w:ilvl w:val="0"/>
          <w:numId w:val="9"/>
        </w:numPr>
        <w:suppressAutoHyphens/>
        <w:spacing w:after="0" w:line="240" w:lineRule="auto"/>
        <w:ind w:left="1065" w:hanging="357"/>
        <w:jc w:val="both"/>
      </w:pPr>
      <w:r w:rsidRPr="001E31C2">
        <w:t>terminie, określonym zgodnie z art. 94 ust.1 i 2 ustawy, po którego upływie umowa    w sprawie zamówienia publicznego może być zawarta.</w:t>
      </w:r>
    </w:p>
    <w:p w:rsidR="005F2CE9" w:rsidRPr="001E31C2" w:rsidRDefault="005F2CE9" w:rsidP="005F2CE9">
      <w:pPr>
        <w:suppressAutoHyphens/>
        <w:spacing w:after="0" w:line="240" w:lineRule="auto"/>
        <w:jc w:val="both"/>
      </w:pPr>
    </w:p>
    <w:p w:rsidR="00366B3E" w:rsidRPr="001E31C2" w:rsidRDefault="00366B3E" w:rsidP="00551F9F">
      <w:pPr>
        <w:pStyle w:val="Akapitzlist"/>
        <w:numPr>
          <w:ilvl w:val="6"/>
          <w:numId w:val="36"/>
        </w:numPr>
        <w:tabs>
          <w:tab w:val="clear" w:pos="3240"/>
          <w:tab w:val="num" w:pos="709"/>
        </w:tabs>
        <w:suppressAutoHyphens/>
        <w:spacing w:after="0" w:line="240" w:lineRule="auto"/>
        <w:ind w:left="709" w:firstLine="0"/>
        <w:jc w:val="both"/>
      </w:pPr>
      <w:r w:rsidRPr="001E31C2">
        <w:lastRenderedPageBreak/>
        <w:t>Niezwłocznie po wyborze najkorzystniejszej oferty zamawiający zamieszcza informacje jak w</w:t>
      </w:r>
      <w:r>
        <w:t>yżej</w:t>
      </w:r>
      <w:r w:rsidRPr="001E31C2">
        <w:t xml:space="preserve">  na stronie internetowej </w:t>
      </w:r>
      <w:hyperlink r:id="rId10" w:history="1">
        <w:r w:rsidRPr="006C0295">
          <w:rPr>
            <w:rStyle w:val="Hipercze"/>
          </w:rPr>
          <w:t>www.bip.ozarowice.pl</w:t>
        </w:r>
      </w:hyperlink>
      <w:r w:rsidRPr="001E31C2">
        <w:t>, oraz na tablicy ogłoszeń w siedzibie Zamawiającego.</w:t>
      </w:r>
    </w:p>
    <w:p w:rsidR="00366B3E" w:rsidRPr="001E31C2" w:rsidRDefault="00366B3E" w:rsidP="00551F9F">
      <w:pPr>
        <w:pStyle w:val="Akapitzlist"/>
        <w:numPr>
          <w:ilvl w:val="6"/>
          <w:numId w:val="36"/>
        </w:numPr>
        <w:tabs>
          <w:tab w:val="clear" w:pos="3240"/>
        </w:tabs>
        <w:suppressAutoHyphens/>
        <w:spacing w:after="0" w:line="240" w:lineRule="auto"/>
        <w:ind w:left="709" w:firstLine="0"/>
        <w:jc w:val="both"/>
      </w:pPr>
      <w:r w:rsidRPr="001E31C2">
        <w:t>Zamawiający zawiera umowę w sprawie zamówienia w terminie nie krótszym niż wymienione w art. 94 ust. 1 i 2 ustawy od dnia przekazania zawiadomienia o wyborze oferty.</w:t>
      </w:r>
    </w:p>
    <w:p w:rsidR="00366B3E" w:rsidRPr="000E7B37" w:rsidRDefault="00366B3E" w:rsidP="00366B3E">
      <w:pPr>
        <w:tabs>
          <w:tab w:val="left" w:pos="27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366B3E" w:rsidRDefault="00366B3E" w:rsidP="002C00CF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426" w:hanging="426"/>
        <w:jc w:val="center"/>
        <w:rPr>
          <w:rFonts w:eastAsia="Times New Roman" w:cs="Times New Roman"/>
          <w:b/>
          <w:bCs/>
          <w:lang w:eastAsia="ar-SA"/>
        </w:rPr>
      </w:pPr>
      <w:r w:rsidRPr="006A3776">
        <w:rPr>
          <w:rFonts w:eastAsia="Times New Roman" w:cs="Times New Roman"/>
          <w:b/>
          <w:bCs/>
          <w:lang w:eastAsia="ar-SA"/>
        </w:rPr>
        <w:t>Wymagania dotyczące zabezpieczenia należytego wykonania umowy</w:t>
      </w:r>
    </w:p>
    <w:p w:rsidR="008B49C7" w:rsidRPr="006A3776" w:rsidRDefault="008B49C7" w:rsidP="008B49C7">
      <w:pPr>
        <w:pStyle w:val="Akapitzlist"/>
        <w:tabs>
          <w:tab w:val="left" w:pos="-24496"/>
        </w:tabs>
        <w:suppressAutoHyphens/>
        <w:spacing w:after="0" w:line="240" w:lineRule="auto"/>
        <w:ind w:left="426"/>
        <w:rPr>
          <w:rFonts w:eastAsia="Times New Roman" w:cs="Times New Roman"/>
          <w:b/>
          <w:bCs/>
          <w:lang w:eastAsia="ar-SA"/>
        </w:rPr>
      </w:pPr>
    </w:p>
    <w:p w:rsidR="00366B3E" w:rsidRPr="008B49C7" w:rsidRDefault="00366B3E" w:rsidP="002C00CF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eastAsia="Times New Roman" w:cs="Times New Roman"/>
          <w:bCs/>
          <w:lang w:eastAsia="ar-SA"/>
        </w:rPr>
      </w:pPr>
      <w:r w:rsidRPr="006A3776">
        <w:rPr>
          <w:rFonts w:eastAsia="Times New Roman" w:cs="Times New Roman"/>
          <w:lang w:eastAsia="ar-SA"/>
        </w:rPr>
        <w:t>Wykonawca, którego oferta została wybrana jako najkorzystniejsza jest zobowiązany wnieść zabezpieczenie należytego wykonania umowy w wy</w:t>
      </w:r>
      <w:r>
        <w:rPr>
          <w:rFonts w:eastAsia="Times New Roman" w:cs="Times New Roman"/>
          <w:lang w:eastAsia="ar-SA"/>
        </w:rPr>
        <w:t xml:space="preserve">sokości </w:t>
      </w:r>
      <w:r w:rsidRPr="008B49C7">
        <w:rPr>
          <w:rFonts w:eastAsia="Times New Roman" w:cs="Times New Roman"/>
          <w:bCs/>
          <w:lang w:eastAsia="ar-SA"/>
        </w:rPr>
        <w:t>5 % ceny całkowitej podanej w ofercie.</w:t>
      </w:r>
    </w:p>
    <w:p w:rsidR="00366B3E" w:rsidRPr="00CA52E6" w:rsidRDefault="00366B3E" w:rsidP="003E020F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CA52E6">
        <w:rPr>
          <w:rFonts w:eastAsia="Times New Roman" w:cs="Times New Roman"/>
          <w:lang w:eastAsia="ar-SA"/>
        </w:rPr>
        <w:t>Zabezpieczenie służy pokryciu roszczeń z tytułu niewykonania lub nienależytego wykonania umowy.</w:t>
      </w:r>
    </w:p>
    <w:p w:rsidR="00366B3E" w:rsidRPr="00CA52E6" w:rsidRDefault="00366B3E" w:rsidP="003E020F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CA52E6">
        <w:rPr>
          <w:rFonts w:eastAsia="Times New Roman" w:cs="Times New Roman"/>
          <w:lang w:eastAsia="ar-SA"/>
        </w:rPr>
        <w:t>Zabezpieczenie może być wnoszone według wyboru Wykona</w:t>
      </w:r>
      <w:r>
        <w:rPr>
          <w:rFonts w:eastAsia="Times New Roman" w:cs="Times New Roman"/>
          <w:lang w:eastAsia="ar-SA"/>
        </w:rPr>
        <w:t xml:space="preserve">wcy w jednej lub </w:t>
      </w:r>
      <w:r w:rsidRPr="00CA52E6">
        <w:rPr>
          <w:rFonts w:eastAsia="Times New Roman" w:cs="Times New Roman"/>
          <w:lang w:eastAsia="ar-SA"/>
        </w:rPr>
        <w:t>w kilku następujących formach:</w:t>
      </w:r>
    </w:p>
    <w:p w:rsidR="00366B3E" w:rsidRPr="00E436C6" w:rsidRDefault="00366B3E" w:rsidP="003E020F">
      <w:pPr>
        <w:numPr>
          <w:ilvl w:val="0"/>
          <w:numId w:val="10"/>
        </w:numPr>
        <w:tabs>
          <w:tab w:val="left" w:pos="-2557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436C6">
        <w:rPr>
          <w:rFonts w:eastAsia="Times New Roman" w:cs="Times New Roman"/>
          <w:lang w:eastAsia="ar-SA"/>
        </w:rPr>
        <w:t>pieniądzu;</w:t>
      </w:r>
    </w:p>
    <w:p w:rsidR="00366B3E" w:rsidRPr="00E436C6" w:rsidRDefault="00366B3E" w:rsidP="003E020F">
      <w:pPr>
        <w:numPr>
          <w:ilvl w:val="0"/>
          <w:numId w:val="10"/>
        </w:numPr>
        <w:tabs>
          <w:tab w:val="left" w:pos="-2557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436C6">
        <w:rPr>
          <w:rFonts w:eastAsia="Times New Roman" w:cs="Times New Roman"/>
          <w:lang w:eastAsia="ar-SA"/>
        </w:rPr>
        <w:t>poręczeniach bankowych lub poręczeniach spółdzielczej kasy oszczędnościowo -kredytowej, z tym że zobowiązanie kasy jest zawsze zobowiązaniem pieniężnym;</w:t>
      </w:r>
    </w:p>
    <w:p w:rsidR="00366B3E" w:rsidRPr="00E436C6" w:rsidRDefault="00366B3E" w:rsidP="003E020F">
      <w:pPr>
        <w:numPr>
          <w:ilvl w:val="0"/>
          <w:numId w:val="10"/>
        </w:numPr>
        <w:tabs>
          <w:tab w:val="left" w:pos="-2557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436C6">
        <w:rPr>
          <w:rFonts w:eastAsia="Times New Roman" w:cs="Times New Roman"/>
          <w:lang w:eastAsia="ar-SA"/>
        </w:rPr>
        <w:t>gwarancjach bankowych;</w:t>
      </w:r>
    </w:p>
    <w:p w:rsidR="00366B3E" w:rsidRPr="00E436C6" w:rsidRDefault="00366B3E" w:rsidP="003E020F">
      <w:pPr>
        <w:numPr>
          <w:ilvl w:val="0"/>
          <w:numId w:val="10"/>
        </w:numPr>
        <w:tabs>
          <w:tab w:val="left" w:pos="-2557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436C6">
        <w:rPr>
          <w:rFonts w:eastAsia="Times New Roman" w:cs="Times New Roman"/>
          <w:lang w:eastAsia="ar-SA"/>
        </w:rPr>
        <w:t>gwarancjach ubezpieczeniowych;</w:t>
      </w:r>
    </w:p>
    <w:p w:rsidR="00366B3E" w:rsidRPr="00E436C6" w:rsidRDefault="00366B3E" w:rsidP="003E020F">
      <w:pPr>
        <w:numPr>
          <w:ilvl w:val="0"/>
          <w:numId w:val="10"/>
        </w:numPr>
        <w:tabs>
          <w:tab w:val="left" w:pos="-2557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436C6">
        <w:rPr>
          <w:rFonts w:eastAsia="Times New Roman" w:cs="Times New Roman"/>
          <w:lang w:eastAsia="ar-SA"/>
        </w:rPr>
        <w:t>poręczeniach udzielanych przez podmioty, o których mowa w art. 6 b ust. 5 pkt 4 lit. b ustawy z dnia 9 listopada 2000 r. o utworzeniu Polskiej Agencji Rozwoju  Przedsiębiorczości.</w:t>
      </w:r>
    </w:p>
    <w:p w:rsidR="00366B3E" w:rsidRPr="002C00CF" w:rsidRDefault="00366B3E" w:rsidP="00FA41D1">
      <w:pPr>
        <w:pStyle w:val="Akapitzlist"/>
        <w:numPr>
          <w:ilvl w:val="0"/>
          <w:numId w:val="31"/>
        </w:numPr>
        <w:tabs>
          <w:tab w:val="num" w:pos="720"/>
          <w:tab w:val="num" w:pos="1068"/>
          <w:tab w:val="left" w:pos="26640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2C00CF">
        <w:rPr>
          <w:rFonts w:eastAsia="Arial" w:cs="Times New Roman"/>
          <w:lang w:eastAsia="ar-SA"/>
        </w:rPr>
        <w:t xml:space="preserve">Zabezpieczenie wnoszone w pieniądzu Wykonawca wpłaca </w:t>
      </w:r>
      <w:r w:rsidRPr="00BB0EF3">
        <w:rPr>
          <w:rFonts w:eastAsia="Arial" w:cs="Times New Roman"/>
          <w:lang w:eastAsia="ar-SA"/>
        </w:rPr>
        <w:t xml:space="preserve">przelewem </w:t>
      </w:r>
      <w:r w:rsidRPr="002C00CF">
        <w:rPr>
          <w:rFonts w:eastAsia="Arial" w:cs="Times New Roman"/>
          <w:lang w:eastAsia="ar-SA"/>
        </w:rPr>
        <w:t xml:space="preserve">na rachunek bankowy Zamawiającego: B.S. Świerklaniec </w:t>
      </w:r>
      <w:r w:rsidR="00F46661">
        <w:rPr>
          <w:rFonts w:eastAsia="Arial" w:cs="Times New Roman"/>
          <w:lang w:eastAsia="ar-SA"/>
        </w:rPr>
        <w:t xml:space="preserve"> </w:t>
      </w:r>
      <w:r w:rsidR="00F46661">
        <w:rPr>
          <w:rFonts w:eastAsia="Times New Roman" w:cs="Times New Roman"/>
          <w:lang w:eastAsia="ar-SA"/>
        </w:rPr>
        <w:t>21 8467 0001 0000 2974 2000 0012</w:t>
      </w:r>
      <w:r w:rsidR="00F46661" w:rsidRPr="00D26BAB">
        <w:rPr>
          <w:rStyle w:val="Pogrubienie"/>
          <w:color w:val="000000"/>
        </w:rPr>
        <w:t xml:space="preserve"> </w:t>
      </w:r>
      <w:r w:rsidR="00F46661">
        <w:rPr>
          <w:rStyle w:val="Pogrubienie"/>
          <w:color w:val="000000"/>
        </w:rPr>
        <w:t xml:space="preserve"> </w:t>
      </w:r>
      <w:r w:rsidRPr="002C00CF">
        <w:rPr>
          <w:rFonts w:eastAsia="Times New Roman" w:cs="Times New Roman"/>
          <w:lang w:eastAsia="ar-SA"/>
        </w:rPr>
        <w:t>z dopiskiem „zabezpieczenie”.</w:t>
      </w:r>
    </w:p>
    <w:p w:rsidR="00366B3E" w:rsidRPr="00CA52E6" w:rsidRDefault="00366B3E" w:rsidP="002C00CF">
      <w:pPr>
        <w:pStyle w:val="Akapitzlist"/>
        <w:numPr>
          <w:ilvl w:val="0"/>
          <w:numId w:val="31"/>
        </w:numPr>
        <w:tabs>
          <w:tab w:val="num" w:pos="720"/>
          <w:tab w:val="num" w:pos="1068"/>
          <w:tab w:val="left" w:pos="2664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CA52E6">
        <w:rPr>
          <w:rFonts w:eastAsia="Arial" w:cs="Times New Roman"/>
          <w:lang w:eastAsia="ar-SA"/>
        </w:rPr>
        <w:t xml:space="preserve">W przypadku wniesienia wadium w pieniądzu Wykonawca może wyrazić zgodę na zaliczenie kwoty wadium na poczet zabezpieczenia. </w:t>
      </w:r>
    </w:p>
    <w:p w:rsidR="00366B3E" w:rsidRPr="00CA52E6" w:rsidRDefault="00366B3E" w:rsidP="002C00CF">
      <w:pPr>
        <w:pStyle w:val="Akapitzlist"/>
        <w:numPr>
          <w:ilvl w:val="0"/>
          <w:numId w:val="31"/>
        </w:numPr>
        <w:tabs>
          <w:tab w:val="num" w:pos="720"/>
          <w:tab w:val="num" w:pos="1068"/>
          <w:tab w:val="left" w:pos="2664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A52E6">
        <w:rPr>
          <w:rFonts w:eastAsia="Times New Roman" w:cs="Times New Roman"/>
          <w:lang w:eastAsia="ar-SA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366B3E" w:rsidRPr="00CA52E6" w:rsidRDefault="00366B3E" w:rsidP="002C00CF">
      <w:pPr>
        <w:pStyle w:val="Akapitzlist"/>
        <w:numPr>
          <w:ilvl w:val="0"/>
          <w:numId w:val="31"/>
        </w:numPr>
        <w:tabs>
          <w:tab w:val="num" w:pos="720"/>
          <w:tab w:val="num" w:pos="1068"/>
          <w:tab w:val="left" w:pos="2664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CA52E6">
        <w:rPr>
          <w:rFonts w:eastAsia="Arial" w:cs="Times New Roman"/>
          <w:lang w:eastAsia="ar-SA"/>
        </w:rPr>
        <w:t>Zamawiający zwraca zabezpieczenie w terminie 30 dni od dnia wykonania zamówienia i uznania przez Zamawiającego za należycie wykonane.</w:t>
      </w:r>
    </w:p>
    <w:p w:rsidR="00D2532A" w:rsidRPr="004C400F" w:rsidRDefault="00D2532A" w:rsidP="00D2532A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="Times New Roman"/>
          <w:lang w:eastAsia="ar-SA"/>
        </w:rPr>
      </w:pPr>
    </w:p>
    <w:p w:rsidR="0061057E" w:rsidRDefault="0061057E" w:rsidP="002C00CF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567" w:hanging="567"/>
        <w:jc w:val="center"/>
        <w:rPr>
          <w:rFonts w:eastAsia="Times New Roman" w:cs="Times New Roman"/>
          <w:b/>
          <w:bCs/>
          <w:lang w:eastAsia="ar-SA"/>
        </w:rPr>
      </w:pPr>
      <w:r w:rsidRPr="00D21D6E">
        <w:rPr>
          <w:rFonts w:eastAsia="Times New Roman" w:cs="Times New Roman"/>
          <w:b/>
          <w:bCs/>
          <w:lang w:eastAsia="ar-SA"/>
        </w:rPr>
        <w:t xml:space="preserve">Istotne dla stron postanowienia, które zostaną wprowadzone do treści zawieranej umowy </w:t>
      </w:r>
      <w:r w:rsidR="00BD1BD2">
        <w:rPr>
          <w:rFonts w:eastAsia="Times New Roman" w:cs="Times New Roman"/>
          <w:b/>
          <w:bCs/>
          <w:lang w:eastAsia="ar-SA"/>
        </w:rPr>
        <w:t xml:space="preserve">        </w:t>
      </w:r>
      <w:r w:rsidRPr="00D21D6E">
        <w:rPr>
          <w:rFonts w:eastAsia="Times New Roman" w:cs="Times New Roman"/>
          <w:b/>
          <w:bCs/>
          <w:lang w:eastAsia="ar-SA"/>
        </w:rPr>
        <w:t>w</w:t>
      </w:r>
      <w:r>
        <w:rPr>
          <w:rFonts w:eastAsia="Times New Roman" w:cs="Times New Roman"/>
          <w:b/>
          <w:bCs/>
          <w:lang w:eastAsia="ar-SA"/>
        </w:rPr>
        <w:t xml:space="preserve"> sprawie zamówienia publicznego:</w:t>
      </w:r>
    </w:p>
    <w:p w:rsidR="00BD1BD2" w:rsidRPr="00D21D6E" w:rsidRDefault="00BD1BD2" w:rsidP="00BD1BD2">
      <w:pPr>
        <w:pStyle w:val="Akapitzlist"/>
        <w:tabs>
          <w:tab w:val="left" w:pos="-24496"/>
        </w:tabs>
        <w:suppressAutoHyphens/>
        <w:spacing w:after="0" w:line="240" w:lineRule="auto"/>
        <w:ind w:left="567"/>
        <w:rPr>
          <w:rFonts w:eastAsia="Times New Roman" w:cs="Times New Roman"/>
          <w:b/>
          <w:bCs/>
          <w:lang w:eastAsia="ar-SA"/>
        </w:rPr>
      </w:pPr>
    </w:p>
    <w:p w:rsidR="0061057E" w:rsidRPr="002C00CF" w:rsidRDefault="0061057E" w:rsidP="0061057E">
      <w:pPr>
        <w:tabs>
          <w:tab w:val="left" w:pos="3000"/>
        </w:tabs>
        <w:suppressAutoHyphens/>
        <w:spacing w:after="0" w:line="240" w:lineRule="auto"/>
        <w:ind w:left="60"/>
        <w:jc w:val="both"/>
        <w:rPr>
          <w:rFonts w:eastAsia="Times New Roman" w:cs="Times New Roman"/>
          <w:color w:val="C00000"/>
          <w:lang w:eastAsia="ar-SA"/>
        </w:rPr>
      </w:pPr>
      <w:r w:rsidRPr="00146B5F">
        <w:rPr>
          <w:rFonts w:eastAsia="Times New Roman" w:cs="Times New Roman"/>
          <w:lang w:eastAsia="ar-SA"/>
        </w:rPr>
        <w:t xml:space="preserve">Formularz umowy, która zostanie podpisana w wyniku rozstrzygnięcia niniejszego przetargu   stanowi </w:t>
      </w:r>
      <w:r w:rsidRPr="005B6295">
        <w:rPr>
          <w:rFonts w:eastAsia="Times New Roman" w:cs="Times New Roman"/>
          <w:lang w:eastAsia="ar-SA"/>
        </w:rPr>
        <w:t xml:space="preserve">załącznik </w:t>
      </w:r>
      <w:r w:rsidRPr="00BD1BD2">
        <w:rPr>
          <w:rFonts w:eastAsia="Times New Roman" w:cs="Times New Roman"/>
          <w:lang w:eastAsia="ar-SA"/>
        </w:rPr>
        <w:t xml:space="preserve">nr </w:t>
      </w:r>
      <w:r w:rsidR="00BD1BD2" w:rsidRPr="00BD1BD2">
        <w:rPr>
          <w:rFonts w:eastAsia="Times New Roman" w:cs="Times New Roman"/>
          <w:lang w:eastAsia="ar-SA"/>
        </w:rPr>
        <w:t>8</w:t>
      </w:r>
      <w:r w:rsidRPr="00BD1BD2">
        <w:rPr>
          <w:rFonts w:eastAsia="Times New Roman" w:cs="Times New Roman"/>
          <w:lang w:eastAsia="ar-SA"/>
        </w:rPr>
        <w:t xml:space="preserve">  do niniejszej specyfikacji. Wzór umowy jest wiążący i  nie podlega negocjacjom. Wykonawca akceptuje postanowienia umowne składając oświadczenie na formularzu oferty – </w:t>
      </w:r>
      <w:r w:rsidR="00BD1BD2" w:rsidRPr="00BD1BD2">
        <w:rPr>
          <w:rFonts w:eastAsia="Times New Roman" w:cs="Times New Roman"/>
          <w:lang w:eastAsia="ar-SA"/>
        </w:rPr>
        <w:t>załącznik nr 2</w:t>
      </w:r>
      <w:r w:rsidRPr="002C00CF">
        <w:rPr>
          <w:rFonts w:eastAsia="Times New Roman" w:cs="Times New Roman"/>
          <w:color w:val="C00000"/>
          <w:lang w:eastAsia="ar-SA"/>
        </w:rPr>
        <w:t>.</w:t>
      </w:r>
    </w:p>
    <w:p w:rsidR="0061057E" w:rsidRPr="00146B5F" w:rsidRDefault="0061057E" w:rsidP="0061057E">
      <w:pPr>
        <w:tabs>
          <w:tab w:val="left" w:pos="3000"/>
        </w:tabs>
        <w:suppressAutoHyphens/>
        <w:spacing w:after="0" w:line="240" w:lineRule="auto"/>
        <w:ind w:left="60"/>
        <w:jc w:val="both"/>
        <w:rPr>
          <w:rFonts w:eastAsia="Times New Roman" w:cs="Times New Roman"/>
          <w:lang w:eastAsia="ar-SA"/>
        </w:rPr>
      </w:pPr>
    </w:p>
    <w:p w:rsidR="0061057E" w:rsidRPr="00941018" w:rsidRDefault="0061057E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41018">
        <w:rPr>
          <w:rFonts w:eastAsia="Times New Roman" w:cs="Times New Roman"/>
          <w:u w:val="single"/>
          <w:lang w:eastAsia="ar-SA"/>
        </w:rPr>
        <w:t xml:space="preserve">Zgodnie z art.144 ust. 1 ustawy Zamawiający przewiduje możliwość dokonania istotnych zmian   </w:t>
      </w:r>
      <w:r w:rsidR="00B54A43">
        <w:rPr>
          <w:rFonts w:eastAsia="Times New Roman" w:cs="Times New Roman"/>
          <w:u w:val="single"/>
          <w:lang w:eastAsia="ar-SA"/>
        </w:rPr>
        <w:t xml:space="preserve">        </w:t>
      </w:r>
      <w:r w:rsidRPr="00941018">
        <w:rPr>
          <w:rFonts w:eastAsia="Times New Roman" w:cs="Times New Roman"/>
          <w:u w:val="single"/>
          <w:lang w:eastAsia="ar-SA"/>
        </w:rPr>
        <w:t>w umowie w następującym zakresie:</w:t>
      </w:r>
      <w:r w:rsidRPr="00941018">
        <w:rPr>
          <w:rFonts w:eastAsia="Times New Roman" w:cs="Times New Roman"/>
          <w:lang w:eastAsia="ar-SA"/>
        </w:rPr>
        <w:t xml:space="preserve"> </w:t>
      </w:r>
    </w:p>
    <w:p w:rsidR="0061057E" w:rsidRPr="00941018" w:rsidRDefault="00941018" w:rsidP="00941018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1.  </w:t>
      </w:r>
      <w:r w:rsidR="008F2B44">
        <w:rPr>
          <w:rFonts w:eastAsia="Times New Roman" w:cs="Times New Roman"/>
          <w:lang w:eastAsia="pl-PL"/>
        </w:rPr>
        <w:t xml:space="preserve"> </w:t>
      </w:r>
      <w:r w:rsidR="0061057E" w:rsidRPr="00941018">
        <w:rPr>
          <w:rFonts w:eastAsia="Times New Roman" w:cs="Times New Roman"/>
          <w:lang w:eastAsia="pl-PL"/>
        </w:rPr>
        <w:t xml:space="preserve">W razie zmiany przepisów prawa, mających zastosowanie do Umowy, jej postanowienia       </w:t>
      </w:r>
    </w:p>
    <w:p w:rsidR="0061057E" w:rsidRPr="00D21D6E" w:rsidRDefault="0061057E" w:rsidP="0061057E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D21D6E">
        <w:rPr>
          <w:rFonts w:eastAsia="Times New Roman" w:cs="Times New Roman"/>
          <w:lang w:eastAsia="pl-PL"/>
        </w:rPr>
        <w:t>z nimi sprzeczne tracą ważność zaś w ich miejsce będą miały zastosowanie przepisy znowelizowanego prawa.</w:t>
      </w:r>
    </w:p>
    <w:p w:rsidR="008F2B44" w:rsidRPr="008F2B44" w:rsidRDefault="0061057E" w:rsidP="008F2B4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F2B44">
        <w:rPr>
          <w:rFonts w:eastAsia="Times New Roman" w:cs="Times New Roman"/>
          <w:lang w:eastAsia="ar-SA"/>
        </w:rPr>
        <w:t>Wystąpienia „siły wyższej”. „Siła wyższa” oznacza wydarzenie nieprzewidywalne i poza kontrolą</w:t>
      </w:r>
    </w:p>
    <w:p w:rsidR="0061057E" w:rsidRPr="008F2B44" w:rsidRDefault="008F2B44" w:rsidP="008F2B4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8F2B44">
        <w:rPr>
          <w:rFonts w:eastAsia="Times New Roman" w:cs="Times New Roman"/>
          <w:lang w:eastAsia="ar-SA"/>
        </w:rPr>
        <w:t xml:space="preserve"> </w:t>
      </w:r>
      <w:r w:rsidR="0061057E" w:rsidRPr="008F2B44">
        <w:rPr>
          <w:rFonts w:eastAsia="Times New Roman" w:cs="Times New Roman"/>
          <w:lang w:eastAsia="ar-SA"/>
        </w:rPr>
        <w:t>stron niniejszej umowy, występujące po podpisaniu umowy, a powodujące niemożliwość wywiązania się z umowy w jej obecnym brzmieniu,</w:t>
      </w:r>
    </w:p>
    <w:p w:rsidR="008F2B44" w:rsidRPr="008F2B44" w:rsidRDefault="0061057E" w:rsidP="008F2B4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F2B44">
        <w:rPr>
          <w:rFonts w:eastAsia="Times New Roman" w:cs="Times New Roman"/>
          <w:lang w:eastAsia="ar-SA"/>
        </w:rPr>
        <w:t>Zamawiający przewiduje zmianę wynagrodzenia wykonawcy (ceny) o kwotę wynikającą ze</w:t>
      </w:r>
    </w:p>
    <w:p w:rsidR="0061057E" w:rsidRPr="008F2B44" w:rsidRDefault="0061057E" w:rsidP="008F2B4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8F2B44">
        <w:rPr>
          <w:rFonts w:eastAsia="Times New Roman" w:cs="Times New Roman"/>
          <w:lang w:eastAsia="ar-SA"/>
        </w:rPr>
        <w:t xml:space="preserve"> zmienionych ustawowo stawek podatku VAT obowiązujących w dacie powstania obowiązku podatkowego w czasie trwania umowy.</w:t>
      </w:r>
    </w:p>
    <w:p w:rsidR="00B56499" w:rsidRPr="00D21D6E" w:rsidRDefault="00B56499" w:rsidP="0094101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ar-SA"/>
        </w:rPr>
        <w:lastRenderedPageBreak/>
        <w:t>Wykonawca, którego oferta zostanie wybrana przed podpisaniem umowy zobowiązany jest do przedłożenia Zamawiającemu dokumentu o możliwości przyjęciu odpadów z terenu gminy Ożarowice przez regionalną instalację  do przetwarzania odpadów komunalnych w świetle zapisów ustawy z dnia 13 września 1996r. o utrz</w:t>
      </w:r>
      <w:r w:rsidR="00252534">
        <w:rPr>
          <w:rFonts w:eastAsia="Times New Roman" w:cs="Times New Roman"/>
          <w:lang w:eastAsia="ar-SA"/>
        </w:rPr>
        <w:t>ymaniu cz</w:t>
      </w:r>
      <w:r>
        <w:rPr>
          <w:rFonts w:eastAsia="Times New Roman" w:cs="Times New Roman"/>
          <w:lang w:eastAsia="ar-SA"/>
        </w:rPr>
        <w:t>ystości i porządku w gminach lub inny dokument potwierdzający możliwość spełnienia warunków określonych w/w ustawie.</w:t>
      </w:r>
    </w:p>
    <w:p w:rsidR="0061057E" w:rsidRPr="00146B5F" w:rsidRDefault="0061057E" w:rsidP="006105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0000"/>
          <w:lang w:eastAsia="pl-PL"/>
        </w:rPr>
      </w:pPr>
    </w:p>
    <w:p w:rsidR="0061057E" w:rsidRDefault="0061057E" w:rsidP="00AA39A5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567" w:hanging="567"/>
        <w:jc w:val="center"/>
        <w:rPr>
          <w:rFonts w:eastAsia="Times New Roman" w:cs="Times New Roman"/>
          <w:b/>
          <w:bCs/>
          <w:lang w:eastAsia="ar-SA"/>
        </w:rPr>
      </w:pPr>
      <w:r w:rsidRPr="009F296A">
        <w:rPr>
          <w:rFonts w:eastAsia="Times New Roman" w:cs="Times New Roman"/>
          <w:b/>
          <w:bCs/>
          <w:lang w:eastAsia="ar-SA"/>
        </w:rPr>
        <w:t xml:space="preserve">Pouczenie o środkach ochrony prawnej przysługujących Wykonawcy w toku postępowania </w:t>
      </w:r>
      <w:r w:rsidR="00281EF4">
        <w:rPr>
          <w:rFonts w:eastAsia="Times New Roman" w:cs="Times New Roman"/>
          <w:b/>
          <w:bCs/>
          <w:lang w:eastAsia="ar-SA"/>
        </w:rPr>
        <w:t xml:space="preserve">     o udzielenie zamówienia</w:t>
      </w:r>
    </w:p>
    <w:p w:rsidR="00281EF4" w:rsidRPr="009F296A" w:rsidRDefault="00281EF4" w:rsidP="00281EF4">
      <w:pPr>
        <w:pStyle w:val="Akapitzlist"/>
        <w:tabs>
          <w:tab w:val="left" w:pos="-24496"/>
        </w:tabs>
        <w:suppressAutoHyphens/>
        <w:spacing w:after="0" w:line="240" w:lineRule="auto"/>
        <w:ind w:left="567"/>
        <w:rPr>
          <w:rFonts w:eastAsia="Times New Roman" w:cs="Times New Roman"/>
          <w:b/>
          <w:bCs/>
          <w:lang w:eastAsia="ar-SA"/>
        </w:rPr>
      </w:pPr>
    </w:p>
    <w:p w:rsidR="00AA39A5" w:rsidRDefault="00AA39A5" w:rsidP="0013648A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lang w:eastAsia="pl-PL"/>
        </w:rPr>
      </w:pPr>
      <w:r w:rsidRPr="006054D2">
        <w:rPr>
          <w:rFonts w:eastAsia="Times New Roman" w:cs="Times New Roman"/>
          <w:lang w:eastAsia="pl-PL"/>
        </w:rPr>
        <w:t>Wykonawc</w:t>
      </w:r>
      <w:r w:rsidR="006054D2" w:rsidRPr="006054D2">
        <w:rPr>
          <w:rFonts w:eastAsia="Times New Roman" w:cs="Times New Roman"/>
          <w:lang w:eastAsia="pl-PL"/>
        </w:rPr>
        <w:t>om</w:t>
      </w:r>
      <w:r w:rsidRPr="006054D2">
        <w:rPr>
          <w:rFonts w:eastAsia="Times New Roman" w:cs="Times New Roman"/>
          <w:lang w:eastAsia="pl-PL"/>
        </w:rPr>
        <w:t xml:space="preserve"> , a także innym podmiotom , jeżeli mają lub mieli interes w uzyskaniu zamówienia oraz ponieśli lub mogą ponieść szkodę w wyniku naruszenia przez Zamawiająceg</w:t>
      </w:r>
      <w:r w:rsidR="0013648A">
        <w:rPr>
          <w:rFonts w:eastAsia="Times New Roman" w:cs="Times New Roman"/>
          <w:lang w:eastAsia="pl-PL"/>
        </w:rPr>
        <w:t>o przepisów ustawy Prawo zamówie</w:t>
      </w:r>
      <w:r w:rsidRPr="006054D2">
        <w:rPr>
          <w:rFonts w:eastAsia="Times New Roman" w:cs="Times New Roman"/>
          <w:lang w:eastAsia="pl-PL"/>
        </w:rPr>
        <w:t>ń publicznych, przysługu</w:t>
      </w:r>
      <w:r w:rsidR="0013648A">
        <w:rPr>
          <w:rFonts w:eastAsia="Times New Roman" w:cs="Times New Roman"/>
          <w:lang w:eastAsia="pl-PL"/>
        </w:rPr>
        <w:t>j</w:t>
      </w:r>
      <w:r w:rsidRPr="006054D2">
        <w:rPr>
          <w:rFonts w:eastAsia="Times New Roman" w:cs="Times New Roman"/>
          <w:lang w:eastAsia="pl-PL"/>
        </w:rPr>
        <w:t>ą środki ochrony prawnej</w:t>
      </w:r>
      <w:r w:rsidR="0013648A">
        <w:rPr>
          <w:rFonts w:eastAsia="Times New Roman" w:cs="Times New Roman"/>
          <w:lang w:eastAsia="pl-PL"/>
        </w:rPr>
        <w:t xml:space="preserve"> określone w Dziale VI ustawy </w:t>
      </w:r>
      <w:proofErr w:type="spellStart"/>
      <w:r w:rsidR="0013648A">
        <w:rPr>
          <w:rFonts w:eastAsia="Times New Roman" w:cs="Times New Roman"/>
          <w:lang w:eastAsia="pl-PL"/>
        </w:rPr>
        <w:t>Pzp</w:t>
      </w:r>
      <w:proofErr w:type="spellEnd"/>
      <w:r w:rsidR="0013648A">
        <w:rPr>
          <w:rFonts w:eastAsia="Times New Roman" w:cs="Times New Roman"/>
          <w:lang w:eastAsia="pl-PL"/>
        </w:rPr>
        <w:t>.</w:t>
      </w:r>
    </w:p>
    <w:p w:rsidR="00281EF4" w:rsidRDefault="00281EF4" w:rsidP="0013648A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lang w:eastAsia="pl-PL"/>
        </w:rPr>
      </w:pPr>
    </w:p>
    <w:p w:rsidR="0061057E" w:rsidRDefault="0061057E" w:rsidP="0013648A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567" w:hanging="567"/>
        <w:jc w:val="center"/>
        <w:rPr>
          <w:rFonts w:eastAsia="Times New Roman" w:cs="Times New Roman"/>
          <w:b/>
          <w:bCs/>
          <w:lang w:eastAsia="ar-SA"/>
        </w:rPr>
      </w:pPr>
      <w:r w:rsidRPr="00457492">
        <w:rPr>
          <w:rFonts w:eastAsia="Times New Roman" w:cs="Times New Roman"/>
          <w:b/>
          <w:bCs/>
          <w:lang w:eastAsia="ar-SA"/>
        </w:rPr>
        <w:t>Podsumowanie końcowe</w:t>
      </w:r>
    </w:p>
    <w:p w:rsidR="00281EF4" w:rsidRPr="00457492" w:rsidRDefault="00281EF4" w:rsidP="00281EF4">
      <w:pPr>
        <w:pStyle w:val="Akapitzlist"/>
        <w:tabs>
          <w:tab w:val="left" w:pos="-24496"/>
        </w:tabs>
        <w:suppressAutoHyphens/>
        <w:spacing w:after="0" w:line="240" w:lineRule="auto"/>
        <w:ind w:left="567"/>
        <w:rPr>
          <w:rFonts w:eastAsia="Times New Roman" w:cs="Times New Roman"/>
          <w:b/>
          <w:bCs/>
          <w:lang w:eastAsia="ar-SA"/>
        </w:rPr>
      </w:pPr>
    </w:p>
    <w:p w:rsidR="0061057E" w:rsidRDefault="0061057E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379E">
        <w:rPr>
          <w:rFonts w:eastAsia="Times New Roman" w:cs="Times New Roman"/>
          <w:lang w:eastAsia="ar-SA"/>
        </w:rPr>
        <w:t>W sprawach nieuregulowanych niniejszą specyfikacją mają zast</w:t>
      </w:r>
      <w:r w:rsidR="00281EF4">
        <w:rPr>
          <w:rFonts w:eastAsia="Times New Roman" w:cs="Times New Roman"/>
          <w:lang w:eastAsia="ar-SA"/>
        </w:rPr>
        <w:t>osowanie przepisy u</w:t>
      </w:r>
      <w:r w:rsidR="0013648A">
        <w:rPr>
          <w:rFonts w:eastAsia="Times New Roman" w:cs="Times New Roman"/>
          <w:lang w:eastAsia="ar-SA"/>
        </w:rPr>
        <w:t xml:space="preserve">stawy   </w:t>
      </w:r>
      <w:r w:rsidRPr="008E379E">
        <w:rPr>
          <w:rFonts w:eastAsia="Times New Roman" w:cs="Times New Roman"/>
          <w:lang w:eastAsia="ar-SA"/>
        </w:rPr>
        <w:t xml:space="preserve">z dnia </w:t>
      </w:r>
      <w:r w:rsidR="0013648A">
        <w:rPr>
          <w:rFonts w:eastAsia="Times New Roman" w:cs="Times New Roman"/>
          <w:lang w:eastAsia="ar-SA"/>
        </w:rPr>
        <w:t xml:space="preserve">             </w:t>
      </w:r>
      <w:r w:rsidRPr="008E379E">
        <w:rPr>
          <w:rFonts w:eastAsia="Times New Roman" w:cs="Times New Roman"/>
          <w:lang w:eastAsia="ar-SA"/>
        </w:rPr>
        <w:t xml:space="preserve">29 stycznia 2004 r. Prawo zamówień publicznych </w:t>
      </w:r>
      <w:r w:rsidR="0013648A">
        <w:rPr>
          <w:rFonts w:eastAsia="Times New Roman" w:cs="Times New Roman"/>
          <w:lang w:eastAsia="ar-SA"/>
        </w:rPr>
        <w:t xml:space="preserve">(DZ.U.2013r., poz.907 z </w:t>
      </w:r>
      <w:proofErr w:type="spellStart"/>
      <w:r w:rsidR="0013648A">
        <w:rPr>
          <w:rFonts w:eastAsia="Times New Roman" w:cs="Times New Roman"/>
          <w:lang w:eastAsia="ar-SA"/>
        </w:rPr>
        <w:t>późn</w:t>
      </w:r>
      <w:proofErr w:type="spellEnd"/>
      <w:r w:rsidR="0013648A">
        <w:rPr>
          <w:rFonts w:eastAsia="Times New Roman" w:cs="Times New Roman"/>
          <w:lang w:eastAsia="ar-SA"/>
        </w:rPr>
        <w:t>. zm.)</w:t>
      </w:r>
      <w:r w:rsidRPr="008E379E">
        <w:rPr>
          <w:rFonts w:eastAsia="Times New Roman" w:cs="Times New Roman"/>
          <w:lang w:eastAsia="ar-SA"/>
        </w:rPr>
        <w:t xml:space="preserve">  oraz  </w:t>
      </w:r>
      <w:r w:rsidR="0013648A">
        <w:rPr>
          <w:rFonts w:eastAsia="Times New Roman" w:cs="Times New Roman"/>
          <w:lang w:eastAsia="ar-SA"/>
        </w:rPr>
        <w:t xml:space="preserve"> </w:t>
      </w:r>
      <w:r w:rsidRPr="008E379E">
        <w:rPr>
          <w:rFonts w:eastAsia="Times New Roman" w:cs="Times New Roman"/>
          <w:lang w:eastAsia="ar-SA"/>
        </w:rPr>
        <w:t xml:space="preserve">przepisy ustawy </w:t>
      </w:r>
      <w:r w:rsidR="00281EF4">
        <w:rPr>
          <w:rFonts w:eastAsia="Times New Roman" w:cs="Times New Roman"/>
          <w:lang w:eastAsia="ar-SA"/>
        </w:rPr>
        <w:t xml:space="preserve">   </w:t>
      </w:r>
      <w:r w:rsidRPr="008E379E">
        <w:rPr>
          <w:rFonts w:eastAsia="Times New Roman" w:cs="Times New Roman"/>
          <w:lang w:eastAsia="ar-SA"/>
        </w:rPr>
        <w:t>Kodeks cywilny</w:t>
      </w:r>
      <w:r w:rsidR="0013648A">
        <w:rPr>
          <w:rFonts w:eastAsia="Times New Roman" w:cs="Times New Roman"/>
          <w:lang w:eastAsia="ar-SA"/>
        </w:rPr>
        <w:t>.</w:t>
      </w:r>
    </w:p>
    <w:p w:rsidR="0061057E" w:rsidRDefault="0061057E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5F2CE9" w:rsidRDefault="005F2CE9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5F2CE9" w:rsidRDefault="005F2CE9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1057E" w:rsidRDefault="0061057E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5F2CE9" w:rsidRDefault="005F2CE9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5F2CE9" w:rsidRDefault="005F2CE9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5F2CE9" w:rsidRDefault="005F2CE9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5F2CE9" w:rsidRDefault="005F2CE9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1057E" w:rsidRDefault="0061057E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1057E" w:rsidRPr="00457492" w:rsidRDefault="0061057E" w:rsidP="0061057E">
      <w:pPr>
        <w:suppressAutoHyphens/>
        <w:spacing w:after="0" w:line="360" w:lineRule="auto"/>
        <w:rPr>
          <w:rFonts w:eastAsia="Times New Roman" w:cs="Times New Roman"/>
          <w:u w:val="single"/>
          <w:lang w:eastAsia="ar-SA"/>
        </w:rPr>
      </w:pPr>
      <w:r w:rsidRPr="00457492">
        <w:rPr>
          <w:rFonts w:eastAsia="Times New Roman" w:cs="Times New Roman"/>
          <w:u w:val="single"/>
          <w:lang w:eastAsia="ar-SA"/>
        </w:rPr>
        <w:t>Załączniki do specyfikacji istotnych warunków zamówienia:</w:t>
      </w:r>
    </w:p>
    <w:p w:rsidR="00870B6E" w:rsidRDefault="00870B6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Szczegółowy opis zamówienia – załącznik nr 1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 xml:space="preserve">Formularz oferty – załącznik nr </w:t>
      </w:r>
      <w:r w:rsidR="00870B6E">
        <w:rPr>
          <w:rFonts w:eastAsia="Times New Roman" w:cs="Times New Roman"/>
          <w:lang w:eastAsia="ar-SA"/>
        </w:rPr>
        <w:t>2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>Oświadczenie o spełniani</w:t>
      </w:r>
      <w:r w:rsidR="00870B6E">
        <w:rPr>
          <w:rFonts w:eastAsia="Times New Roman" w:cs="Times New Roman"/>
          <w:lang w:eastAsia="ar-SA"/>
        </w:rPr>
        <w:t xml:space="preserve">u warunków art.22 ust.1 ustawy </w:t>
      </w:r>
      <w:proofErr w:type="spellStart"/>
      <w:r w:rsidR="00870B6E">
        <w:rPr>
          <w:rFonts w:eastAsia="Times New Roman" w:cs="Times New Roman"/>
          <w:lang w:eastAsia="ar-SA"/>
        </w:rPr>
        <w:t>P</w:t>
      </w:r>
      <w:r w:rsidRPr="0002137C">
        <w:rPr>
          <w:rFonts w:eastAsia="Times New Roman" w:cs="Times New Roman"/>
          <w:lang w:eastAsia="ar-SA"/>
        </w:rPr>
        <w:t>zp</w:t>
      </w:r>
      <w:proofErr w:type="spellEnd"/>
      <w:r w:rsidR="00102FB6">
        <w:rPr>
          <w:rFonts w:eastAsia="Times New Roman" w:cs="Times New Roman"/>
          <w:lang w:eastAsia="ar-SA"/>
        </w:rPr>
        <w:t xml:space="preserve"> </w:t>
      </w:r>
      <w:r w:rsidRPr="0002137C">
        <w:rPr>
          <w:rFonts w:eastAsia="Times New Roman" w:cs="Times New Roman"/>
          <w:lang w:eastAsia="ar-SA"/>
        </w:rPr>
        <w:t xml:space="preserve">– załącznik nr </w:t>
      </w:r>
      <w:r w:rsidR="00870B6E">
        <w:rPr>
          <w:rFonts w:eastAsia="Times New Roman" w:cs="Times New Roman"/>
          <w:lang w:eastAsia="ar-SA"/>
        </w:rPr>
        <w:t>3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>Oświadczenie o braku podstaw do wykluczenia z postępowania</w:t>
      </w:r>
      <w:r w:rsidR="00102FB6">
        <w:rPr>
          <w:rFonts w:eastAsia="Times New Roman" w:cs="Times New Roman"/>
          <w:lang w:eastAsia="ar-SA"/>
        </w:rPr>
        <w:t xml:space="preserve"> </w:t>
      </w:r>
      <w:r w:rsidRPr="0002137C">
        <w:rPr>
          <w:rFonts w:eastAsia="Times New Roman" w:cs="Times New Roman"/>
          <w:lang w:eastAsia="ar-SA"/>
        </w:rPr>
        <w:t xml:space="preserve">– załącznik nr </w:t>
      </w:r>
      <w:r w:rsidR="00870B6E">
        <w:rPr>
          <w:rFonts w:eastAsia="Times New Roman" w:cs="Times New Roman"/>
          <w:lang w:eastAsia="ar-SA"/>
        </w:rPr>
        <w:t>4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 xml:space="preserve">Wykaz usług w zakresie niezbędnym do wykazania spełniania warunku wiedzy                     </w:t>
      </w:r>
      <w:r w:rsidR="00870B6E">
        <w:rPr>
          <w:rFonts w:eastAsia="Times New Roman" w:cs="Times New Roman"/>
          <w:lang w:eastAsia="ar-SA"/>
        </w:rPr>
        <w:t xml:space="preserve"> i doświadczenia</w:t>
      </w:r>
      <w:r w:rsidR="00102FB6">
        <w:rPr>
          <w:rFonts w:eastAsia="Times New Roman" w:cs="Times New Roman"/>
          <w:lang w:eastAsia="ar-SA"/>
        </w:rPr>
        <w:t xml:space="preserve"> </w:t>
      </w:r>
      <w:r w:rsidR="00870B6E">
        <w:rPr>
          <w:rFonts w:eastAsia="Times New Roman" w:cs="Times New Roman"/>
          <w:lang w:eastAsia="ar-SA"/>
        </w:rPr>
        <w:t>– załącznik nr 5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>Wykaz narzędzi, wyposażenia zakładu i urządzeń technicznych dostępnych wykonawcy usług w celu reali</w:t>
      </w:r>
      <w:r w:rsidR="00870B6E">
        <w:rPr>
          <w:rFonts w:eastAsia="Times New Roman" w:cs="Times New Roman"/>
          <w:lang w:eastAsia="ar-SA"/>
        </w:rPr>
        <w:t>zacji zamówienia</w:t>
      </w:r>
      <w:r w:rsidR="00102FB6">
        <w:rPr>
          <w:rFonts w:eastAsia="Times New Roman" w:cs="Times New Roman"/>
          <w:lang w:eastAsia="ar-SA"/>
        </w:rPr>
        <w:t xml:space="preserve"> </w:t>
      </w:r>
      <w:r w:rsidR="00870B6E">
        <w:rPr>
          <w:rFonts w:eastAsia="Times New Roman" w:cs="Times New Roman"/>
          <w:lang w:eastAsia="ar-SA"/>
        </w:rPr>
        <w:t>– załącznik nr 6</w:t>
      </w:r>
    </w:p>
    <w:p w:rsidR="00870B6E" w:rsidRDefault="00870B6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Zobowiązanie innych podmiotów do oddania Wykonawcy do dyspozycji niezbędnych zasobów - załącznik nr 7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 xml:space="preserve">Projekt umowy – załącznik nr </w:t>
      </w:r>
      <w:r w:rsidR="00870B6E">
        <w:rPr>
          <w:rFonts w:eastAsia="Times New Roman" w:cs="Times New Roman"/>
          <w:lang w:eastAsia="ar-SA"/>
        </w:rPr>
        <w:t>8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 xml:space="preserve">Kalkulacja cenowa – załącznik nr </w:t>
      </w:r>
      <w:r w:rsidR="00870B6E">
        <w:rPr>
          <w:rFonts w:eastAsia="Times New Roman" w:cs="Times New Roman"/>
          <w:lang w:eastAsia="ar-SA"/>
        </w:rPr>
        <w:t>9</w:t>
      </w:r>
    </w:p>
    <w:p w:rsidR="0061057E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457492">
        <w:rPr>
          <w:rFonts w:eastAsia="Times New Roman" w:cs="Times New Roman"/>
          <w:lang w:eastAsia="ar-SA"/>
        </w:rPr>
        <w:t xml:space="preserve">Mapa Gminy  – załącznik nr </w:t>
      </w:r>
      <w:r w:rsidR="00870B6E">
        <w:rPr>
          <w:rFonts w:eastAsia="Times New Roman" w:cs="Times New Roman"/>
          <w:lang w:eastAsia="ar-SA"/>
        </w:rPr>
        <w:t>10</w:t>
      </w:r>
    </w:p>
    <w:p w:rsidR="00870B6E" w:rsidRDefault="00870B6E" w:rsidP="00870B6E">
      <w:pPr>
        <w:suppressAutoHyphens/>
        <w:spacing w:after="0" w:line="360" w:lineRule="auto"/>
        <w:rPr>
          <w:rFonts w:eastAsia="Times New Roman" w:cs="Times New Roman"/>
          <w:lang w:eastAsia="ar-SA"/>
        </w:rPr>
      </w:pPr>
    </w:p>
    <w:p w:rsidR="00870B6E" w:rsidRDefault="00870B6E" w:rsidP="00870B6E">
      <w:pPr>
        <w:suppressAutoHyphens/>
        <w:spacing w:after="0" w:line="360" w:lineRule="auto"/>
        <w:rPr>
          <w:rFonts w:eastAsia="Times New Roman" w:cs="Times New Roman"/>
          <w:lang w:eastAsia="ar-SA"/>
        </w:rPr>
      </w:pPr>
    </w:p>
    <w:p w:rsidR="00870B6E" w:rsidRDefault="00870B6E" w:rsidP="00870B6E">
      <w:pPr>
        <w:suppressAutoHyphens/>
        <w:spacing w:after="0" w:line="360" w:lineRule="auto"/>
        <w:rPr>
          <w:rFonts w:eastAsia="Times New Roman" w:cs="Times New Roman"/>
          <w:lang w:eastAsia="ar-SA"/>
        </w:rPr>
      </w:pPr>
    </w:p>
    <w:p w:rsidR="005F2CE9" w:rsidRDefault="005F2CE9" w:rsidP="00870B6E">
      <w:pPr>
        <w:suppressAutoHyphens/>
        <w:spacing w:after="0" w:line="360" w:lineRule="auto"/>
        <w:rPr>
          <w:rFonts w:eastAsia="Times New Roman" w:cs="Times New Roman"/>
          <w:lang w:eastAsia="ar-SA"/>
        </w:rPr>
      </w:pPr>
    </w:p>
    <w:p w:rsidR="005F2CE9" w:rsidRDefault="005F2CE9" w:rsidP="00870B6E">
      <w:pPr>
        <w:suppressAutoHyphens/>
        <w:spacing w:after="0" w:line="360" w:lineRule="auto"/>
        <w:rPr>
          <w:rFonts w:eastAsia="Times New Roman" w:cs="Times New Roman"/>
          <w:lang w:eastAsia="ar-SA"/>
        </w:rPr>
      </w:pPr>
    </w:p>
    <w:sectPr w:rsidR="005F2CE9" w:rsidSect="005F2CE9">
      <w:headerReference w:type="default" r:id="rId11"/>
      <w:pgSz w:w="11906" w:h="16838"/>
      <w:pgMar w:top="42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AF" w:rsidRDefault="00D24FAF" w:rsidP="0045083D">
      <w:pPr>
        <w:spacing w:after="0" w:line="240" w:lineRule="auto"/>
      </w:pPr>
      <w:r>
        <w:separator/>
      </w:r>
    </w:p>
  </w:endnote>
  <w:endnote w:type="continuationSeparator" w:id="0">
    <w:p w:rsidR="00D24FAF" w:rsidRDefault="00D24FAF" w:rsidP="0045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AF" w:rsidRDefault="00D24FAF" w:rsidP="0045083D">
      <w:pPr>
        <w:spacing w:after="0" w:line="240" w:lineRule="auto"/>
      </w:pPr>
      <w:r>
        <w:separator/>
      </w:r>
    </w:p>
  </w:footnote>
  <w:footnote w:type="continuationSeparator" w:id="0">
    <w:p w:rsidR="00D24FAF" w:rsidRDefault="00D24FAF" w:rsidP="0045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738570"/>
      <w:docPartObj>
        <w:docPartGallery w:val="Page Numbers (Top of Page)"/>
        <w:docPartUnique/>
      </w:docPartObj>
    </w:sdtPr>
    <w:sdtEndPr/>
    <w:sdtContent>
      <w:p w:rsidR="005D1167" w:rsidRDefault="005D116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4DD">
          <w:rPr>
            <w:noProof/>
          </w:rPr>
          <w:t>8</w:t>
        </w:r>
        <w:r>
          <w:fldChar w:fldCharType="end"/>
        </w:r>
      </w:p>
    </w:sdtContent>
  </w:sdt>
  <w:p w:rsidR="005D1167" w:rsidRDefault="005D11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98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00000007"/>
    <w:multiLevelType w:val="multilevel"/>
    <w:tmpl w:val="B9AC6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5">
    <w:nsid w:val="00000008"/>
    <w:multiLevelType w:val="multilevel"/>
    <w:tmpl w:val="D9C26D8C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7">
    <w:nsid w:val="0000000A"/>
    <w:multiLevelType w:val="multilevel"/>
    <w:tmpl w:val="BD3E75F0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</w:lvl>
  </w:abstractNum>
  <w:abstractNum w:abstractNumId="8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-180"/>
        </w:tabs>
        <w:ind w:left="540" w:firstLine="0"/>
      </w:p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Courier New"/>
      </w:rPr>
    </w:lvl>
  </w:abstractNum>
  <w:abstractNum w:abstractNumId="11">
    <w:nsid w:val="0000000E"/>
    <w:multiLevelType w:val="singleLevel"/>
    <w:tmpl w:val="0000000E"/>
    <w:name w:val="WW8Num15"/>
    <w:lvl w:ilvl="0">
      <w:start w:val="3"/>
      <w:numFmt w:val="lowerLetter"/>
      <w:lvlText w:val="%1)"/>
      <w:lvlJc w:val="left"/>
      <w:pPr>
        <w:tabs>
          <w:tab w:val="num" w:pos="-180"/>
        </w:tabs>
        <w:ind w:left="540" w:firstLine="0"/>
      </w:p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1620" w:hanging="360"/>
      </w:pPr>
      <w:rPr>
        <w:rFonts w:ascii="Courier New" w:hAnsi="Courier New"/>
      </w:rPr>
    </w:lvl>
  </w:abstractNum>
  <w:abstractNum w:abstractNumId="14">
    <w:nsid w:val="00000017"/>
    <w:multiLevelType w:val="multilevel"/>
    <w:tmpl w:val="6658CD5A"/>
    <w:name w:val="WW8Num23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</w:pPr>
    </w:lvl>
    <w:lvl w:ilvl="2">
      <w:start w:val="1"/>
      <w:numFmt w:val="decimal"/>
      <w:lvlText w:val="%3."/>
      <w:lvlJc w:val="left"/>
      <w:pPr>
        <w:tabs>
          <w:tab w:val="num" w:pos="2148"/>
        </w:tabs>
      </w:pPr>
    </w:lvl>
    <w:lvl w:ilvl="3">
      <w:start w:val="1"/>
      <w:numFmt w:val="decimal"/>
      <w:lvlText w:val="%4."/>
      <w:lvlJc w:val="left"/>
      <w:pPr>
        <w:tabs>
          <w:tab w:val="num" w:pos="2508"/>
        </w:tabs>
      </w:pPr>
    </w:lvl>
    <w:lvl w:ilvl="4">
      <w:start w:val="1"/>
      <w:numFmt w:val="decimal"/>
      <w:lvlText w:val="%5."/>
      <w:lvlJc w:val="left"/>
      <w:pPr>
        <w:tabs>
          <w:tab w:val="num" w:pos="2868"/>
        </w:tabs>
      </w:pPr>
    </w:lvl>
    <w:lvl w:ilvl="5">
      <w:start w:val="1"/>
      <w:numFmt w:val="decimal"/>
      <w:lvlText w:val="%6."/>
      <w:lvlJc w:val="left"/>
      <w:pPr>
        <w:tabs>
          <w:tab w:val="num" w:pos="3228"/>
        </w:tabs>
      </w:pPr>
    </w:lvl>
    <w:lvl w:ilvl="6">
      <w:start w:val="1"/>
      <w:numFmt w:val="decimal"/>
      <w:lvlText w:val="%7."/>
      <w:lvlJc w:val="left"/>
      <w:pPr>
        <w:tabs>
          <w:tab w:val="num" w:pos="3588"/>
        </w:tabs>
      </w:pPr>
    </w:lvl>
    <w:lvl w:ilvl="7">
      <w:start w:val="1"/>
      <w:numFmt w:val="decimal"/>
      <w:lvlText w:val="%8."/>
      <w:lvlJc w:val="left"/>
      <w:pPr>
        <w:tabs>
          <w:tab w:val="num" w:pos="3948"/>
        </w:tabs>
      </w:pPr>
    </w:lvl>
    <w:lvl w:ilvl="8">
      <w:start w:val="1"/>
      <w:numFmt w:val="decimal"/>
      <w:lvlText w:val="%9."/>
      <w:lvlJc w:val="left"/>
      <w:pPr>
        <w:tabs>
          <w:tab w:val="num" w:pos="4308"/>
        </w:tabs>
      </w:pPr>
    </w:lvl>
  </w:abstractNum>
  <w:abstractNum w:abstractNumId="15">
    <w:nsid w:val="00000018"/>
    <w:multiLevelType w:val="multilevel"/>
    <w:tmpl w:val="998AAC16"/>
    <w:name w:val="WW8Num2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7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9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20">
    <w:nsid w:val="0000001F"/>
    <w:multiLevelType w:val="multilevel"/>
    <w:tmpl w:val="9BFC91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22">
    <w:nsid w:val="00000024"/>
    <w:multiLevelType w:val="multilevel"/>
    <w:tmpl w:val="8BA48438"/>
    <w:name w:val="WW8Num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</w:pPr>
    </w:lvl>
    <w:lvl w:ilvl="2">
      <w:start w:val="4"/>
      <w:numFmt w:val="decimal"/>
      <w:lvlText w:val="%3."/>
      <w:lvlJc w:val="left"/>
      <w:pPr>
        <w:tabs>
          <w:tab w:val="num" w:pos="1440"/>
        </w:tabs>
      </w:pPr>
    </w:lvl>
    <w:lvl w:ilvl="3">
      <w:start w:val="4"/>
      <w:numFmt w:val="decimal"/>
      <w:lvlText w:val="%4."/>
      <w:lvlJc w:val="left"/>
      <w:pPr>
        <w:tabs>
          <w:tab w:val="num" w:pos="1800"/>
        </w:tabs>
      </w:pPr>
    </w:lvl>
    <w:lvl w:ilvl="4">
      <w:start w:val="4"/>
      <w:numFmt w:val="decimal"/>
      <w:lvlText w:val="%5."/>
      <w:lvlJc w:val="left"/>
      <w:pPr>
        <w:tabs>
          <w:tab w:val="num" w:pos="2160"/>
        </w:tabs>
      </w:pPr>
    </w:lvl>
    <w:lvl w:ilvl="5">
      <w:start w:val="4"/>
      <w:numFmt w:val="decimal"/>
      <w:lvlText w:val="%6."/>
      <w:lvlJc w:val="left"/>
      <w:pPr>
        <w:tabs>
          <w:tab w:val="num" w:pos="2520"/>
        </w:tabs>
      </w:pPr>
    </w:lvl>
    <w:lvl w:ilvl="6">
      <w:start w:val="4"/>
      <w:numFmt w:val="decimal"/>
      <w:lvlText w:val="%7."/>
      <w:lvlJc w:val="left"/>
      <w:pPr>
        <w:tabs>
          <w:tab w:val="num" w:pos="2880"/>
        </w:tabs>
      </w:pPr>
    </w:lvl>
    <w:lvl w:ilvl="7">
      <w:start w:val="4"/>
      <w:numFmt w:val="decimal"/>
      <w:lvlText w:val="%8."/>
      <w:lvlJc w:val="left"/>
      <w:pPr>
        <w:tabs>
          <w:tab w:val="num" w:pos="3240"/>
        </w:tabs>
      </w:pPr>
    </w:lvl>
    <w:lvl w:ilvl="8">
      <w:start w:val="4"/>
      <w:numFmt w:val="decimal"/>
      <w:lvlText w:val="%9."/>
      <w:lvlJc w:val="left"/>
      <w:pPr>
        <w:tabs>
          <w:tab w:val="num" w:pos="3600"/>
        </w:tabs>
      </w:pPr>
    </w:lvl>
  </w:abstractNum>
  <w:abstractNum w:abstractNumId="23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1065"/>
        </w:tabs>
      </w:pPr>
    </w:lvl>
  </w:abstractNum>
  <w:abstractNum w:abstractNumId="24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5">
    <w:nsid w:val="00000028"/>
    <w:multiLevelType w:val="multi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2."/>
      <w:lvlJc w:val="left"/>
      <w:pPr>
        <w:tabs>
          <w:tab w:val="num" w:pos="1080"/>
        </w:tabs>
      </w:pPr>
    </w:lvl>
    <w:lvl w:ilvl="2">
      <w:start w:val="2"/>
      <w:numFmt w:val="decimal"/>
      <w:lvlText w:val="%3."/>
      <w:lvlJc w:val="left"/>
      <w:pPr>
        <w:tabs>
          <w:tab w:val="num" w:pos="1440"/>
        </w:tabs>
      </w:pPr>
    </w:lvl>
    <w:lvl w:ilvl="3">
      <w:start w:val="2"/>
      <w:numFmt w:val="decimal"/>
      <w:lvlText w:val="%4."/>
      <w:lvlJc w:val="left"/>
      <w:pPr>
        <w:tabs>
          <w:tab w:val="num" w:pos="1800"/>
        </w:tabs>
      </w:pPr>
    </w:lvl>
    <w:lvl w:ilvl="4">
      <w:start w:val="2"/>
      <w:numFmt w:val="decimal"/>
      <w:lvlText w:val="%5."/>
      <w:lvlJc w:val="left"/>
      <w:pPr>
        <w:tabs>
          <w:tab w:val="num" w:pos="2160"/>
        </w:tabs>
      </w:pPr>
    </w:lvl>
    <w:lvl w:ilvl="5">
      <w:start w:val="2"/>
      <w:numFmt w:val="decimal"/>
      <w:lvlText w:val="%6."/>
      <w:lvlJc w:val="left"/>
      <w:pPr>
        <w:tabs>
          <w:tab w:val="num" w:pos="2520"/>
        </w:tabs>
      </w:pPr>
    </w:lvl>
    <w:lvl w:ilvl="6">
      <w:start w:val="2"/>
      <w:numFmt w:val="decimal"/>
      <w:lvlText w:val="%7."/>
      <w:lvlJc w:val="left"/>
      <w:pPr>
        <w:tabs>
          <w:tab w:val="num" w:pos="2880"/>
        </w:tabs>
      </w:pPr>
    </w:lvl>
    <w:lvl w:ilvl="7">
      <w:start w:val="2"/>
      <w:numFmt w:val="decimal"/>
      <w:lvlText w:val="%8."/>
      <w:lvlJc w:val="left"/>
      <w:pPr>
        <w:tabs>
          <w:tab w:val="num" w:pos="3240"/>
        </w:tabs>
      </w:pPr>
    </w:lvl>
    <w:lvl w:ilvl="8">
      <w:start w:val="2"/>
      <w:numFmt w:val="decimal"/>
      <w:lvlText w:val="%9."/>
      <w:lvlJc w:val="left"/>
      <w:pPr>
        <w:tabs>
          <w:tab w:val="num" w:pos="3600"/>
        </w:tabs>
      </w:pPr>
    </w:lvl>
  </w:abstractNum>
  <w:abstractNum w:abstractNumId="26">
    <w:nsid w:val="007231EA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27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D3A247A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29">
    <w:nsid w:val="16D5112F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30">
    <w:nsid w:val="17401754"/>
    <w:multiLevelType w:val="hybridMultilevel"/>
    <w:tmpl w:val="285A5E80"/>
    <w:lvl w:ilvl="0" w:tplc="804ED83C">
      <w:start w:val="6"/>
      <w:numFmt w:val="decimal"/>
      <w:lvlText w:val="%1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1">
    <w:nsid w:val="22FA778A"/>
    <w:multiLevelType w:val="hybridMultilevel"/>
    <w:tmpl w:val="79AAF2CE"/>
    <w:lvl w:ilvl="0" w:tplc="D31C79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32">
    <w:nsid w:val="26AC5FB3"/>
    <w:multiLevelType w:val="multilevel"/>
    <w:tmpl w:val="30662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281D19B6"/>
    <w:multiLevelType w:val="hybridMultilevel"/>
    <w:tmpl w:val="CE3C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F44E46"/>
    <w:multiLevelType w:val="hybridMultilevel"/>
    <w:tmpl w:val="C040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DB7073"/>
    <w:multiLevelType w:val="multilevel"/>
    <w:tmpl w:val="8A9E6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2B9A6A11"/>
    <w:multiLevelType w:val="multilevel"/>
    <w:tmpl w:val="9E6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BB56E3"/>
    <w:multiLevelType w:val="multilevel"/>
    <w:tmpl w:val="E652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34223C07"/>
    <w:multiLevelType w:val="multilevel"/>
    <w:tmpl w:val="B40E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BD79ED"/>
    <w:multiLevelType w:val="hybridMultilevel"/>
    <w:tmpl w:val="B71AFC5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3B8F2D35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3C652958"/>
    <w:multiLevelType w:val="hybridMultilevel"/>
    <w:tmpl w:val="6900AD72"/>
    <w:name w:val="WW8Num302"/>
    <w:lvl w:ilvl="0" w:tplc="5E6CF0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EC463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FCF2FB8"/>
    <w:multiLevelType w:val="multilevel"/>
    <w:tmpl w:val="2DB83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400D764E"/>
    <w:multiLevelType w:val="multilevel"/>
    <w:tmpl w:val="2F5663A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04B4CD4"/>
    <w:multiLevelType w:val="hybridMultilevel"/>
    <w:tmpl w:val="DDD8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06521AC"/>
    <w:multiLevelType w:val="multilevel"/>
    <w:tmpl w:val="15D4E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9F748EA"/>
    <w:multiLevelType w:val="hybridMultilevel"/>
    <w:tmpl w:val="E6E2EE0E"/>
    <w:lvl w:ilvl="0" w:tplc="271EFA0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C931FC"/>
    <w:multiLevelType w:val="hybridMultilevel"/>
    <w:tmpl w:val="6A2C9010"/>
    <w:lvl w:ilvl="0" w:tplc="178238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0C014D"/>
    <w:multiLevelType w:val="hybridMultilevel"/>
    <w:tmpl w:val="20944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DF1532"/>
    <w:multiLevelType w:val="multilevel"/>
    <w:tmpl w:val="D648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4F815D25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56F40742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579B13FF"/>
    <w:multiLevelType w:val="multilevel"/>
    <w:tmpl w:val="8E4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874200F"/>
    <w:multiLevelType w:val="hybridMultilevel"/>
    <w:tmpl w:val="D83E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387151"/>
    <w:multiLevelType w:val="hybridMultilevel"/>
    <w:tmpl w:val="D5C69F60"/>
    <w:lvl w:ilvl="0" w:tplc="BA08466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24202C"/>
    <w:multiLevelType w:val="hybridMultilevel"/>
    <w:tmpl w:val="D8FE3698"/>
    <w:name w:val="WW8Num2323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5EF5814"/>
    <w:multiLevelType w:val="hybridMultilevel"/>
    <w:tmpl w:val="6E8A1EF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A51E9F"/>
    <w:multiLevelType w:val="multilevel"/>
    <w:tmpl w:val="059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CAE1807"/>
    <w:multiLevelType w:val="multilevel"/>
    <w:tmpl w:val="9432D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7A335BD4"/>
    <w:multiLevelType w:val="hybridMultilevel"/>
    <w:tmpl w:val="E0ACC776"/>
    <w:lvl w:ilvl="0" w:tplc="89DA0DD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486177"/>
    <w:multiLevelType w:val="hybridMultilevel"/>
    <w:tmpl w:val="992A4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C946BA"/>
    <w:multiLevelType w:val="hybridMultilevel"/>
    <w:tmpl w:val="FC4C796E"/>
    <w:name w:val="WW8Num82"/>
    <w:lvl w:ilvl="0" w:tplc="88327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17"/>
  </w:num>
  <w:num w:numId="9">
    <w:abstractNumId w:val="23"/>
  </w:num>
  <w:num w:numId="10">
    <w:abstractNumId w:val="16"/>
  </w:num>
  <w:num w:numId="11">
    <w:abstractNumId w:val="52"/>
  </w:num>
  <w:num w:numId="12">
    <w:abstractNumId w:val="38"/>
  </w:num>
  <w:num w:numId="13">
    <w:abstractNumId w:val="36"/>
  </w:num>
  <w:num w:numId="14">
    <w:abstractNumId w:val="44"/>
  </w:num>
  <w:num w:numId="15">
    <w:abstractNumId w:val="43"/>
  </w:num>
  <w:num w:numId="16">
    <w:abstractNumId w:val="57"/>
  </w:num>
  <w:num w:numId="17">
    <w:abstractNumId w:val="31"/>
  </w:num>
  <w:num w:numId="18">
    <w:abstractNumId w:val="53"/>
  </w:num>
  <w:num w:numId="19">
    <w:abstractNumId w:val="39"/>
  </w:num>
  <w:num w:numId="20">
    <w:abstractNumId w:val="48"/>
  </w:num>
  <w:num w:numId="21">
    <w:abstractNumId w:val="54"/>
  </w:num>
  <w:num w:numId="22">
    <w:abstractNumId w:val="59"/>
  </w:num>
  <w:num w:numId="23">
    <w:abstractNumId w:val="47"/>
  </w:num>
  <w:num w:numId="24">
    <w:abstractNumId w:val="37"/>
  </w:num>
  <w:num w:numId="25">
    <w:abstractNumId w:val="29"/>
  </w:num>
  <w:num w:numId="26">
    <w:abstractNumId w:val="30"/>
  </w:num>
  <w:num w:numId="27">
    <w:abstractNumId w:val="28"/>
  </w:num>
  <w:num w:numId="28">
    <w:abstractNumId w:val="26"/>
  </w:num>
  <w:num w:numId="29">
    <w:abstractNumId w:val="58"/>
  </w:num>
  <w:num w:numId="30">
    <w:abstractNumId w:val="50"/>
  </w:num>
  <w:num w:numId="31">
    <w:abstractNumId w:val="42"/>
  </w:num>
  <w:num w:numId="32">
    <w:abstractNumId w:val="40"/>
  </w:num>
  <w:num w:numId="33">
    <w:abstractNumId w:val="51"/>
  </w:num>
  <w:num w:numId="34">
    <w:abstractNumId w:val="34"/>
  </w:num>
  <w:num w:numId="35">
    <w:abstractNumId w:val="49"/>
  </w:num>
  <w:num w:numId="36">
    <w:abstractNumId w:val="7"/>
  </w:num>
  <w:num w:numId="37">
    <w:abstractNumId w:val="60"/>
  </w:num>
  <w:num w:numId="38">
    <w:abstractNumId w:val="45"/>
  </w:num>
  <w:num w:numId="39">
    <w:abstractNumId w:val="46"/>
  </w:num>
  <w:num w:numId="40">
    <w:abstractNumId w:val="35"/>
  </w:num>
  <w:num w:numId="41">
    <w:abstractNumId w:val="32"/>
  </w:num>
  <w:num w:numId="42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F7"/>
    <w:rsid w:val="00006CFB"/>
    <w:rsid w:val="000139A7"/>
    <w:rsid w:val="000170BE"/>
    <w:rsid w:val="0002137C"/>
    <w:rsid w:val="0002767A"/>
    <w:rsid w:val="000316F3"/>
    <w:rsid w:val="00040011"/>
    <w:rsid w:val="00040F68"/>
    <w:rsid w:val="00054D79"/>
    <w:rsid w:val="00056388"/>
    <w:rsid w:val="00071BF7"/>
    <w:rsid w:val="00073E55"/>
    <w:rsid w:val="000743F1"/>
    <w:rsid w:val="000826EC"/>
    <w:rsid w:val="00082D01"/>
    <w:rsid w:val="00084F24"/>
    <w:rsid w:val="000B0BDE"/>
    <w:rsid w:val="000D5025"/>
    <w:rsid w:val="000E7B37"/>
    <w:rsid w:val="000F2D73"/>
    <w:rsid w:val="00101319"/>
    <w:rsid w:val="00101F11"/>
    <w:rsid w:val="00102602"/>
    <w:rsid w:val="00102FB6"/>
    <w:rsid w:val="001124D7"/>
    <w:rsid w:val="00112798"/>
    <w:rsid w:val="0011369B"/>
    <w:rsid w:val="0011639E"/>
    <w:rsid w:val="001172E8"/>
    <w:rsid w:val="001302F9"/>
    <w:rsid w:val="0013648A"/>
    <w:rsid w:val="001435A1"/>
    <w:rsid w:val="00143E6E"/>
    <w:rsid w:val="00146B5F"/>
    <w:rsid w:val="00170431"/>
    <w:rsid w:val="00175A35"/>
    <w:rsid w:val="00175EF1"/>
    <w:rsid w:val="001774DF"/>
    <w:rsid w:val="00177904"/>
    <w:rsid w:val="00190D08"/>
    <w:rsid w:val="001918C7"/>
    <w:rsid w:val="001A4913"/>
    <w:rsid w:val="001A6491"/>
    <w:rsid w:val="001A7A70"/>
    <w:rsid w:val="001A7B76"/>
    <w:rsid w:val="001B00F0"/>
    <w:rsid w:val="001B082E"/>
    <w:rsid w:val="001D1964"/>
    <w:rsid w:val="001D6D66"/>
    <w:rsid w:val="001E0203"/>
    <w:rsid w:val="001E31C2"/>
    <w:rsid w:val="00201532"/>
    <w:rsid w:val="00203649"/>
    <w:rsid w:val="00205A90"/>
    <w:rsid w:val="00206CDE"/>
    <w:rsid w:val="00216A78"/>
    <w:rsid w:val="002319EE"/>
    <w:rsid w:val="00245F9A"/>
    <w:rsid w:val="00252534"/>
    <w:rsid w:val="002715BC"/>
    <w:rsid w:val="0028059F"/>
    <w:rsid w:val="00281EF4"/>
    <w:rsid w:val="00293576"/>
    <w:rsid w:val="002935C8"/>
    <w:rsid w:val="00295B2D"/>
    <w:rsid w:val="002A51C9"/>
    <w:rsid w:val="002A7C6A"/>
    <w:rsid w:val="002C00CF"/>
    <w:rsid w:val="002C2BB4"/>
    <w:rsid w:val="002C6E5C"/>
    <w:rsid w:val="002D5863"/>
    <w:rsid w:val="002E0A27"/>
    <w:rsid w:val="002F3390"/>
    <w:rsid w:val="0030469A"/>
    <w:rsid w:val="003136D0"/>
    <w:rsid w:val="00324258"/>
    <w:rsid w:val="00333FF1"/>
    <w:rsid w:val="003556A7"/>
    <w:rsid w:val="00355721"/>
    <w:rsid w:val="003565FF"/>
    <w:rsid w:val="003625F0"/>
    <w:rsid w:val="00366B3E"/>
    <w:rsid w:val="00367651"/>
    <w:rsid w:val="00382095"/>
    <w:rsid w:val="003825EC"/>
    <w:rsid w:val="0038476C"/>
    <w:rsid w:val="00386F33"/>
    <w:rsid w:val="003A6EAD"/>
    <w:rsid w:val="003C0B14"/>
    <w:rsid w:val="003C2053"/>
    <w:rsid w:val="003D3536"/>
    <w:rsid w:val="003E020F"/>
    <w:rsid w:val="003E73A3"/>
    <w:rsid w:val="003F48E6"/>
    <w:rsid w:val="0040119A"/>
    <w:rsid w:val="00402F78"/>
    <w:rsid w:val="00404F7B"/>
    <w:rsid w:val="00406515"/>
    <w:rsid w:val="004177F7"/>
    <w:rsid w:val="004241CF"/>
    <w:rsid w:val="004371C8"/>
    <w:rsid w:val="00450275"/>
    <w:rsid w:val="0045083D"/>
    <w:rsid w:val="0045266D"/>
    <w:rsid w:val="004545F6"/>
    <w:rsid w:val="00457492"/>
    <w:rsid w:val="00461809"/>
    <w:rsid w:val="00462D88"/>
    <w:rsid w:val="00473AB2"/>
    <w:rsid w:val="00474462"/>
    <w:rsid w:val="004814D7"/>
    <w:rsid w:val="00483D10"/>
    <w:rsid w:val="0048684D"/>
    <w:rsid w:val="00486E21"/>
    <w:rsid w:val="004878E8"/>
    <w:rsid w:val="004933EE"/>
    <w:rsid w:val="00495A88"/>
    <w:rsid w:val="004A5B07"/>
    <w:rsid w:val="004B4061"/>
    <w:rsid w:val="004C303E"/>
    <w:rsid w:val="004C400F"/>
    <w:rsid w:val="004C732F"/>
    <w:rsid w:val="004D03D7"/>
    <w:rsid w:val="004D39AA"/>
    <w:rsid w:val="004E50DC"/>
    <w:rsid w:val="004F3D3C"/>
    <w:rsid w:val="005176B4"/>
    <w:rsid w:val="00517AB2"/>
    <w:rsid w:val="005240F3"/>
    <w:rsid w:val="00542F62"/>
    <w:rsid w:val="00551F9F"/>
    <w:rsid w:val="00554D51"/>
    <w:rsid w:val="00556046"/>
    <w:rsid w:val="005620C6"/>
    <w:rsid w:val="00566711"/>
    <w:rsid w:val="00570C3A"/>
    <w:rsid w:val="00573611"/>
    <w:rsid w:val="00584FE9"/>
    <w:rsid w:val="005A6EC7"/>
    <w:rsid w:val="005B193D"/>
    <w:rsid w:val="005B6013"/>
    <w:rsid w:val="005B6295"/>
    <w:rsid w:val="005C2A4F"/>
    <w:rsid w:val="005C2C3A"/>
    <w:rsid w:val="005C6331"/>
    <w:rsid w:val="005D1167"/>
    <w:rsid w:val="005E0BFC"/>
    <w:rsid w:val="005E27BE"/>
    <w:rsid w:val="005E4656"/>
    <w:rsid w:val="005F23A5"/>
    <w:rsid w:val="005F2CE9"/>
    <w:rsid w:val="005F3EDE"/>
    <w:rsid w:val="005F5660"/>
    <w:rsid w:val="00602F95"/>
    <w:rsid w:val="006054D2"/>
    <w:rsid w:val="0061057E"/>
    <w:rsid w:val="006201D7"/>
    <w:rsid w:val="00643E85"/>
    <w:rsid w:val="00662786"/>
    <w:rsid w:val="00677C95"/>
    <w:rsid w:val="0068154E"/>
    <w:rsid w:val="006827C8"/>
    <w:rsid w:val="006850FB"/>
    <w:rsid w:val="006A3776"/>
    <w:rsid w:val="006B21D4"/>
    <w:rsid w:val="006B4193"/>
    <w:rsid w:val="006C2934"/>
    <w:rsid w:val="006C37F6"/>
    <w:rsid w:val="006D5C09"/>
    <w:rsid w:val="006D6425"/>
    <w:rsid w:val="006D76B7"/>
    <w:rsid w:val="006D7F93"/>
    <w:rsid w:val="006E623A"/>
    <w:rsid w:val="00703D7D"/>
    <w:rsid w:val="007049BB"/>
    <w:rsid w:val="00705F1B"/>
    <w:rsid w:val="0070646F"/>
    <w:rsid w:val="007072AC"/>
    <w:rsid w:val="00715EB2"/>
    <w:rsid w:val="007422FD"/>
    <w:rsid w:val="00744CAE"/>
    <w:rsid w:val="007639F6"/>
    <w:rsid w:val="00767BC3"/>
    <w:rsid w:val="007770B9"/>
    <w:rsid w:val="00780275"/>
    <w:rsid w:val="00786F3E"/>
    <w:rsid w:val="00793F63"/>
    <w:rsid w:val="00795ED0"/>
    <w:rsid w:val="007B4CDC"/>
    <w:rsid w:val="007B5379"/>
    <w:rsid w:val="007C0628"/>
    <w:rsid w:val="007C561C"/>
    <w:rsid w:val="007D4A29"/>
    <w:rsid w:val="007E2879"/>
    <w:rsid w:val="007F37AD"/>
    <w:rsid w:val="007F3FED"/>
    <w:rsid w:val="00810BBF"/>
    <w:rsid w:val="0082050E"/>
    <w:rsid w:val="00823E1A"/>
    <w:rsid w:val="008319CA"/>
    <w:rsid w:val="008453B6"/>
    <w:rsid w:val="008504D6"/>
    <w:rsid w:val="00870B6E"/>
    <w:rsid w:val="00871629"/>
    <w:rsid w:val="0088613F"/>
    <w:rsid w:val="008A5499"/>
    <w:rsid w:val="008A5D2B"/>
    <w:rsid w:val="008B0E8A"/>
    <w:rsid w:val="008B4522"/>
    <w:rsid w:val="008B49C7"/>
    <w:rsid w:val="008C0EE7"/>
    <w:rsid w:val="008C479B"/>
    <w:rsid w:val="008D56AD"/>
    <w:rsid w:val="008E379E"/>
    <w:rsid w:val="008F2B44"/>
    <w:rsid w:val="008F676B"/>
    <w:rsid w:val="00910C6B"/>
    <w:rsid w:val="00916730"/>
    <w:rsid w:val="009177A1"/>
    <w:rsid w:val="00922366"/>
    <w:rsid w:val="00922B72"/>
    <w:rsid w:val="00924772"/>
    <w:rsid w:val="00941018"/>
    <w:rsid w:val="00941ABF"/>
    <w:rsid w:val="00942088"/>
    <w:rsid w:val="00946406"/>
    <w:rsid w:val="00950589"/>
    <w:rsid w:val="00957729"/>
    <w:rsid w:val="00973DDE"/>
    <w:rsid w:val="00991BF4"/>
    <w:rsid w:val="00994496"/>
    <w:rsid w:val="009A0364"/>
    <w:rsid w:val="009A6B8E"/>
    <w:rsid w:val="009B1EEE"/>
    <w:rsid w:val="009B789E"/>
    <w:rsid w:val="009C184F"/>
    <w:rsid w:val="009C4AF6"/>
    <w:rsid w:val="009C5223"/>
    <w:rsid w:val="009E102D"/>
    <w:rsid w:val="009E1E27"/>
    <w:rsid w:val="009F1ACD"/>
    <w:rsid w:val="009F296A"/>
    <w:rsid w:val="009F77D4"/>
    <w:rsid w:val="00A23225"/>
    <w:rsid w:val="00A27456"/>
    <w:rsid w:val="00A31A9C"/>
    <w:rsid w:val="00A36354"/>
    <w:rsid w:val="00A515A6"/>
    <w:rsid w:val="00A52361"/>
    <w:rsid w:val="00A57CA8"/>
    <w:rsid w:val="00A604E6"/>
    <w:rsid w:val="00A60C13"/>
    <w:rsid w:val="00A63FA8"/>
    <w:rsid w:val="00A656CE"/>
    <w:rsid w:val="00A73D5E"/>
    <w:rsid w:val="00A743AE"/>
    <w:rsid w:val="00A808D3"/>
    <w:rsid w:val="00A86EE7"/>
    <w:rsid w:val="00A91CEB"/>
    <w:rsid w:val="00A954A6"/>
    <w:rsid w:val="00A9668E"/>
    <w:rsid w:val="00AA39A5"/>
    <w:rsid w:val="00AD34DD"/>
    <w:rsid w:val="00AE3297"/>
    <w:rsid w:val="00AE3C74"/>
    <w:rsid w:val="00AE6F5B"/>
    <w:rsid w:val="00B036DB"/>
    <w:rsid w:val="00B05CA8"/>
    <w:rsid w:val="00B05F15"/>
    <w:rsid w:val="00B10A9E"/>
    <w:rsid w:val="00B15DFF"/>
    <w:rsid w:val="00B2730A"/>
    <w:rsid w:val="00B318EB"/>
    <w:rsid w:val="00B324DD"/>
    <w:rsid w:val="00B34AF5"/>
    <w:rsid w:val="00B4079A"/>
    <w:rsid w:val="00B54A43"/>
    <w:rsid w:val="00B56499"/>
    <w:rsid w:val="00B721C3"/>
    <w:rsid w:val="00B7552B"/>
    <w:rsid w:val="00B81E3D"/>
    <w:rsid w:val="00B82574"/>
    <w:rsid w:val="00BB0EF3"/>
    <w:rsid w:val="00BC3536"/>
    <w:rsid w:val="00BC5A69"/>
    <w:rsid w:val="00BD1BD2"/>
    <w:rsid w:val="00BE1E64"/>
    <w:rsid w:val="00BE4F90"/>
    <w:rsid w:val="00BE5BBE"/>
    <w:rsid w:val="00BE75E3"/>
    <w:rsid w:val="00BF6390"/>
    <w:rsid w:val="00BF63C4"/>
    <w:rsid w:val="00BF6EFF"/>
    <w:rsid w:val="00C03929"/>
    <w:rsid w:val="00C07E5B"/>
    <w:rsid w:val="00C17C41"/>
    <w:rsid w:val="00C27474"/>
    <w:rsid w:val="00C328BC"/>
    <w:rsid w:val="00C52EA6"/>
    <w:rsid w:val="00C57C99"/>
    <w:rsid w:val="00C60C1B"/>
    <w:rsid w:val="00C8618F"/>
    <w:rsid w:val="00C94EEF"/>
    <w:rsid w:val="00C97BE0"/>
    <w:rsid w:val="00CA52E6"/>
    <w:rsid w:val="00CB78AF"/>
    <w:rsid w:val="00CC6607"/>
    <w:rsid w:val="00CC6CA2"/>
    <w:rsid w:val="00CD1B3C"/>
    <w:rsid w:val="00CE7509"/>
    <w:rsid w:val="00D03B8B"/>
    <w:rsid w:val="00D139D8"/>
    <w:rsid w:val="00D16871"/>
    <w:rsid w:val="00D21D6E"/>
    <w:rsid w:val="00D24FAF"/>
    <w:rsid w:val="00D2532A"/>
    <w:rsid w:val="00D25E6B"/>
    <w:rsid w:val="00D26BAB"/>
    <w:rsid w:val="00D34E61"/>
    <w:rsid w:val="00D36993"/>
    <w:rsid w:val="00D43AA9"/>
    <w:rsid w:val="00D77B98"/>
    <w:rsid w:val="00D84972"/>
    <w:rsid w:val="00D85DA3"/>
    <w:rsid w:val="00D866B6"/>
    <w:rsid w:val="00DA238C"/>
    <w:rsid w:val="00DB2D3B"/>
    <w:rsid w:val="00DB3006"/>
    <w:rsid w:val="00DB51C7"/>
    <w:rsid w:val="00DC163F"/>
    <w:rsid w:val="00DC4552"/>
    <w:rsid w:val="00DC4A16"/>
    <w:rsid w:val="00DD4DA1"/>
    <w:rsid w:val="00DD5939"/>
    <w:rsid w:val="00DD6944"/>
    <w:rsid w:val="00DD6ED0"/>
    <w:rsid w:val="00DF00C9"/>
    <w:rsid w:val="00DF17D5"/>
    <w:rsid w:val="00DF5AA7"/>
    <w:rsid w:val="00E0051E"/>
    <w:rsid w:val="00E0676B"/>
    <w:rsid w:val="00E11E7B"/>
    <w:rsid w:val="00E13D78"/>
    <w:rsid w:val="00E31918"/>
    <w:rsid w:val="00E37DB1"/>
    <w:rsid w:val="00E436C6"/>
    <w:rsid w:val="00E47B2C"/>
    <w:rsid w:val="00E70431"/>
    <w:rsid w:val="00E77775"/>
    <w:rsid w:val="00E96648"/>
    <w:rsid w:val="00EA31E3"/>
    <w:rsid w:val="00EA65D2"/>
    <w:rsid w:val="00EA72E2"/>
    <w:rsid w:val="00EC0416"/>
    <w:rsid w:val="00EC58DC"/>
    <w:rsid w:val="00ED7E40"/>
    <w:rsid w:val="00ED7F89"/>
    <w:rsid w:val="00EE6C78"/>
    <w:rsid w:val="00EF0C68"/>
    <w:rsid w:val="00EF6463"/>
    <w:rsid w:val="00F03C3D"/>
    <w:rsid w:val="00F04FE9"/>
    <w:rsid w:val="00F1120E"/>
    <w:rsid w:val="00F1145F"/>
    <w:rsid w:val="00F46661"/>
    <w:rsid w:val="00F5635A"/>
    <w:rsid w:val="00F653D0"/>
    <w:rsid w:val="00F67039"/>
    <w:rsid w:val="00F755F3"/>
    <w:rsid w:val="00F76741"/>
    <w:rsid w:val="00F76C3F"/>
    <w:rsid w:val="00F9094B"/>
    <w:rsid w:val="00FA0BA1"/>
    <w:rsid w:val="00FA41D1"/>
    <w:rsid w:val="00FB0534"/>
    <w:rsid w:val="00FC15B9"/>
    <w:rsid w:val="00FD1869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C3F"/>
    <w:pPr>
      <w:ind w:left="720"/>
      <w:contextualSpacing/>
    </w:pPr>
  </w:style>
  <w:style w:type="paragraph" w:styleId="Lista">
    <w:name w:val="List"/>
    <w:basedOn w:val="Normalny"/>
    <w:rsid w:val="00A63FA8"/>
    <w:pPr>
      <w:suppressAutoHyphens/>
      <w:overflowPunct w:val="0"/>
      <w:autoSpaceDE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A6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8C0EE7"/>
    <w:pPr>
      <w:widowControl w:val="0"/>
      <w:spacing w:before="280" w:after="119" w:line="240" w:lineRule="auto"/>
    </w:pPr>
    <w:rPr>
      <w:rFonts w:ascii="Times New Roman" w:eastAsia="SimSun" w:hAnsi="Times New Roman" w:cs="Tahoma"/>
      <w:kern w:val="24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3C205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0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C205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C20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0F2D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48684D"/>
  </w:style>
  <w:style w:type="character" w:styleId="Hipercze">
    <w:name w:val="Hyperlink"/>
    <w:rsid w:val="00D85DA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3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32F"/>
  </w:style>
  <w:style w:type="paragraph" w:customStyle="1" w:styleId="Znak0">
    <w:name w:val="Znak"/>
    <w:basedOn w:val="Normalny"/>
    <w:rsid w:val="004C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96648"/>
  </w:style>
  <w:style w:type="paragraph" w:customStyle="1" w:styleId="Default">
    <w:name w:val="Default"/>
    <w:basedOn w:val="Normalny"/>
    <w:rsid w:val="000E7B3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1">
    <w:name w:val="Znak"/>
    <w:basedOn w:val="Normalny"/>
    <w:rsid w:val="0002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83D"/>
  </w:style>
  <w:style w:type="paragraph" w:styleId="Stopka">
    <w:name w:val="footer"/>
    <w:basedOn w:val="Normalny"/>
    <w:link w:val="StopkaZnak"/>
    <w:uiPriority w:val="99"/>
    <w:unhideWhenUsed/>
    <w:rsid w:val="0045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83D"/>
  </w:style>
  <w:style w:type="paragraph" w:styleId="Tekstdymka">
    <w:name w:val="Balloon Text"/>
    <w:basedOn w:val="Normalny"/>
    <w:link w:val="TekstdymkaZnak"/>
    <w:uiPriority w:val="99"/>
    <w:semiHidden/>
    <w:unhideWhenUsed/>
    <w:rsid w:val="003A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A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820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C3F"/>
    <w:pPr>
      <w:ind w:left="720"/>
      <w:contextualSpacing/>
    </w:pPr>
  </w:style>
  <w:style w:type="paragraph" w:styleId="Lista">
    <w:name w:val="List"/>
    <w:basedOn w:val="Normalny"/>
    <w:rsid w:val="00A63FA8"/>
    <w:pPr>
      <w:suppressAutoHyphens/>
      <w:overflowPunct w:val="0"/>
      <w:autoSpaceDE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A6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8C0EE7"/>
    <w:pPr>
      <w:widowControl w:val="0"/>
      <w:spacing w:before="280" w:after="119" w:line="240" w:lineRule="auto"/>
    </w:pPr>
    <w:rPr>
      <w:rFonts w:ascii="Times New Roman" w:eastAsia="SimSun" w:hAnsi="Times New Roman" w:cs="Tahoma"/>
      <w:kern w:val="24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3C205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0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C205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C20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0F2D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48684D"/>
  </w:style>
  <w:style w:type="character" w:styleId="Hipercze">
    <w:name w:val="Hyperlink"/>
    <w:rsid w:val="00D85DA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3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32F"/>
  </w:style>
  <w:style w:type="paragraph" w:customStyle="1" w:styleId="Znak0">
    <w:name w:val="Znak"/>
    <w:basedOn w:val="Normalny"/>
    <w:rsid w:val="004C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96648"/>
  </w:style>
  <w:style w:type="paragraph" w:customStyle="1" w:styleId="Default">
    <w:name w:val="Default"/>
    <w:basedOn w:val="Normalny"/>
    <w:rsid w:val="000E7B3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1">
    <w:name w:val="Znak"/>
    <w:basedOn w:val="Normalny"/>
    <w:rsid w:val="0002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83D"/>
  </w:style>
  <w:style w:type="paragraph" w:styleId="Stopka">
    <w:name w:val="footer"/>
    <w:basedOn w:val="Normalny"/>
    <w:link w:val="StopkaZnak"/>
    <w:uiPriority w:val="99"/>
    <w:unhideWhenUsed/>
    <w:rsid w:val="0045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83D"/>
  </w:style>
  <w:style w:type="paragraph" w:styleId="Tekstdymka">
    <w:name w:val="Balloon Text"/>
    <w:basedOn w:val="Normalny"/>
    <w:link w:val="TekstdymkaZnak"/>
    <w:uiPriority w:val="99"/>
    <w:semiHidden/>
    <w:unhideWhenUsed/>
    <w:rsid w:val="003A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A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82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p.ozarowi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A425-B0A5-43BE-9307-D9CE92F7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4125</Words>
  <Characters>24756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r.farnicka</dc:creator>
  <cp:lastModifiedBy>r.farnicka</cp:lastModifiedBy>
  <cp:revision>204</cp:revision>
  <cp:lastPrinted>2015-09-15T11:07:00Z</cp:lastPrinted>
  <dcterms:created xsi:type="dcterms:W3CDTF">2015-08-20T10:59:00Z</dcterms:created>
  <dcterms:modified xsi:type="dcterms:W3CDTF">2015-09-15T11:07:00Z</dcterms:modified>
</cp:coreProperties>
</file>