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DD" w:rsidRPr="00D444F2" w:rsidRDefault="00BC55DD" w:rsidP="00D570C0">
      <w:pPr>
        <w:spacing w:after="120"/>
        <w:rPr>
          <w:rFonts w:eastAsia="Times New Roman" w:cs="Arial"/>
          <w:bCs/>
        </w:rPr>
      </w:pPr>
      <w:bookmarkStart w:id="0" w:name="_GoBack"/>
      <w:bookmarkEnd w:id="0"/>
      <w:r w:rsidRPr="00D444F2">
        <w:rPr>
          <w:rFonts w:eastAsia="Times New Roman" w:cs="Arial"/>
          <w:bCs/>
        </w:rPr>
        <w:t>ZSC.212.6.2014</w:t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</w:r>
      <w:r w:rsidR="00D570C0">
        <w:rPr>
          <w:rFonts w:eastAsia="Times New Roman" w:cs="Arial"/>
          <w:bCs/>
        </w:rPr>
        <w:tab/>
      </w:r>
      <w:r w:rsidRPr="00D444F2">
        <w:rPr>
          <w:rFonts w:eastAsia="Times New Roman" w:cs="Arial"/>
          <w:bCs/>
        </w:rPr>
        <w:tab/>
        <w:t>Gliwice,</w:t>
      </w:r>
      <w:r w:rsidR="00D570C0">
        <w:rPr>
          <w:rFonts w:eastAsia="Times New Roman" w:cs="Arial"/>
          <w:bCs/>
        </w:rPr>
        <w:t xml:space="preserve"> 18.07.2014 r.</w:t>
      </w:r>
    </w:p>
    <w:p w:rsidR="00BC55DD" w:rsidRPr="00D444F2" w:rsidRDefault="00BC55DD" w:rsidP="00D570C0">
      <w:pPr>
        <w:spacing w:after="120"/>
        <w:rPr>
          <w:rFonts w:eastAsia="Times New Roman" w:cs="Arial"/>
          <w:b/>
          <w:bCs/>
        </w:rPr>
      </w:pPr>
    </w:p>
    <w:p w:rsidR="00D444F2" w:rsidRDefault="00BC55DD" w:rsidP="00D570C0">
      <w:pPr>
        <w:spacing w:after="0"/>
        <w:jc w:val="center"/>
        <w:rPr>
          <w:rFonts w:eastAsia="Times New Roman" w:cs="Arial"/>
          <w:b/>
          <w:bCs/>
        </w:rPr>
      </w:pPr>
      <w:r w:rsidRPr="00D444F2">
        <w:rPr>
          <w:rFonts w:eastAsia="Times New Roman" w:cs="Arial"/>
          <w:b/>
          <w:bCs/>
        </w:rPr>
        <w:t xml:space="preserve">Nabór na pracownika Biura Związku Gmin i Powiatów </w:t>
      </w:r>
    </w:p>
    <w:p w:rsidR="00BC55DD" w:rsidRPr="00D444F2" w:rsidRDefault="00BC55DD" w:rsidP="00D570C0">
      <w:pPr>
        <w:spacing w:after="0"/>
        <w:jc w:val="center"/>
        <w:rPr>
          <w:rFonts w:eastAsia="Times New Roman" w:cs="Arial"/>
          <w:b/>
          <w:bCs/>
        </w:rPr>
      </w:pPr>
      <w:r w:rsidRPr="00D444F2">
        <w:rPr>
          <w:rFonts w:eastAsia="Times New Roman" w:cs="Arial"/>
          <w:b/>
          <w:bCs/>
        </w:rPr>
        <w:t>Subregionu Centralnego Województwa Śląskiego</w:t>
      </w:r>
    </w:p>
    <w:p w:rsidR="00D570C0" w:rsidRDefault="00D570C0" w:rsidP="00D570C0">
      <w:pPr>
        <w:spacing w:after="120"/>
        <w:jc w:val="both"/>
        <w:rPr>
          <w:rFonts w:eastAsia="Times New Roman" w:cs="Arial"/>
        </w:rPr>
      </w:pPr>
    </w:p>
    <w:p w:rsidR="00CA3650" w:rsidRDefault="00CA3650" w:rsidP="00D570C0">
      <w:pPr>
        <w:spacing w:after="120"/>
        <w:jc w:val="both"/>
        <w:rPr>
          <w:rFonts w:eastAsia="Times New Roman" w:cs="Arial"/>
        </w:rPr>
      </w:pP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Związek Gmin i Powiatów Subregionu Centralnego Województwa ogłasza nabór na pracownika Biura w pełnym wymiarze czasu pracy.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Osoba zatrudniona w Biurze Związku będzie odpowiedzialna za: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obsługę sekretariatu Związku,</w:t>
      </w:r>
    </w:p>
    <w:p w:rsidR="00BC55DD" w:rsidRPr="00D444F2" w:rsidRDefault="006F3F4E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 xml:space="preserve">koordynację </w:t>
      </w:r>
      <w:r w:rsidR="00BC55DD" w:rsidRPr="00D444F2">
        <w:rPr>
          <w:rFonts w:cs="Arial"/>
        </w:rPr>
        <w:t>o</w:t>
      </w:r>
      <w:r w:rsidRPr="00D444F2">
        <w:rPr>
          <w:rFonts w:cs="Arial"/>
        </w:rPr>
        <w:t>bsługi finansowej</w:t>
      </w:r>
      <w:r w:rsidR="00BC55DD" w:rsidRPr="00D444F2">
        <w:rPr>
          <w:rFonts w:cs="Arial"/>
        </w:rPr>
        <w:t xml:space="preserve"> Związku (</w:t>
      </w:r>
      <w:r w:rsidRPr="00D444F2">
        <w:rPr>
          <w:rFonts w:cs="Arial"/>
        </w:rPr>
        <w:t xml:space="preserve">współpraca </w:t>
      </w:r>
      <w:r w:rsidR="00BC55DD" w:rsidRPr="00D444F2">
        <w:rPr>
          <w:rFonts w:cs="Arial"/>
        </w:rPr>
        <w:t>z biurem rachunkowym),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wspieranie obiegu informacji wśród członków Związku w kwestiach związanych z realizacją Zintegrowanych Inwestycji Terytorialnych (w tym między innymi obsługa strony internetowej Związku),</w:t>
      </w:r>
    </w:p>
    <w:p w:rsidR="00D444F2" w:rsidRDefault="00D444F2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>
        <w:rPr>
          <w:rFonts w:cs="Arial"/>
        </w:rPr>
        <w:t>obsługa posiedzeń Zarządu Związku i Walnego Zebrania Członków,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koordynacja i obsługa działalności grup roboczych powoływanych przez Zarząd Związku,</w:t>
      </w:r>
    </w:p>
    <w:p w:rsidR="00BC55DD" w:rsidRPr="00D444F2" w:rsidRDefault="00BC55DD" w:rsidP="00D570C0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D444F2">
        <w:rPr>
          <w:rFonts w:cs="Arial"/>
        </w:rPr>
        <w:t>koordynacja wsparcia kompetencyjnego reprezentantów członków Związku odpowiedzialnych za realizację projektów w ramach Zintegrowanych Inwestycji Terytorialnych: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identyfikacja potrzeb w zakresie wsparcia kompetencyjnego,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opracowanie programów wsparcia,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kompleksowa organizacja szkoleń i warsztatów,</w:t>
      </w:r>
    </w:p>
    <w:p w:rsidR="00BC55DD" w:rsidRPr="00D444F2" w:rsidRDefault="00BC55DD" w:rsidP="00D570C0">
      <w:pPr>
        <w:spacing w:after="0"/>
        <w:ind w:left="3828" w:hanging="3119"/>
        <w:jc w:val="both"/>
        <w:rPr>
          <w:rFonts w:cs="Arial"/>
        </w:rPr>
      </w:pPr>
      <w:r w:rsidRPr="00D444F2">
        <w:rPr>
          <w:rFonts w:cs="Arial"/>
        </w:rPr>
        <w:t>- działania promocyjne związane z wdrażanymi projektami.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Wymagania niezbędne: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Wykształcenie wyższe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Udokumentowan</w:t>
      </w:r>
      <w:r w:rsidR="004E2E40">
        <w:rPr>
          <w:rFonts w:eastAsia="Times New Roman" w:cs="Arial"/>
        </w:rPr>
        <w:t>y</w:t>
      </w:r>
      <w:r w:rsidRPr="00D444F2">
        <w:rPr>
          <w:rFonts w:eastAsia="Times New Roman" w:cs="Arial"/>
        </w:rPr>
        <w:t>, c</w:t>
      </w:r>
      <w:r w:rsidR="004E2E40">
        <w:rPr>
          <w:rFonts w:eastAsia="Times New Roman" w:cs="Arial"/>
        </w:rPr>
        <w:t>o najmniej roczny staż zawodowy, mile widziane doświadczenie w pracy w jednostkach sektora finansów publicznych lub w</w:t>
      </w:r>
      <w:r w:rsidR="00736EF3">
        <w:rPr>
          <w:rFonts w:eastAsia="Times New Roman" w:cs="Arial"/>
        </w:rPr>
        <w:t> </w:t>
      </w:r>
      <w:r w:rsidR="004E2E40">
        <w:rPr>
          <w:rFonts w:eastAsia="Times New Roman" w:cs="Arial"/>
        </w:rPr>
        <w:t>przygotowaniu i realizacji projektów finansowanych ze środków UE.</w:t>
      </w:r>
    </w:p>
    <w:p w:rsidR="00BC55DD" w:rsidRPr="00D444F2" w:rsidRDefault="00BC55DD" w:rsidP="00D570C0">
      <w:pPr>
        <w:numPr>
          <w:ilvl w:val="0"/>
          <w:numId w:val="8"/>
        </w:numPr>
        <w:spacing w:after="0"/>
        <w:ind w:left="714" w:hanging="357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Znajomość następujących dokumentów: </w:t>
      </w:r>
    </w:p>
    <w:p w:rsidR="00D444F2" w:rsidRPr="00D444F2" w:rsidRDefault="00D444F2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Statut Związku Gmin i Powiatów Subregionu Centralnego;</w:t>
      </w:r>
    </w:p>
    <w:p w:rsidR="00BC55DD" w:rsidRPr="00D444F2" w:rsidRDefault="00BC55DD" w:rsidP="00D570C0">
      <w:pPr>
        <w:numPr>
          <w:ilvl w:val="0"/>
          <w:numId w:val="13"/>
        </w:numPr>
        <w:spacing w:after="0"/>
        <w:ind w:left="143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projekt Regionalnego Programu Operacyjnego Województwa Śląskiego na lata 2014-2020; </w:t>
      </w:r>
    </w:p>
    <w:p w:rsidR="00BC55DD" w:rsidRPr="00D444F2" w:rsidRDefault="006F3F4E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lastRenderedPageBreak/>
        <w:t xml:space="preserve"> </w:t>
      </w:r>
      <w:r w:rsidR="00BC55DD" w:rsidRPr="00D444F2">
        <w:rPr>
          <w:rFonts w:eastAsia="Times New Roman" w:cs="Arial"/>
        </w:rPr>
        <w:t>„Zasady Realizacji Zintegrowanych Inwestycji Terytorialnych w</w:t>
      </w:r>
      <w:r w:rsidR="00D444F2">
        <w:rPr>
          <w:rFonts w:eastAsia="Times New Roman" w:cs="Arial"/>
        </w:rPr>
        <w:t> </w:t>
      </w:r>
      <w:r w:rsidR="00BC55DD" w:rsidRPr="00D444F2">
        <w:rPr>
          <w:rFonts w:eastAsia="Times New Roman" w:cs="Arial"/>
        </w:rPr>
        <w:t>Polsce”, zatwierdzone przez Ministra Rozwoju Regionalnego w</w:t>
      </w:r>
      <w:r w:rsidR="00D444F2">
        <w:rPr>
          <w:rFonts w:eastAsia="Times New Roman" w:cs="Arial"/>
        </w:rPr>
        <w:t> </w:t>
      </w:r>
      <w:r w:rsidR="00BC55DD" w:rsidRPr="00D444F2">
        <w:rPr>
          <w:rFonts w:eastAsia="Times New Roman" w:cs="Arial"/>
        </w:rPr>
        <w:t xml:space="preserve">lipcu 2013 r.; </w:t>
      </w:r>
    </w:p>
    <w:p w:rsidR="00BC55DD" w:rsidRPr="00D444F2" w:rsidRDefault="00BC55DD" w:rsidP="00D570C0">
      <w:pPr>
        <w:numPr>
          <w:ilvl w:val="0"/>
          <w:numId w:val="13"/>
        </w:numPr>
        <w:spacing w:after="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Ustawa o samorządzie gminnym oraz ustawa o samorządzie powiatowym 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Wymagania dodatkowe: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Biegła znajomość obsługi komputera w zakresie programów WORD, EXCEL, POWER POINT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Znajomość języka obcego - preferowany angielski;</w:t>
      </w:r>
    </w:p>
    <w:p w:rsidR="00BC55DD" w:rsidRPr="00D444F2" w:rsidRDefault="00BC55DD" w:rsidP="00D570C0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Umiejętność łatwego nawiązywania kontaktów i otwartość.</w:t>
      </w:r>
    </w:p>
    <w:p w:rsidR="00D570C0" w:rsidRDefault="00D570C0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Wymagane dokumenty i oświadczenia: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życiorys zawodowy;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list motywacyjny;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kserokopie dokumentów potwierdzających wykształcenie oraz kwalifikacje zawodowe i staż pracy;</w:t>
      </w:r>
    </w:p>
    <w:p w:rsidR="00BC55DD" w:rsidRPr="00D444F2" w:rsidRDefault="00BC55DD" w:rsidP="00D570C0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oświadczenie o zgodzie na przetwarzanie danych osobowych, o</w:t>
      </w:r>
      <w:r w:rsidR="00D444F2">
        <w:rPr>
          <w:rFonts w:eastAsia="Times New Roman" w:cs="Arial"/>
        </w:rPr>
        <w:t> </w:t>
      </w:r>
      <w:r w:rsidRPr="00D444F2">
        <w:rPr>
          <w:rFonts w:eastAsia="Times New Roman" w:cs="Arial"/>
        </w:rPr>
        <w:t xml:space="preserve">niekaralności za przestępstwa popełnione umyślnie oraz </w:t>
      </w:r>
      <w:r w:rsidRPr="00D444F2">
        <w:rPr>
          <w:rFonts w:cs="Arial"/>
        </w:rPr>
        <w:t>o pełnej zdolności do czynności prawnych oraz korzystania z pełni praw publicznych.</w:t>
      </w:r>
    </w:p>
    <w:p w:rsidR="00BC55DD" w:rsidRPr="00D444F2" w:rsidRDefault="00BC55DD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Informacje dodatkowe:</w:t>
      </w:r>
    </w:p>
    <w:p w:rsidR="00BC55DD" w:rsidRPr="00D444F2" w:rsidRDefault="00BC55DD" w:rsidP="00D570C0">
      <w:pPr>
        <w:spacing w:after="120"/>
        <w:rPr>
          <w:rFonts w:eastAsia="Times New Roman" w:cs="Arial"/>
        </w:rPr>
      </w:pPr>
      <w:r w:rsidRPr="00D444F2">
        <w:rPr>
          <w:rFonts w:eastAsia="Times New Roman" w:cs="Arial"/>
        </w:rPr>
        <w:t>Konkurs ma charakter dwuetapowy:</w:t>
      </w:r>
    </w:p>
    <w:p w:rsidR="00BC55DD" w:rsidRPr="00D444F2" w:rsidRDefault="00BC55DD" w:rsidP="00D570C0">
      <w:pPr>
        <w:numPr>
          <w:ilvl w:val="0"/>
          <w:numId w:val="11"/>
        </w:numPr>
        <w:spacing w:after="120"/>
        <w:ind w:left="714" w:hanging="357"/>
        <w:rPr>
          <w:rFonts w:eastAsia="Times New Roman" w:cs="Arial"/>
        </w:rPr>
      </w:pPr>
      <w:r w:rsidRPr="00D444F2">
        <w:rPr>
          <w:rFonts w:eastAsia="Times New Roman" w:cs="Arial"/>
        </w:rPr>
        <w:t>I etap – test merytoryczny</w:t>
      </w:r>
    </w:p>
    <w:p w:rsidR="00BC55DD" w:rsidRPr="00D444F2" w:rsidRDefault="00BC55DD" w:rsidP="00D570C0">
      <w:pPr>
        <w:numPr>
          <w:ilvl w:val="0"/>
          <w:numId w:val="11"/>
        </w:numPr>
        <w:spacing w:after="120"/>
        <w:rPr>
          <w:rFonts w:eastAsia="Times New Roman" w:cs="Arial"/>
        </w:rPr>
      </w:pPr>
      <w:r w:rsidRPr="00D444F2">
        <w:rPr>
          <w:rFonts w:eastAsia="Times New Roman" w:cs="Arial"/>
        </w:rPr>
        <w:t>II etap – rozmowa kwalifikacyjna.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 testu merytorycznego zostaną dopuszczeni kandydaci, którzy spełnią wymagania dotyczące wykształcenia, stażu pracy oraz złożą wszystkie wymagane dokumenty.</w:t>
      </w:r>
    </w:p>
    <w:p w:rsidR="006F3F4E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Szczegółowy opis przebiegu naboru określa Regulamin naboru pracowników Związku Subregionu Centralnego zamieszony</w:t>
      </w:r>
      <w:r w:rsidR="006F3F4E" w:rsidRPr="00D444F2">
        <w:rPr>
          <w:rFonts w:eastAsia="Times New Roman" w:cs="Arial"/>
        </w:rPr>
        <w:t xml:space="preserve"> na stronie </w:t>
      </w:r>
      <w:hyperlink r:id="rId9" w:history="1">
        <w:r w:rsidR="00942783" w:rsidRPr="00011178">
          <w:rPr>
            <w:rStyle w:val="Hipercze"/>
            <w:rFonts w:eastAsia="Times New Roman" w:cs="Arial"/>
          </w:rPr>
          <w:t>www.subregioncentralny.pl</w:t>
        </w:r>
      </w:hyperlink>
      <w:r w:rsidR="00942783">
        <w:rPr>
          <w:rFonts w:eastAsia="Times New Roman" w:cs="Arial"/>
        </w:rPr>
        <w:t>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Oświadczenia, CV, list motywacyjny powinny być własnoręcznie podpisane.</w:t>
      </w:r>
      <w:r w:rsidRPr="00D444F2">
        <w:rPr>
          <w:rFonts w:eastAsia="Times New Roman" w:cs="Arial"/>
        </w:rPr>
        <w:br/>
        <w:t>Wszystkie dokumenty zawarte w ofercie muszą być sporządzone w języku polskim</w:t>
      </w:r>
      <w:r w:rsidR="00942783">
        <w:rPr>
          <w:rFonts w:eastAsia="Times New Roman" w:cs="Arial"/>
        </w:rPr>
        <w:t>,</w:t>
      </w:r>
      <w:r w:rsidRPr="00D444F2">
        <w:rPr>
          <w:rFonts w:eastAsia="Times New Roman" w:cs="Arial"/>
        </w:rPr>
        <w:t xml:space="preserve"> w formie umożliwiającej ich odczytanie. Dokumenty wydane w języku obcym powinny zostać złożone wraz z tłumaczeniem przysięgłym.</w:t>
      </w: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lastRenderedPageBreak/>
        <w:t xml:space="preserve">Dokumenty należy składać w zamkniętej kopercie z opisem </w:t>
      </w:r>
      <w:r w:rsidRPr="00D444F2">
        <w:rPr>
          <w:rFonts w:eastAsia="Times New Roman" w:cs="Arial"/>
          <w:b/>
          <w:bCs/>
        </w:rPr>
        <w:t>„Nabór na pracownika Biura ZSC”, Imię i nazwisko, Adres zamieszkania, nr tel., adres mailowy</w:t>
      </w:r>
      <w:r w:rsidRPr="00D444F2">
        <w:rPr>
          <w:rFonts w:eastAsia="Times New Roman" w:cs="Arial"/>
        </w:rPr>
        <w:t xml:space="preserve"> w terminie </w:t>
      </w:r>
      <w:r w:rsidR="006F3F4E" w:rsidRPr="00D444F2">
        <w:rPr>
          <w:rFonts w:eastAsia="Times New Roman" w:cs="Arial"/>
          <w:b/>
          <w:bCs/>
        </w:rPr>
        <w:t xml:space="preserve">do </w:t>
      </w:r>
      <w:r w:rsidR="004E2E40">
        <w:rPr>
          <w:rFonts w:eastAsia="Times New Roman" w:cs="Arial"/>
          <w:b/>
          <w:bCs/>
        </w:rPr>
        <w:t>22 sierpnia</w:t>
      </w:r>
      <w:r w:rsidRPr="00D444F2">
        <w:rPr>
          <w:rFonts w:eastAsia="Times New Roman" w:cs="Arial"/>
          <w:b/>
          <w:bCs/>
        </w:rPr>
        <w:t xml:space="preserve"> 2014 r.</w:t>
      </w:r>
      <w:r w:rsidRPr="00D444F2">
        <w:rPr>
          <w:rFonts w:eastAsia="Times New Roman" w:cs="Arial"/>
        </w:rPr>
        <w:t xml:space="preserve"> na adres:</w:t>
      </w:r>
    </w:p>
    <w:p w:rsidR="00D570C0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 xml:space="preserve">Związek Gmin i Powiatów Subregionu Centralnego 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Województwa Śląskiego</w:t>
      </w:r>
    </w:p>
    <w:p w:rsidR="00BC55DD" w:rsidRPr="00D444F2" w:rsidRDefault="00D570C0" w:rsidP="00D570C0">
      <w:pPr>
        <w:spacing w:after="0"/>
        <w:ind w:left="709"/>
        <w:rPr>
          <w:rFonts w:eastAsia="Times New Roman" w:cs="Arial"/>
        </w:rPr>
      </w:pPr>
      <w:r>
        <w:rPr>
          <w:rFonts w:eastAsia="Times New Roman" w:cs="Arial"/>
        </w:rPr>
        <w:t>u</w:t>
      </w:r>
      <w:r w:rsidR="00BC55DD" w:rsidRPr="00D444F2">
        <w:rPr>
          <w:rFonts w:eastAsia="Times New Roman" w:cs="Arial"/>
        </w:rPr>
        <w:t xml:space="preserve">l. Bojkowska 37, 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Budynek nr 3, pokój 101</w:t>
      </w:r>
    </w:p>
    <w:p w:rsidR="00BC55DD" w:rsidRPr="00D444F2" w:rsidRDefault="00BC55DD" w:rsidP="00D570C0">
      <w:pPr>
        <w:spacing w:after="0"/>
        <w:ind w:left="709"/>
        <w:rPr>
          <w:rFonts w:eastAsia="Times New Roman" w:cs="Arial"/>
        </w:rPr>
      </w:pPr>
      <w:r w:rsidRPr="00D444F2">
        <w:rPr>
          <w:rFonts w:eastAsia="Times New Roman" w:cs="Arial"/>
        </w:rPr>
        <w:t>44-100 Gliwice</w:t>
      </w:r>
    </w:p>
    <w:p w:rsidR="006F3F4E" w:rsidRPr="00D444F2" w:rsidRDefault="006F3F4E" w:rsidP="00D570C0">
      <w:pPr>
        <w:spacing w:after="120"/>
        <w:rPr>
          <w:rFonts w:eastAsia="Times New Roman" w:cs="Arial"/>
          <w:b/>
          <w:bCs/>
        </w:rPr>
      </w:pPr>
    </w:p>
    <w:p w:rsidR="00BC55DD" w:rsidRPr="00D444F2" w:rsidRDefault="00BC55DD" w:rsidP="00D570C0">
      <w:p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  <w:b/>
          <w:bCs/>
        </w:rPr>
        <w:t>Dodatkowe informacje: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Dokumenty, które wpłyną do Biura Związku po wyznaczonym terminie nie będą rozpatrywane.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Dodatkowe informacje można uzyskać w Biurze Związku pod numerem telefonu 32 461 22 50.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Nadesłane oferty nie będą odsyłane.</w:t>
      </w:r>
    </w:p>
    <w:p w:rsidR="00BC55DD" w:rsidRPr="00D444F2" w:rsidRDefault="00BC55DD" w:rsidP="00D570C0">
      <w:pPr>
        <w:numPr>
          <w:ilvl w:val="0"/>
          <w:numId w:val="12"/>
        </w:numPr>
        <w:spacing w:after="120"/>
        <w:jc w:val="both"/>
        <w:rPr>
          <w:rFonts w:eastAsia="Times New Roman" w:cs="Arial"/>
        </w:rPr>
      </w:pPr>
      <w:r w:rsidRPr="00D444F2">
        <w:rPr>
          <w:rFonts w:eastAsia="Times New Roman" w:cs="Arial"/>
        </w:rPr>
        <w:t>Miejsce świadczenia pracy: Gliwice, ul. Bojkowska 37</w:t>
      </w:r>
      <w:r w:rsidR="00102E60">
        <w:rPr>
          <w:rFonts w:eastAsia="Times New Roman" w:cs="Arial"/>
        </w:rPr>
        <w:t>.</w:t>
      </w:r>
    </w:p>
    <w:p w:rsidR="006F3F4E" w:rsidRPr="00D444F2" w:rsidRDefault="006F3F4E" w:rsidP="00D570C0">
      <w:pPr>
        <w:spacing w:after="120"/>
        <w:rPr>
          <w:rFonts w:eastAsia="Times New Roman" w:cs="Arial"/>
        </w:rPr>
      </w:pPr>
    </w:p>
    <w:p w:rsidR="006F3F4E" w:rsidRPr="00D570C0" w:rsidRDefault="006F3F4E" w:rsidP="00D570C0">
      <w:pPr>
        <w:spacing w:after="120"/>
        <w:ind w:left="2124"/>
        <w:jc w:val="center"/>
        <w:rPr>
          <w:rFonts w:eastAsia="Times New Roman" w:cs="Arial"/>
          <w:i/>
        </w:rPr>
      </w:pPr>
      <w:r w:rsidRPr="00D570C0">
        <w:rPr>
          <w:rFonts w:eastAsia="Times New Roman" w:cs="Arial"/>
          <w:i/>
        </w:rPr>
        <w:t>Mariusz Śpiewok</w:t>
      </w:r>
    </w:p>
    <w:p w:rsidR="006F3F4E" w:rsidRPr="00D570C0" w:rsidRDefault="006F3F4E" w:rsidP="00D570C0">
      <w:pPr>
        <w:spacing w:after="120"/>
        <w:ind w:left="2124"/>
        <w:jc w:val="center"/>
        <w:rPr>
          <w:rFonts w:eastAsia="Times New Roman" w:cs="Arial"/>
          <w:i/>
        </w:rPr>
      </w:pPr>
      <w:r w:rsidRPr="00D570C0">
        <w:rPr>
          <w:rFonts w:eastAsia="Times New Roman" w:cs="Arial"/>
          <w:i/>
        </w:rPr>
        <w:t>Dyrektor Biura Związku</w:t>
      </w:r>
    </w:p>
    <w:sectPr w:rsidR="006F3F4E" w:rsidRPr="00D570C0" w:rsidSect="006F3F4E">
      <w:headerReference w:type="default" r:id="rId10"/>
      <w:footerReference w:type="default" r:id="rId11"/>
      <w:pgSz w:w="11906" w:h="16838"/>
      <w:pgMar w:top="2836" w:right="851" w:bottom="1418" w:left="368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51" w:rsidRDefault="00CF4B51" w:rsidP="002D3882">
      <w:pPr>
        <w:spacing w:after="0" w:line="240" w:lineRule="auto"/>
      </w:pPr>
      <w:r>
        <w:separator/>
      </w:r>
    </w:p>
  </w:endnote>
  <w:endnote w:type="continuationSeparator" w:id="0">
    <w:p w:rsidR="00CF4B51" w:rsidRDefault="00CF4B51" w:rsidP="002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2" w:rsidRDefault="002D3882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0A225" wp14:editId="3EA961D3">
          <wp:simplePos x="0" y="0"/>
          <wp:positionH relativeFrom="margin">
            <wp:posOffset>-2359660</wp:posOffset>
          </wp:positionH>
          <wp:positionV relativeFrom="margin">
            <wp:posOffset>8450580</wp:posOffset>
          </wp:positionV>
          <wp:extent cx="7600950" cy="85725"/>
          <wp:effectExtent l="19050" t="0" r="0" b="0"/>
          <wp:wrapSquare wrapText="bothSides"/>
          <wp:docPr id="2" name="Obraz 1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00950" cy="8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51" w:rsidRDefault="00CF4B51" w:rsidP="002D3882">
      <w:pPr>
        <w:spacing w:after="0" w:line="240" w:lineRule="auto"/>
      </w:pPr>
      <w:r>
        <w:separator/>
      </w:r>
    </w:p>
  </w:footnote>
  <w:footnote w:type="continuationSeparator" w:id="0">
    <w:p w:rsidR="00CF4B51" w:rsidRDefault="00CF4B51" w:rsidP="002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2" w:rsidRDefault="002D388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03A43" wp14:editId="1117E745">
          <wp:simplePos x="0" y="0"/>
          <wp:positionH relativeFrom="page">
            <wp:posOffset>479425</wp:posOffset>
          </wp:positionH>
          <wp:positionV relativeFrom="paragraph">
            <wp:posOffset>-40640</wp:posOffset>
          </wp:positionV>
          <wp:extent cx="2438400" cy="943610"/>
          <wp:effectExtent l="19050" t="0" r="0" b="0"/>
          <wp:wrapSquare wrapText="bothSides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943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2D3882">
    <w:pPr>
      <w:pStyle w:val="Nagwek"/>
    </w:pPr>
  </w:p>
  <w:p w:rsidR="002D3882" w:rsidRDefault="008870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00E1E" wp14:editId="4BFA7CC0">
              <wp:simplePos x="0" y="0"/>
              <wp:positionH relativeFrom="column">
                <wp:posOffset>-2005330</wp:posOffset>
              </wp:positionH>
              <wp:positionV relativeFrom="paragraph">
                <wp:posOffset>1054735</wp:posOffset>
              </wp:positionV>
              <wp:extent cx="1767205" cy="7637145"/>
              <wp:effectExtent l="444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763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ul. Bojkowska 37, 44-100 Gliwice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Budynek nr 3, pokój nr 101, I piętro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tel. +48 32 461 22 50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fax: +48  32 461 22 51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biuro@subregioncentralny.pl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www.subregioncentralny.pl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NIP 631 26 51 874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REGON 243435244</w:t>
                          </w: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</w:p>
                        <w:p w:rsidR="00731551" w:rsidRPr="00731551" w:rsidRDefault="00731551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Związek Gmin i Powiatów 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Subregionu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Centralnego Województwa Śląskiego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Stowarzyszen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>ie wpisane do rejestru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Sądu Rejo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nowego w Gliwicach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pod numerem KRS 0000485018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100E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7.9pt;margin-top:83.05pt;width:139.15pt;height:6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" filled="f" stroked="f">
              <v:textbox>
                <w:txbxContent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 w:rsidRPr="00731551">
                      <w:rPr>
                        <w:color w:val="707173"/>
                        <w:sz w:val="16"/>
                        <w:szCs w:val="16"/>
                      </w:rPr>
                      <w:t>ul. Bojkowska 37, 44-100 Gliwice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Budynek nr 3, pokój nr 101, I piętro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tel. +48 32 461 22 50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fax: +48  32 461 22 51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biuro@subregioncentralny.pl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www.subregioncentralny.pl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NIP 631 26 51 874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REGON 243435244</w:t>
                    </w: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</w:p>
                  <w:p w:rsidR="00731551" w:rsidRPr="00731551" w:rsidRDefault="00731551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>
                      <w:rPr>
                        <w:color w:val="707173"/>
                        <w:sz w:val="16"/>
                        <w:szCs w:val="16"/>
                      </w:rPr>
                      <w:t xml:space="preserve">Związek Gmin i Powiatów 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Subregionu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Centralnego Województwa Śląskiego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Stowarzyszen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t>ie wpisane do rejestru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cr/>
                      <w:t>Sądu Rejo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nowego w Gliwicach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pod numerem KRS 0000485018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B5"/>
    <w:multiLevelType w:val="hybridMultilevel"/>
    <w:tmpl w:val="EB466454"/>
    <w:lvl w:ilvl="0" w:tplc="BA2E037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B7FAE"/>
    <w:multiLevelType w:val="hybridMultilevel"/>
    <w:tmpl w:val="F0520E20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C27"/>
    <w:multiLevelType w:val="hybridMultilevel"/>
    <w:tmpl w:val="11A65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6C4F"/>
    <w:multiLevelType w:val="hybridMultilevel"/>
    <w:tmpl w:val="DD64C2E2"/>
    <w:lvl w:ilvl="0" w:tplc="796EE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44E8E"/>
    <w:multiLevelType w:val="multilevel"/>
    <w:tmpl w:val="A13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956AC"/>
    <w:multiLevelType w:val="hybridMultilevel"/>
    <w:tmpl w:val="89E0DF3C"/>
    <w:lvl w:ilvl="0" w:tplc="2AA21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E4074"/>
    <w:multiLevelType w:val="hybridMultilevel"/>
    <w:tmpl w:val="EB68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E1AC9"/>
    <w:multiLevelType w:val="multilevel"/>
    <w:tmpl w:val="72A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64D3E"/>
    <w:multiLevelType w:val="hybridMultilevel"/>
    <w:tmpl w:val="C1988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A2553"/>
    <w:multiLevelType w:val="multilevel"/>
    <w:tmpl w:val="4A7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F412B"/>
    <w:multiLevelType w:val="hybridMultilevel"/>
    <w:tmpl w:val="A5DEC780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D2056"/>
    <w:multiLevelType w:val="hybridMultilevel"/>
    <w:tmpl w:val="78E67B3A"/>
    <w:lvl w:ilvl="0" w:tplc="5EE6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77F61"/>
    <w:multiLevelType w:val="multilevel"/>
    <w:tmpl w:val="E81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D7F3F"/>
    <w:multiLevelType w:val="multilevel"/>
    <w:tmpl w:val="C90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2"/>
    <w:rsid w:val="00102E60"/>
    <w:rsid w:val="00142C83"/>
    <w:rsid w:val="00171D6B"/>
    <w:rsid w:val="002D3882"/>
    <w:rsid w:val="00317030"/>
    <w:rsid w:val="004977DA"/>
    <w:rsid w:val="004A0279"/>
    <w:rsid w:val="004A79B2"/>
    <w:rsid w:val="004E2E40"/>
    <w:rsid w:val="00562374"/>
    <w:rsid w:val="006F3F4E"/>
    <w:rsid w:val="00731551"/>
    <w:rsid w:val="00736EF3"/>
    <w:rsid w:val="00754DCA"/>
    <w:rsid w:val="007C31C5"/>
    <w:rsid w:val="0087677F"/>
    <w:rsid w:val="00887008"/>
    <w:rsid w:val="00942783"/>
    <w:rsid w:val="00942F4D"/>
    <w:rsid w:val="009B09CB"/>
    <w:rsid w:val="009C2B59"/>
    <w:rsid w:val="00AF336A"/>
    <w:rsid w:val="00BC55DD"/>
    <w:rsid w:val="00C3036B"/>
    <w:rsid w:val="00CA3650"/>
    <w:rsid w:val="00CF4B51"/>
    <w:rsid w:val="00D444F2"/>
    <w:rsid w:val="00D570C0"/>
    <w:rsid w:val="00E352EF"/>
    <w:rsid w:val="00E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882"/>
  </w:style>
  <w:style w:type="paragraph" w:styleId="Stopka">
    <w:name w:val="footer"/>
    <w:basedOn w:val="Normalny"/>
    <w:link w:val="Stopka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882"/>
  </w:style>
  <w:style w:type="paragraph" w:styleId="Tekstdymka">
    <w:name w:val="Balloon Text"/>
    <w:basedOn w:val="Normalny"/>
    <w:link w:val="TekstdymkaZnak"/>
    <w:uiPriority w:val="99"/>
    <w:semiHidden/>
    <w:unhideWhenUsed/>
    <w:rsid w:val="002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52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882"/>
  </w:style>
  <w:style w:type="paragraph" w:styleId="Stopka">
    <w:name w:val="footer"/>
    <w:basedOn w:val="Normalny"/>
    <w:link w:val="StopkaZnak"/>
    <w:uiPriority w:val="99"/>
    <w:semiHidden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882"/>
  </w:style>
  <w:style w:type="paragraph" w:styleId="Tekstdymka">
    <w:name w:val="Balloon Text"/>
    <w:basedOn w:val="Normalny"/>
    <w:link w:val="TekstdymkaZnak"/>
    <w:uiPriority w:val="99"/>
    <w:semiHidden/>
    <w:unhideWhenUsed/>
    <w:rsid w:val="002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52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bregioncentral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1AD3-C710-440A-9FE3-6D426F03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grafik2</dc:creator>
  <cp:lastModifiedBy>h.garstka</cp:lastModifiedBy>
  <cp:revision>2</cp:revision>
  <dcterms:created xsi:type="dcterms:W3CDTF">2014-07-18T10:46:00Z</dcterms:created>
  <dcterms:modified xsi:type="dcterms:W3CDTF">2014-07-18T10:46:00Z</dcterms:modified>
</cp:coreProperties>
</file>