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9B" w:rsidRPr="00677BA3" w:rsidRDefault="004E039B" w:rsidP="004E039B">
      <w:pPr>
        <w:spacing w:line="360" w:lineRule="auto"/>
        <w:jc w:val="center"/>
        <w:rPr>
          <w:rFonts w:ascii="Arial" w:hAnsi="Arial" w:cs="Arial"/>
          <w:b/>
          <w:bCs/>
          <w:i/>
        </w:rPr>
      </w:pPr>
      <w:r w:rsidRPr="00677BA3">
        <w:rPr>
          <w:rFonts w:ascii="Arial" w:hAnsi="Arial" w:cs="Arial"/>
          <w:b/>
          <w:bCs/>
          <w:i/>
        </w:rPr>
        <w:t>P</w:t>
      </w:r>
      <w:r w:rsidR="00677BA3" w:rsidRPr="00677BA3">
        <w:rPr>
          <w:rFonts w:ascii="Arial" w:hAnsi="Arial" w:cs="Arial"/>
          <w:b/>
          <w:bCs/>
          <w:i/>
        </w:rPr>
        <w:t>rojekt Nr 5/XVIII</w:t>
      </w:r>
      <w:r w:rsidR="003F1881" w:rsidRPr="00677BA3">
        <w:rPr>
          <w:rFonts w:ascii="Arial" w:hAnsi="Arial" w:cs="Arial"/>
          <w:b/>
          <w:bCs/>
          <w:i/>
        </w:rPr>
        <w:t xml:space="preserve">  </w:t>
      </w:r>
    </w:p>
    <w:p w:rsidR="00677BA3" w:rsidRDefault="00677BA3" w:rsidP="004E039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Nr…………</w:t>
      </w: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Gminy Ożarowice</w:t>
      </w: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……………..</w:t>
      </w:r>
      <w:r w:rsidR="00731693">
        <w:rPr>
          <w:rFonts w:ascii="Arial" w:hAnsi="Arial" w:cs="Arial"/>
          <w:b/>
          <w:bCs/>
          <w:sz w:val="20"/>
          <w:szCs w:val="20"/>
        </w:rPr>
        <w:t xml:space="preserve"> 2012</w:t>
      </w:r>
      <w:r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E039B" w:rsidRDefault="004E039B" w:rsidP="004E03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E039B" w:rsidRDefault="004E039B" w:rsidP="004E03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sprawie przyjęcia „Programu Współpracy Gminy Ożarowice z Organizacjami Pozarządowymi i innymi organizacjami prowadzącymi działal</w:t>
      </w:r>
      <w:r w:rsidR="00731693">
        <w:rPr>
          <w:rFonts w:ascii="Arial" w:hAnsi="Arial" w:cs="Arial"/>
          <w:b/>
          <w:bCs/>
          <w:sz w:val="20"/>
          <w:szCs w:val="20"/>
        </w:rPr>
        <w:t>ność pożytku publicznego na 2013</w:t>
      </w:r>
      <w:r>
        <w:rPr>
          <w:rFonts w:ascii="Arial" w:hAnsi="Arial" w:cs="Arial"/>
          <w:b/>
          <w:bCs/>
          <w:sz w:val="20"/>
          <w:szCs w:val="20"/>
        </w:rPr>
        <w:t xml:space="preserve"> rok”.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E039B" w:rsidRDefault="004E039B" w:rsidP="004E03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E039B" w:rsidRDefault="004E039B" w:rsidP="004E039B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 art. 7 ust. 1 pkt 19 i art. 18 ust. 2 pkt. 15 ustawy z dnia 8 marca 1990 r.</w:t>
      </w:r>
      <w:r>
        <w:rPr>
          <w:rFonts w:ascii="Arial" w:hAnsi="Arial" w:cs="Arial"/>
          <w:color w:val="222200"/>
          <w:sz w:val="20"/>
          <w:szCs w:val="20"/>
        </w:rPr>
        <w:t xml:space="preserve"> </w:t>
      </w:r>
      <w:r>
        <w:rPr>
          <w:rFonts w:ascii="Arial" w:hAnsi="Arial" w:cs="Arial"/>
          <w:color w:val="2222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o samorządzie gminnym (tekst jednolity Dz. U. </w:t>
      </w:r>
      <w:r>
        <w:rPr>
          <w:rStyle w:val="grame"/>
          <w:rFonts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2001 r. Nr 142 poz. 1591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zm.) i art. 5a ust. 1 ustawy z dnia 24 kwietnia 2003 </w:t>
      </w:r>
      <w:r>
        <w:rPr>
          <w:rStyle w:val="grame"/>
          <w:rFonts w:cs="Arial"/>
          <w:color w:val="000000"/>
          <w:sz w:val="20"/>
          <w:szCs w:val="20"/>
        </w:rPr>
        <w:t>r. o</w:t>
      </w:r>
      <w:r>
        <w:rPr>
          <w:rFonts w:ascii="Arial" w:hAnsi="Arial" w:cs="Arial"/>
          <w:color w:val="000000"/>
          <w:sz w:val="20"/>
          <w:szCs w:val="20"/>
        </w:rPr>
        <w:t xml:space="preserve"> działalności pożytku publicznego i wolontariacie (Dz. U. z 2010r. Nr 234, poz. 1536 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Style w:val="grame"/>
          <w:rFonts w:cs="Arial"/>
          <w:color w:val="000000"/>
          <w:sz w:val="20"/>
          <w:szCs w:val="20"/>
        </w:rPr>
        <w:t>zm</w:t>
      </w:r>
      <w:r>
        <w:rPr>
          <w:rFonts w:ascii="Arial" w:hAnsi="Arial" w:cs="Arial"/>
          <w:color w:val="000000"/>
          <w:sz w:val="20"/>
          <w:szCs w:val="20"/>
        </w:rPr>
        <w:t>.) oraz po przeprowadzeniu konsultacji z organizacjami pozarządowymi oraz podmiotami wymienionymi w art. 3 ust. 3 tejże ustawy.</w:t>
      </w: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2222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Rada Gminy Ożarowice</w:t>
      </w: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uchwala, co następuje: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E039B" w:rsidRDefault="004E039B" w:rsidP="004E039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§ 1. </w:t>
      </w:r>
      <w:r>
        <w:rPr>
          <w:rFonts w:ascii="Arial" w:hAnsi="Arial" w:cs="Arial"/>
          <w:color w:val="000000"/>
          <w:sz w:val="20"/>
          <w:szCs w:val="20"/>
        </w:rPr>
        <w:t>Przyjąć „Program Współpracy Gminy Ożarowice z Organizacjami Pozarządowymi i innymi organizacjami prowadzącymi działalność pożytku publicznego na 201</w:t>
      </w:r>
      <w:r w:rsidR="00731693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rok”, stanowiący załącznik nr 1 do niniejszej Uchwały. 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39B" w:rsidRDefault="004E039B" w:rsidP="004E039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2.</w:t>
      </w:r>
      <w:r>
        <w:rPr>
          <w:rFonts w:ascii="Arial" w:hAnsi="Arial" w:cs="Arial"/>
          <w:color w:val="2222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Wykonanie uchwały powierza się Wójtowi Gminy Ożarowice.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3.</w:t>
      </w:r>
      <w:r>
        <w:rPr>
          <w:rFonts w:ascii="Arial" w:hAnsi="Arial" w:cs="Arial"/>
          <w:color w:val="000000"/>
          <w:sz w:val="20"/>
          <w:szCs w:val="20"/>
        </w:rPr>
        <w:t xml:space="preserve"> Uchwała podlega podaniu do publicznej wiadomości poprzez jej zamieszczenie na tablicy informacyjnej Urzędu Gminy Ożarowice oraz w Biuletynie Informacji Publicznej, a także na stronie internetowej Gminy.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§ 4. </w:t>
      </w:r>
      <w:r>
        <w:rPr>
          <w:rFonts w:ascii="Arial" w:hAnsi="Arial" w:cs="Arial"/>
          <w:color w:val="000000"/>
          <w:sz w:val="20"/>
          <w:szCs w:val="20"/>
        </w:rPr>
        <w:t xml:space="preserve">Uchwała wchodzi w życie z dniem podjęcia z mocą </w:t>
      </w:r>
      <w:r w:rsidR="00731693">
        <w:rPr>
          <w:rFonts w:ascii="Arial" w:hAnsi="Arial" w:cs="Arial"/>
          <w:color w:val="000000"/>
          <w:sz w:val="20"/>
          <w:szCs w:val="20"/>
        </w:rPr>
        <w:t>obowiązującą od 01 stycznia 2013</w:t>
      </w:r>
      <w:r>
        <w:rPr>
          <w:rFonts w:ascii="Arial" w:hAnsi="Arial" w:cs="Arial"/>
          <w:color w:val="000000"/>
          <w:sz w:val="20"/>
          <w:szCs w:val="20"/>
        </w:rPr>
        <w:t>r.</w:t>
      </w: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4E039B" w:rsidRDefault="004E039B" w:rsidP="004E039B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E039B" w:rsidRDefault="004E039B" w:rsidP="004E039B">
      <w:pPr>
        <w:ind w:left="4248" w:firstLine="708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Załącznik Nr 1</w:t>
      </w:r>
    </w:p>
    <w:p w:rsidR="004E039B" w:rsidRDefault="004E039B" w:rsidP="004E039B">
      <w:pPr>
        <w:ind w:left="495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do Uchwały Nr …………….</w:t>
      </w:r>
    </w:p>
    <w:p w:rsidR="004E039B" w:rsidRDefault="004E039B" w:rsidP="004E039B">
      <w:pPr>
        <w:ind w:left="566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>
        <w:rPr>
          <w:rFonts w:ascii="Arial" w:hAnsi="Arial" w:cs="Arial"/>
          <w:bCs/>
          <w:sz w:val="20"/>
          <w:szCs w:val="20"/>
        </w:rPr>
        <w:tab/>
        <w:t>Rady Gminy Ożarowice</w:t>
      </w:r>
    </w:p>
    <w:p w:rsidR="004E039B" w:rsidRDefault="004E039B" w:rsidP="004E039B">
      <w:pPr>
        <w:ind w:left="5664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 dnia ………………………</w:t>
      </w:r>
    </w:p>
    <w:p w:rsidR="004E039B" w:rsidRDefault="004E039B" w:rsidP="004E03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E039B" w:rsidRDefault="004E039B" w:rsidP="004E03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E039B" w:rsidRDefault="004E039B" w:rsidP="004E03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Program Współpracy Gminy Ożarowice z Organizacjami Pozarządowymi i innymi organizacjami prowadzącymi działalność </w:t>
      </w:r>
      <w:r w:rsidR="00731693">
        <w:rPr>
          <w:rFonts w:ascii="Arial" w:hAnsi="Arial" w:cs="Arial"/>
          <w:b/>
          <w:bCs/>
          <w:sz w:val="20"/>
          <w:szCs w:val="20"/>
        </w:rPr>
        <w:t>pożytku publicznego na 2013</w:t>
      </w:r>
      <w:r>
        <w:rPr>
          <w:rFonts w:ascii="Arial" w:hAnsi="Arial" w:cs="Arial"/>
          <w:b/>
          <w:bCs/>
          <w:sz w:val="20"/>
          <w:szCs w:val="20"/>
        </w:rPr>
        <w:t xml:space="preserve"> rok.</w:t>
      </w:r>
    </w:p>
    <w:p w:rsidR="004E039B" w:rsidRDefault="004E039B" w:rsidP="004E03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 Postanowienia ogólne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Ilekroć w programie jest mowa o :</w:t>
      </w:r>
    </w:p>
    <w:p w:rsidR="004E039B" w:rsidRDefault="004E039B" w:rsidP="004E039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„programie” – rozumie się przez to „Program Współpracy Gminy Ożarowice z organizacjami pozarządowymi i innymi organizacjami prowadzącymi działalność pożytku </w:t>
      </w:r>
      <w:r w:rsidR="00731693">
        <w:rPr>
          <w:rFonts w:ascii="Arial" w:hAnsi="Arial" w:cs="Arial"/>
          <w:sz w:val="20"/>
          <w:szCs w:val="20"/>
        </w:rPr>
        <w:t>publicznego na 2013</w:t>
      </w:r>
      <w:r>
        <w:rPr>
          <w:rFonts w:ascii="Arial" w:hAnsi="Arial" w:cs="Arial"/>
          <w:sz w:val="20"/>
          <w:szCs w:val="20"/>
        </w:rPr>
        <w:t xml:space="preserve"> rok”,</w:t>
      </w:r>
    </w:p>
    <w:p w:rsidR="004E039B" w:rsidRDefault="004E039B" w:rsidP="004E03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„Gminie” – rozumie się przez to Gminę Ożarowice</w:t>
      </w:r>
    </w:p>
    <w:p w:rsidR="004E039B" w:rsidRDefault="004E039B" w:rsidP="004E03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„Wójcie Gminy” – rozumie się przez to Wójta Gminy Ożarowice</w:t>
      </w:r>
    </w:p>
    <w:p w:rsidR="004E039B" w:rsidRDefault="004E039B" w:rsidP="004E03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„Radzie Gminy” – rozumie się przez to Radę Gminy Ożarowice</w:t>
      </w:r>
    </w:p>
    <w:p w:rsidR="004E039B" w:rsidRDefault="004E039B" w:rsidP="004E03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„ustawie” – rozumie się przez to ustawę z dnia 24 kwietnia 2003 roku o działalności pożytku publicznego i wolontariacie ( Dz. U. </w:t>
      </w:r>
      <w:r>
        <w:rPr>
          <w:rFonts w:ascii="Arial" w:hAnsi="Arial" w:cs="Arial"/>
          <w:color w:val="000000"/>
          <w:sz w:val="20"/>
          <w:szCs w:val="20"/>
        </w:rPr>
        <w:t xml:space="preserve">z 2010r. Nr 234, poz. 1536  </w:t>
      </w:r>
      <w:r>
        <w:rPr>
          <w:rFonts w:ascii="Arial" w:hAnsi="Arial" w:cs="Arial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zmianami ),</w:t>
      </w:r>
    </w:p>
    <w:p w:rsidR="004E039B" w:rsidRDefault="004E039B" w:rsidP="004E03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„podmiotach programu” – rozumie się przez to organizacje pozarządowe oraz inne podmioty prowadzące działalność pożytku publicznego, o których mowa w art.3 ust. 2 i 3 ustawy,</w:t>
      </w:r>
    </w:p>
    <w:p w:rsidR="004E039B" w:rsidRDefault="004E039B" w:rsidP="004E03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„konkursie” – rozumie się przez to otwarty konkurs ofert, o którym mowa w art. 11 ust. 2 i w art.13 ustawy</w:t>
      </w:r>
    </w:p>
    <w:p w:rsidR="004E039B" w:rsidRDefault="004E039B" w:rsidP="004E03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„dotacji” – rozumie się przez to dotację w rozumieniu art.126 ustawy z dnia 27 sierpnia 2009r. o finansach publicznych ( Dz. U. z 2009r. Nr 157, poz. 1240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zmianami ),</w:t>
      </w:r>
    </w:p>
    <w:p w:rsidR="004E039B" w:rsidRDefault="004E039B" w:rsidP="004E03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„zadaniach publicznych” – rozumie się przez to sferę zadań publicznych określonych w art. 4 ust. 1 ustawy,</w:t>
      </w:r>
    </w:p>
    <w:p w:rsidR="004E039B" w:rsidRDefault="004E039B" w:rsidP="004E03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„ofercie” – rozumie się przez to ofertę zgodną ze wzorem określonym Rozporządzeniem Ministra Pracy i Polityki Społecznej.</w:t>
      </w:r>
    </w:p>
    <w:p w:rsidR="004E039B" w:rsidRDefault="004E039B" w:rsidP="004E039B">
      <w:pPr>
        <w:spacing w:line="360" w:lineRule="auto"/>
        <w:ind w:left="708" w:hanging="393"/>
        <w:jc w:val="both"/>
        <w:rPr>
          <w:rFonts w:ascii="Arial" w:hAnsi="Arial" w:cs="Arial"/>
          <w:sz w:val="20"/>
          <w:szCs w:val="20"/>
        </w:rPr>
      </w:pPr>
    </w:p>
    <w:p w:rsidR="004E039B" w:rsidRDefault="004E039B" w:rsidP="004E039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Obszar współpracy Gminy z organizacjami pozarządowymi i innymi organizacjami prowadzącymi działalność pożytku publicznego obejmuje w szczególności sferę zadań publicznych, o których mowa w art. 4 ust. 1 ustawy z uwzględnieniem art.4 ust. 2 ustawy.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39B" w:rsidRDefault="004E039B" w:rsidP="004E039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jest otwarty i może ulec zmianie wraz ze zmianą warunków zewnętrznych wynikających z wprowadzenia nowych rozwiązań prawnych, wniosków wynikających ze wzajemnych doświadczeń, a także zmieniającej się sytuacji finansowej Gminy.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39B" w:rsidRDefault="004E039B" w:rsidP="004E039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programie mogą być dokonywane w trybie uchwały Rady Gminy.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2. Cel główny i cele szczegółowe Programu</w:t>
      </w: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E039B" w:rsidRDefault="004E039B" w:rsidP="004E039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jest elementem działań podejmowanych przez Gminę w zakresie lokalnej polityki wspierania aktywności pożytku publicznego, podniesienie efektywności działań w sferze wykonywania zadań publicznych.</w:t>
      </w:r>
    </w:p>
    <w:p w:rsidR="004E039B" w:rsidRDefault="004E039B" w:rsidP="004E039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określa zasady, formy i zakres współpracy Gminy z organizacjami pozarządowymi.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 Celem głównym programu  jest budowanie partnerstwa pomiędzy Gminą a organizacjami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pozarządowymi prowadzącymi działalność statutową na terenie Gminy, służącego  diagnozowaniu 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i zaspokajaniu potrzeb mieszkańców Gminy, kreowaniu polityki społecznej oraz wzmacnianiu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aktywności lokalnego społeczeństwa.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Cele szczegółowe Programu to :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1)  zmniejszenie kosztów ponoszonych przez Gminę na wykonywanie usług publicznych,    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utrzymaniu odpowiednich standardów świadczonych usług, poprzez efektywne   i nowatorskie rozwiązywanie problemów wspólnie z organizacjami pozarządowymi oraz pozyskiwanie przez te organizacje środków pozabudżetowych na realizacje zadań wspólnych,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2) Współfinansowanie zadań realizowanych przez organizacje pozarządowe, mających na celu wsparcie inicjatyw lokalnych,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3) wspieranie rozwoju inicjatyw obywatelskich i stymulowanie ich, dzięki udziałowi środków budżetu Gminy w rozwoju rynku usług społecznych, finansowanego przez organizacje społeczne, fundusze charytatywne i prywatne,</w:t>
      </w:r>
    </w:p>
    <w:p w:rsidR="004E039B" w:rsidRDefault="004E039B" w:rsidP="004E039B">
      <w:pPr>
        <w:pStyle w:val="Tekstpodstawowy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4) zapewnienie efektywnego wykonywania zadań publicznych Gminy wynikających z przepisów prawa poprzez włączenie do ich realizacji organizacji pozarządowych.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39B" w:rsidRDefault="004E039B" w:rsidP="004E039B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 Zasady współpracy</w:t>
      </w:r>
    </w:p>
    <w:p w:rsidR="004E039B" w:rsidRDefault="004E039B" w:rsidP="004E039B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Współpraca Gminy z organizacjami pozarządowymi i podmiotami prowadzącymi działalność pożytku publicznego opiera się na zasadach: </w:t>
      </w:r>
    </w:p>
    <w:p w:rsidR="004E039B" w:rsidRDefault="004E039B" w:rsidP="004E039B">
      <w:pPr>
        <w:numPr>
          <w:ilvl w:val="0"/>
          <w:numId w:val="7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pomocniczo</w:t>
      </w:r>
      <w:r>
        <w:rPr>
          <w:rFonts w:ascii="Arial" w:hAnsi="Arial" w:cs="Arial"/>
          <w:b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>ci i suwerenno</w:t>
      </w:r>
      <w:r>
        <w:rPr>
          <w:rFonts w:ascii="Arial" w:hAnsi="Arial" w:cs="Arial"/>
          <w:b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 xml:space="preserve">ci stron: </w:t>
      </w:r>
      <w:r>
        <w:rPr>
          <w:rFonts w:ascii="Arial" w:hAnsi="Arial" w:cs="Arial"/>
          <w:sz w:val="20"/>
          <w:szCs w:val="20"/>
        </w:rPr>
        <w:t xml:space="preserve">organy Gminy, respektując odrębność </w:t>
      </w:r>
      <w:r>
        <w:rPr>
          <w:rFonts w:ascii="Arial" w:hAnsi="Arial" w:cs="Arial"/>
          <w:sz w:val="20"/>
          <w:szCs w:val="20"/>
        </w:rPr>
        <w:br/>
        <w:t xml:space="preserve">i suwerenność zorganizowanych wspólnot obywateli, uznając ich prawo do samodzielnego definiowania i rozwiązywania problemów, w tym należących także do sfery zadań publicznych       i w takim zakresie, współpracują z podmiotami Programu, a także wspierają ich działalność oraz umożliwiają realizację zadań publicznych na zasadach i w formie określonej w ustawie; </w:t>
      </w:r>
    </w:p>
    <w:p w:rsidR="004E039B" w:rsidRDefault="004E039B" w:rsidP="004E039B">
      <w:pPr>
        <w:numPr>
          <w:ilvl w:val="0"/>
          <w:numId w:val="7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partnerstwa: </w:t>
      </w:r>
      <w:r>
        <w:rPr>
          <w:rFonts w:ascii="Arial" w:hAnsi="Arial" w:cs="Arial"/>
          <w:sz w:val="20"/>
          <w:szCs w:val="20"/>
        </w:rPr>
        <w:t xml:space="preserve">Gmina traktuje organizacje pozarządowe jako równoprawnych partnerów </w:t>
      </w:r>
      <w:r>
        <w:rPr>
          <w:rFonts w:ascii="Arial" w:hAnsi="Arial" w:cs="Arial"/>
          <w:sz w:val="20"/>
          <w:szCs w:val="20"/>
        </w:rPr>
        <w:br/>
        <w:t>w definiowaniu problemów społecznych, określaniu sposobów ich rozwiązywania oraz realizacji zadań publicznych, przez co oczekuje od organizacji pozarządowych aktywnego uczestnictwa     w realizacji form wynikających ze współpracy;</w:t>
      </w:r>
    </w:p>
    <w:p w:rsidR="004E039B" w:rsidRDefault="004E039B" w:rsidP="004E039B">
      <w:pPr>
        <w:numPr>
          <w:ilvl w:val="0"/>
          <w:numId w:val="7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efektywno</w:t>
      </w:r>
      <w:r>
        <w:rPr>
          <w:rFonts w:ascii="Arial" w:hAnsi="Arial" w:cs="Arial"/>
          <w:b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 xml:space="preserve">ci: </w:t>
      </w:r>
      <w:r>
        <w:rPr>
          <w:rFonts w:ascii="Arial" w:hAnsi="Arial" w:cs="Arial"/>
          <w:sz w:val="20"/>
          <w:szCs w:val="20"/>
        </w:rPr>
        <w:t>Gmina będzie dokonywała wyboru najbardziej efektywnego sposobu realizacji zadań publicznych przez organizacje pozarządowe, oczekując od organizacji sporządzania ofert zgodnie z wym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aga</w:t>
        </w:r>
      </w:smartTag>
      <w:r>
        <w:rPr>
          <w:rFonts w:ascii="Arial" w:hAnsi="Arial" w:cs="Arial"/>
          <w:sz w:val="20"/>
          <w:szCs w:val="20"/>
        </w:rPr>
        <w:t>niami przedstawionymi w specyfikacji zadania, rzetelnej realizacji powierzonych zadań, wywiązywania się z obowiązków rozliczenia finansowego i sprawozdawczości;</w:t>
      </w:r>
    </w:p>
    <w:p w:rsidR="004E039B" w:rsidRDefault="004E039B" w:rsidP="004E039B">
      <w:pPr>
        <w:numPr>
          <w:ilvl w:val="0"/>
          <w:numId w:val="7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uczciwej konkurencji: </w:t>
      </w:r>
      <w:r>
        <w:rPr>
          <w:rFonts w:ascii="Arial" w:hAnsi="Arial" w:cs="Arial"/>
          <w:bCs/>
          <w:sz w:val="20"/>
          <w:szCs w:val="20"/>
        </w:rPr>
        <w:t>Gmina</w:t>
      </w:r>
      <w:r>
        <w:rPr>
          <w:rFonts w:ascii="Arial" w:hAnsi="Arial" w:cs="Arial"/>
          <w:sz w:val="20"/>
          <w:szCs w:val="20"/>
        </w:rPr>
        <w:t xml:space="preserve"> będzie równorzędnie traktowała organizacje pozarządowe przy realizacji zadań publicznych, ogłaszając w tym samym czasie takie same założenia określające zadanie oraz stosując takie same kryteria oceny zgłoszonych ofert konkurujących podmiotów;</w:t>
      </w:r>
    </w:p>
    <w:p w:rsidR="004E039B" w:rsidRDefault="004E039B" w:rsidP="004E039B">
      <w:pPr>
        <w:numPr>
          <w:ilvl w:val="0"/>
          <w:numId w:val="7"/>
        </w:numPr>
        <w:tabs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jawno</w:t>
      </w:r>
      <w:r>
        <w:rPr>
          <w:rFonts w:ascii="Arial" w:hAnsi="Arial" w:cs="Arial"/>
          <w:b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 xml:space="preserve">ci: </w:t>
      </w:r>
      <w:r>
        <w:rPr>
          <w:rFonts w:ascii="Arial" w:hAnsi="Arial" w:cs="Arial"/>
          <w:sz w:val="20"/>
          <w:szCs w:val="20"/>
        </w:rPr>
        <w:t xml:space="preserve">Gmina będzie dążyła do tego, aby wszelkie możliwości współpracy </w:t>
      </w:r>
      <w:r>
        <w:rPr>
          <w:rFonts w:ascii="Arial" w:hAnsi="Arial" w:cs="Arial"/>
          <w:sz w:val="20"/>
          <w:szCs w:val="20"/>
        </w:rPr>
        <w:br/>
        <w:t>z organizacjami były powszechnie wiadome i dostępne oraz jasne i zrozumiałe w zakresie stosowanych procedur i kryteriów podejmowania decyzji, jak również w obszarze zamiarów, celów i środków przeznaczonych na realizację zadań publicznych.</w:t>
      </w:r>
    </w:p>
    <w:p w:rsidR="004E039B" w:rsidRDefault="004E039B" w:rsidP="004E039B">
      <w:pPr>
        <w:spacing w:before="120" w:after="12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4E039B" w:rsidRDefault="004E039B" w:rsidP="004E039B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4. Zakres przedmiotowy współpracy.</w:t>
      </w:r>
    </w:p>
    <w:p w:rsidR="004E039B" w:rsidRDefault="004E039B" w:rsidP="004E039B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Obszary współpracy Gminy Ożarowice z organizacjami obejmują w szczególności sferę zadań publicznych, o których mowa w art. 4 ust. 1 ustawy, realizowanych przez Gminę Ożarowice.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5. Formy współpracy</w:t>
      </w:r>
    </w:p>
    <w:p w:rsidR="004E039B" w:rsidRDefault="004E039B" w:rsidP="004E03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Współdziałanie Gminy z organizacjami pozarządowymi obejmuje współpracę o charakterze finansowym i poza finansowym.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Współpraca finansowa polega na realizacji zadań Gminy przez organizacje pozarządowe 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poprzez :</w:t>
      </w:r>
    </w:p>
    <w:p w:rsidR="004E039B" w:rsidRDefault="004E039B" w:rsidP="004E039B">
      <w:pPr>
        <w:tabs>
          <w:tab w:val="num" w:pos="660"/>
        </w:tabs>
        <w:spacing w:line="360" w:lineRule="auto"/>
        <w:ind w:left="6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powierzenie wykonania zadań publicznych wraz z udzieleniem dotacji na sfinansowanie ich realizacji,</w:t>
      </w:r>
    </w:p>
    <w:p w:rsidR="004E039B" w:rsidRDefault="004E039B" w:rsidP="004E039B">
      <w:pPr>
        <w:tabs>
          <w:tab w:val="num" w:pos="660"/>
        </w:tabs>
        <w:spacing w:line="360" w:lineRule="auto"/>
        <w:ind w:left="6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wspieranie wykonania zadań publicznych wraz z udzieleniem dotacji na dofinansowanie </w:t>
      </w:r>
    </w:p>
    <w:p w:rsidR="004E039B" w:rsidRDefault="004E039B" w:rsidP="004E039B">
      <w:pPr>
        <w:spacing w:line="360" w:lineRule="auto"/>
        <w:ind w:left="6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realizacji.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 Dotacje, o których mowa w ust. 2 nie mogą być wykorzystane na :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1)   remonty budynków,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2)</w:t>
      </w:r>
      <w:r>
        <w:rPr>
          <w:rFonts w:ascii="Arial" w:hAnsi="Arial" w:cs="Arial"/>
          <w:sz w:val="20"/>
          <w:szCs w:val="20"/>
        </w:rPr>
        <w:tab/>
        <w:t>zadania inwestycyjne,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3)</w:t>
      </w:r>
      <w:r>
        <w:rPr>
          <w:rFonts w:ascii="Arial" w:hAnsi="Arial" w:cs="Arial"/>
          <w:sz w:val="20"/>
          <w:szCs w:val="20"/>
        </w:rPr>
        <w:tab/>
        <w:t>zakupy gruntów,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4)</w:t>
      </w:r>
      <w:r>
        <w:rPr>
          <w:rFonts w:ascii="Arial" w:hAnsi="Arial" w:cs="Arial"/>
          <w:sz w:val="20"/>
          <w:szCs w:val="20"/>
        </w:rPr>
        <w:tab/>
        <w:t>działalność gospodarczą,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5) </w:t>
      </w:r>
      <w:r>
        <w:rPr>
          <w:rFonts w:ascii="Arial" w:hAnsi="Arial" w:cs="Arial"/>
          <w:sz w:val="20"/>
          <w:szCs w:val="20"/>
        </w:rPr>
        <w:tab/>
        <w:t>pokrycie kosztów utrzymania organizacji pozarządowej,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6)</w:t>
      </w:r>
      <w:r>
        <w:rPr>
          <w:rFonts w:ascii="Arial" w:hAnsi="Arial" w:cs="Arial"/>
          <w:sz w:val="20"/>
          <w:szCs w:val="20"/>
        </w:rPr>
        <w:tab/>
        <w:t>działalność polityczną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  Poza finansowe formy współpracy Gminy z organizacjami pozarządowymi obejmują :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1)</w:t>
      </w:r>
      <w:r>
        <w:rPr>
          <w:rFonts w:ascii="Arial" w:hAnsi="Arial" w:cs="Arial"/>
          <w:sz w:val="20"/>
          <w:szCs w:val="20"/>
        </w:rPr>
        <w:tab/>
        <w:t xml:space="preserve">informowanie o zadaniach publicznych, które będą realizowane w danym roku </w:t>
      </w:r>
    </w:p>
    <w:p w:rsidR="004E039B" w:rsidRDefault="004E039B" w:rsidP="004E039B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podaniem wysokości środków przeznaczonych z budżetu Gminy na realizacje tych zadań,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2) </w:t>
      </w:r>
      <w:r>
        <w:rPr>
          <w:rFonts w:ascii="Arial" w:hAnsi="Arial" w:cs="Arial"/>
          <w:sz w:val="20"/>
          <w:szCs w:val="20"/>
        </w:rPr>
        <w:tab/>
        <w:t>tworzenie wspólnych zespołów o charakterze inicjatywnym i doradczym,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3) </w:t>
      </w:r>
      <w:r>
        <w:rPr>
          <w:rFonts w:ascii="Arial" w:hAnsi="Arial" w:cs="Arial"/>
          <w:sz w:val="20"/>
          <w:szCs w:val="20"/>
        </w:rPr>
        <w:tab/>
        <w:t xml:space="preserve">podejmowanie inicjatyw integrujących organizacje pozarządowe wokół zadań 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ważnych dla lokalnego środowiska,</w:t>
      </w:r>
    </w:p>
    <w:p w:rsidR="004E039B" w:rsidRDefault="004E039B" w:rsidP="004E039B">
      <w:pPr>
        <w:tabs>
          <w:tab w:val="num" w:pos="750"/>
        </w:tabs>
        <w:spacing w:line="360" w:lineRule="auto"/>
        <w:ind w:left="75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inicjowanie lub współorganizowanie spotkań podnoszących jakość pracy organizacji pozarządowych w sferze zadań publicznych,</w:t>
      </w:r>
    </w:p>
    <w:p w:rsidR="004E039B" w:rsidRDefault="004E039B" w:rsidP="004E039B">
      <w:pPr>
        <w:tabs>
          <w:tab w:val="num" w:pos="750"/>
        </w:tabs>
        <w:spacing w:line="360" w:lineRule="auto"/>
        <w:ind w:left="75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  doradztwo i udzielanie przez Gminę pomocy merytorycznej przy realizacji zadań Gminy przez organizacje pozarządowe. </w:t>
      </w:r>
    </w:p>
    <w:p w:rsidR="004E039B" w:rsidRDefault="004E039B" w:rsidP="004E039B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§ 6.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Priorytetowe zadania publiczne.</w:t>
      </w:r>
    </w:p>
    <w:p w:rsidR="004E039B" w:rsidRDefault="004E039B" w:rsidP="004E039B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Upowszechnianie kultury fizycznej poprzez:</w:t>
      </w:r>
    </w:p>
    <w:p w:rsidR="004E039B" w:rsidRDefault="004E039B" w:rsidP="004E039B">
      <w:pPr>
        <w:numPr>
          <w:ilvl w:val="0"/>
          <w:numId w:val="10"/>
        </w:numPr>
        <w:spacing w:before="120" w:after="12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 zajęć i współzawodnictwa sportowego w piłce nożnej dla mieszkańców Gminy Ożarowice,</w:t>
      </w:r>
    </w:p>
    <w:p w:rsidR="004E039B" w:rsidRDefault="004E039B" w:rsidP="004E039B">
      <w:pPr>
        <w:numPr>
          <w:ilvl w:val="0"/>
          <w:numId w:val="10"/>
        </w:numPr>
        <w:spacing w:before="120" w:after="12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 zajęć i współzawodnictwa sportowego w piłce siatkowej dla mieszkańców Gminy Ożarowice,</w:t>
      </w:r>
    </w:p>
    <w:p w:rsidR="004E039B" w:rsidRDefault="004E039B" w:rsidP="004E039B">
      <w:pPr>
        <w:numPr>
          <w:ilvl w:val="0"/>
          <w:numId w:val="10"/>
        </w:numPr>
        <w:spacing w:before="120" w:after="12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zajęć Aikido dla mieszkańców Gminy Ożarowice,</w:t>
      </w:r>
    </w:p>
    <w:p w:rsidR="004E039B" w:rsidRDefault="004E039B" w:rsidP="004E039B">
      <w:pPr>
        <w:numPr>
          <w:ilvl w:val="0"/>
          <w:numId w:val="10"/>
        </w:numPr>
        <w:spacing w:before="120" w:after="12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zajęć nauki pływania dla dzieci i młodzieży,</w:t>
      </w:r>
    </w:p>
    <w:p w:rsidR="004E039B" w:rsidRDefault="004E039B" w:rsidP="004E039B">
      <w:pPr>
        <w:numPr>
          <w:ilvl w:val="0"/>
          <w:numId w:val="10"/>
        </w:numPr>
        <w:spacing w:before="120" w:after="12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zajęć i współzawodnictwa sportowego w tenisie stołowym.</w:t>
      </w:r>
    </w:p>
    <w:p w:rsidR="004E039B" w:rsidRDefault="004E039B" w:rsidP="004E039B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Organizacja życia kulturalnego i artystycznego społeczności, ludzi starszych i niepełnosprawnych, mieszkańców Gminy Ożarowice. </w:t>
      </w:r>
    </w:p>
    <w:p w:rsidR="004E039B" w:rsidRDefault="004E039B" w:rsidP="004E039B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Ekologia i ochrona zwierząt i przyrody, </w:t>
      </w:r>
      <w:r>
        <w:rPr>
          <w:rFonts w:ascii="Arial" w:hAnsi="Arial" w:cs="Arial"/>
          <w:bCs/>
          <w:sz w:val="20"/>
          <w:szCs w:val="20"/>
        </w:rPr>
        <w:t>edukacja ekologiczna oraz propagowanie działań proekologicznych i zasady zrównoważonego rozwoju.</w:t>
      </w:r>
    </w:p>
    <w:p w:rsidR="004E039B" w:rsidRDefault="004E039B" w:rsidP="004E039B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Nauka, edukacja, oświata i wychowanie.</w:t>
      </w:r>
    </w:p>
    <w:p w:rsidR="004E039B" w:rsidRDefault="004E039B" w:rsidP="004E039B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Krajoznawstwo oraz upowszechnianie turystyki.</w:t>
      </w:r>
    </w:p>
    <w:p w:rsidR="004E039B" w:rsidRDefault="004E039B" w:rsidP="004E039B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Kultura, sztuka, ochrona dóbr kultury i tradycji.</w:t>
      </w:r>
    </w:p>
    <w:p w:rsidR="004E039B" w:rsidRDefault="004E039B" w:rsidP="004E039B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4E039B" w:rsidRDefault="004E039B" w:rsidP="004E039B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 . Okres realizacji programu</w:t>
      </w:r>
    </w:p>
    <w:p w:rsidR="004E039B" w:rsidRDefault="004E039B" w:rsidP="004E039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„Program współpracy Gminy Ożarowice z organizacjami pozarządowymi i innymi podmiotami prowadzącymi działalność</w:t>
      </w:r>
      <w:r w:rsidR="00731693">
        <w:rPr>
          <w:rFonts w:ascii="Arial" w:hAnsi="Arial" w:cs="Arial"/>
          <w:sz w:val="20"/>
          <w:szCs w:val="20"/>
        </w:rPr>
        <w:t xml:space="preserve"> pożytku publicznego na rok 2013</w:t>
      </w:r>
      <w:r>
        <w:rPr>
          <w:rFonts w:ascii="Arial" w:hAnsi="Arial" w:cs="Arial"/>
          <w:sz w:val="20"/>
          <w:szCs w:val="20"/>
        </w:rPr>
        <w:t xml:space="preserve">” realizowany jest w </w:t>
      </w:r>
      <w:r w:rsidR="00731693">
        <w:rPr>
          <w:rFonts w:ascii="Arial" w:hAnsi="Arial" w:cs="Arial"/>
          <w:sz w:val="20"/>
          <w:szCs w:val="20"/>
        </w:rPr>
        <w:t>okresie od dnia 01 stycznia 2013 r. do dnia 31 grudnia 2013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4E039B" w:rsidRDefault="004E039B" w:rsidP="004E039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4E039B" w:rsidRDefault="004E039B" w:rsidP="004E039B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Sposób realizacji programu.</w:t>
      </w:r>
    </w:p>
    <w:p w:rsidR="004E039B" w:rsidRDefault="004E039B" w:rsidP="004E039B">
      <w:pPr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Zlecanie realizacji zadań Gminy Ożarowice organizacjom obejmuje te zadania, które Program określa jako zadania priorytetowe i odbywa się po przeprowadzeniu otwartego konkursu ofert, chyba, że odrębne przepisy przewidują inny tryb zlecania lub dane zadanie można zrealizować efektywniej </w:t>
      </w:r>
      <w:r>
        <w:rPr>
          <w:rFonts w:ascii="Arial" w:hAnsi="Arial" w:cs="Arial"/>
          <w:sz w:val="20"/>
          <w:szCs w:val="20"/>
        </w:rPr>
        <w:br/>
        <w:t>w inny sposób, określony w odrębnych przepisach.</w:t>
      </w:r>
    </w:p>
    <w:p w:rsidR="004E039B" w:rsidRDefault="004E039B" w:rsidP="004E039B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 Otwarte konkursy ofert są ogłaszane i przeprowadzane w oparciu o przepisy ustawy. </w:t>
      </w:r>
    </w:p>
    <w:p w:rsidR="004E039B" w:rsidRDefault="004E039B" w:rsidP="004E039B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Gmina Ożarowice w trakcie wykonywania zadania przez organizacje pozarządowe oraz podmioty wymienione w art.3 ust.3 „Ustawy” sprawuje kontrolę prawidłowości wykonywania zadania, w tym wydatkowania przekazanych na realizację celu środków finansowych. </w:t>
      </w:r>
    </w:p>
    <w:p w:rsidR="004E039B" w:rsidRDefault="004E039B" w:rsidP="004E039B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E039B" w:rsidRDefault="004E039B" w:rsidP="004E039B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E039B" w:rsidRDefault="004E039B" w:rsidP="004E039B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9. Wysokość środków planowanych na realizację programu.</w:t>
      </w:r>
    </w:p>
    <w:p w:rsidR="004E039B" w:rsidRDefault="004E039B" w:rsidP="004E039B">
      <w:pPr>
        <w:pStyle w:val="Nagwek2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Wysokość środków finansowych planowany</w:t>
      </w:r>
      <w:r w:rsidR="00731693">
        <w:rPr>
          <w:sz w:val="20"/>
          <w:szCs w:val="20"/>
        </w:rPr>
        <w:t>ch na realizację Progr</w:t>
      </w:r>
      <w:r w:rsidR="00952BAF">
        <w:rPr>
          <w:sz w:val="20"/>
          <w:szCs w:val="20"/>
        </w:rPr>
        <w:t>amu w 2013r. wynosi 130.000</w:t>
      </w:r>
      <w:r w:rsidR="00731693">
        <w:rPr>
          <w:sz w:val="20"/>
          <w:szCs w:val="20"/>
        </w:rPr>
        <w:t xml:space="preserve"> </w:t>
      </w:r>
      <w:r>
        <w:rPr>
          <w:sz w:val="20"/>
          <w:szCs w:val="20"/>
        </w:rPr>
        <w:t>złotych.</w:t>
      </w:r>
    </w:p>
    <w:p w:rsidR="004E039B" w:rsidRDefault="004E039B" w:rsidP="004E039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Środki finansowe przeznaczone na realizację zadań publicznych o charakterze pożytku publicznego przez organizacje pozarządowe mogą pochodzić z innych źródeł niż wymienione w ust. 1, jeżeli nie pozostaje to w sprzeczności z obowiązującym porządkiem prawnym.</w:t>
      </w:r>
    </w:p>
    <w:p w:rsidR="004E039B" w:rsidRDefault="004E039B" w:rsidP="004E039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Kontrolę nad terminowością i rzetelnością realizowania zadań sprawuje Wójt Gminy poprzez właściwe merytorycznie jednostki organizacyjne, referaty lub samodzielne stanowiska pracy.</w:t>
      </w:r>
    </w:p>
    <w:p w:rsidR="004E039B" w:rsidRDefault="004E039B" w:rsidP="004E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39B" w:rsidRDefault="004E039B" w:rsidP="004E039B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10. Sposób oceny realizacji programu</w:t>
      </w:r>
    </w:p>
    <w:p w:rsidR="004E039B" w:rsidRDefault="004E039B" w:rsidP="004E039B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Realizacja rocznego Programu współpracy Gminy z organizacjami zostanie poddana ocenie podsumowującej, mającej na celu weryfikację realizacji wykonania programu w dwóch zakresach:</w:t>
      </w:r>
    </w:p>
    <w:p w:rsidR="004E039B" w:rsidRDefault="004E039B" w:rsidP="004E039B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jakości współpracy,</w:t>
      </w:r>
    </w:p>
    <w:p w:rsidR="004E039B" w:rsidRDefault="004E039B" w:rsidP="004E039B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stopnia realizacji celów współpracy.</w:t>
      </w:r>
    </w:p>
    <w:p w:rsidR="004E039B" w:rsidRDefault="004E039B" w:rsidP="004E039B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Sprawozdanie z realizacji Programu przygotowuje się w oparciu o informacje uzyskane z odpowiednich komórek organizacyjnych, referatów lub samodzielnych stanowisk pracy Urzędu Gminy oraz organizacji realizujących zadania i przedstawia je Wójtowi Gminy. Sprawozdanie to zawiera:</w:t>
      </w:r>
    </w:p>
    <w:p w:rsidR="004E039B" w:rsidRDefault="004E039B" w:rsidP="004E039B">
      <w:pPr>
        <w:pStyle w:val="Tekstpodstawowy"/>
        <w:numPr>
          <w:ilvl w:val="0"/>
          <w:numId w:val="12"/>
        </w:numPr>
        <w:tabs>
          <w:tab w:val="left" w:pos="540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 ogłoszonych otwartych konkursów ofert;</w:t>
      </w:r>
    </w:p>
    <w:p w:rsidR="004E039B" w:rsidRDefault="004E039B" w:rsidP="004E039B">
      <w:pPr>
        <w:pStyle w:val="Tekstpodstawowy"/>
        <w:numPr>
          <w:ilvl w:val="0"/>
          <w:numId w:val="12"/>
        </w:numPr>
        <w:tabs>
          <w:tab w:val="left" w:pos="540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 ofert, które wpłynęły od organizacji;</w:t>
      </w:r>
    </w:p>
    <w:p w:rsidR="004E039B" w:rsidRDefault="004E039B" w:rsidP="004E039B">
      <w:pPr>
        <w:pStyle w:val="Tekstpodstawowy"/>
        <w:numPr>
          <w:ilvl w:val="0"/>
          <w:numId w:val="12"/>
        </w:numPr>
        <w:tabs>
          <w:tab w:val="left" w:pos="540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 umów zawartych z organizacjami na realizację zadań publicznych w ramach środków finansowych przekazanych organizacjom przez Gminę Ożarowice;</w:t>
      </w:r>
    </w:p>
    <w:p w:rsidR="004E039B" w:rsidRDefault="004E039B" w:rsidP="004E039B">
      <w:pPr>
        <w:pStyle w:val="Tekstpodstawowy"/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wysokości środków finansowych przeznaczonych z budżetu Gminy na realizację zadań publicznych przez organizacje;</w:t>
      </w:r>
    </w:p>
    <w:p w:rsidR="004E039B" w:rsidRDefault="004E039B" w:rsidP="004E039B">
      <w:pPr>
        <w:pStyle w:val="Tekstpodstawowy"/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liczbę wspólnych przedsięwzięć podejmowanych przez organizacje pozarządowe i Gminę;</w:t>
      </w:r>
    </w:p>
    <w:p w:rsidR="004E039B" w:rsidRDefault="004E039B" w:rsidP="004E039B">
      <w:pPr>
        <w:pStyle w:val="Tekstpodstawowy"/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stopień zgodności realizowanych przez organizacje zadań publicznych z priorytetami przyjętymi </w:t>
      </w:r>
      <w:r>
        <w:rPr>
          <w:rFonts w:ascii="Arial" w:hAnsi="Arial" w:cs="Arial"/>
          <w:szCs w:val="20"/>
        </w:rPr>
        <w:br/>
        <w:t xml:space="preserve">w Programie. </w:t>
      </w:r>
    </w:p>
    <w:p w:rsidR="004E039B" w:rsidRDefault="004E039B" w:rsidP="004E039B">
      <w:pPr>
        <w:pStyle w:val="Tekstpodstawowy"/>
        <w:spacing w:before="120" w:after="12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3. Wójt Gminy przedkłada Radzie Gminy sprawozdanie z realizacji Programu w terminie do dnia 30 kwietnia roku następującego po roku sprawozdawczym. Sprawozdanie publikowane jest na stronie Biuletynu Informacji Publicznej.</w:t>
      </w:r>
    </w:p>
    <w:p w:rsidR="004E039B" w:rsidRDefault="004E039B" w:rsidP="004E039B">
      <w:pPr>
        <w:pStyle w:val="Tekstpodstawowy"/>
        <w:spacing w:before="120" w:after="12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4. Uwagi, wnioski i propozycje dotyczące bieżącej realizacji Programu mogą być zgłaszane Wójtowi Gminy i będą wykorzystywane do usprawnienia bieżącej współpracy oraz przedstawione Radzie Gminy w sprawozdaniu rocznym z realizacji Programu.</w:t>
      </w:r>
    </w:p>
    <w:p w:rsidR="004E039B" w:rsidRDefault="004E039B" w:rsidP="004E039B">
      <w:pPr>
        <w:pStyle w:val="Tekstpodstawowy"/>
        <w:spacing w:before="120" w:after="120" w:line="360" w:lineRule="auto"/>
        <w:jc w:val="both"/>
        <w:rPr>
          <w:rFonts w:ascii="Arial" w:hAnsi="Arial" w:cs="Arial"/>
          <w:szCs w:val="20"/>
        </w:rPr>
      </w:pPr>
    </w:p>
    <w:p w:rsidR="004E039B" w:rsidRDefault="004E039B" w:rsidP="004E039B">
      <w:pPr>
        <w:pStyle w:val="Tekstpodstawowy"/>
        <w:spacing w:before="120" w:after="120" w:line="360" w:lineRule="auto"/>
        <w:jc w:val="both"/>
        <w:rPr>
          <w:rFonts w:ascii="Arial" w:hAnsi="Arial" w:cs="Arial"/>
          <w:szCs w:val="20"/>
        </w:rPr>
      </w:pPr>
    </w:p>
    <w:p w:rsidR="004E039B" w:rsidRDefault="004E039B" w:rsidP="004E039B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§ 11. Informacje o sposobie tworzenia Programu oraz przebiegu konsultacji</w:t>
      </w:r>
    </w:p>
    <w:p w:rsidR="00C066B9" w:rsidRDefault="004E039B" w:rsidP="00C066B9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Niniejszy program został utworzony na bazie projektu programu, który to konsultowany był              z organizacjami pozarządowymi oraz podmiotami wymienionymi w art. 3 ust. 3 ustawy funkcjonuj</w:t>
      </w:r>
      <w:r w:rsidR="00952BAF">
        <w:rPr>
          <w:rFonts w:ascii="Arial" w:hAnsi="Arial" w:cs="Arial"/>
          <w:bCs/>
          <w:sz w:val="20"/>
          <w:szCs w:val="20"/>
        </w:rPr>
        <w:t xml:space="preserve">ącymi na terenie Gminy w </w:t>
      </w:r>
      <w:r w:rsidR="00731693">
        <w:rPr>
          <w:rFonts w:ascii="Arial" w:hAnsi="Arial" w:cs="Arial"/>
          <w:bCs/>
          <w:sz w:val="20"/>
          <w:szCs w:val="20"/>
        </w:rPr>
        <w:t>2012</w:t>
      </w:r>
      <w:r w:rsidR="00C066B9">
        <w:rPr>
          <w:rFonts w:ascii="Arial" w:hAnsi="Arial" w:cs="Arial"/>
          <w:bCs/>
          <w:sz w:val="20"/>
          <w:szCs w:val="20"/>
        </w:rPr>
        <w:t xml:space="preserve">r. </w:t>
      </w:r>
      <w:r w:rsidR="00952BAF">
        <w:rPr>
          <w:rFonts w:ascii="Arial" w:hAnsi="Arial" w:cs="Arial"/>
          <w:bCs/>
          <w:sz w:val="20"/>
          <w:szCs w:val="20"/>
        </w:rPr>
        <w:t xml:space="preserve">Konsultacje odbywały się w okresie od 07 listopada 2012r. do 13 listopada 2012r. W okresie konsultacji żaden z uprawnionych podmiotów nie wniósł uwag </w:t>
      </w:r>
      <w:r w:rsidR="005A3120">
        <w:rPr>
          <w:rFonts w:ascii="Arial" w:hAnsi="Arial" w:cs="Arial"/>
          <w:bCs/>
          <w:sz w:val="20"/>
          <w:szCs w:val="20"/>
        </w:rPr>
        <w:t>do przedmiotowego programu.</w:t>
      </w:r>
      <w:r w:rsidR="00C066B9">
        <w:rPr>
          <w:rFonts w:ascii="Arial" w:hAnsi="Arial" w:cs="Arial"/>
          <w:bCs/>
          <w:sz w:val="20"/>
          <w:szCs w:val="20"/>
        </w:rPr>
        <w:t xml:space="preserve"> </w:t>
      </w:r>
    </w:p>
    <w:p w:rsidR="004E039B" w:rsidRDefault="004E039B" w:rsidP="004E039B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Projekt Programu zamieszczony był </w:t>
      </w:r>
      <w:r w:rsidR="0014067E">
        <w:rPr>
          <w:rFonts w:ascii="Arial" w:hAnsi="Arial" w:cs="Arial"/>
          <w:bCs/>
          <w:sz w:val="20"/>
          <w:szCs w:val="20"/>
        </w:rPr>
        <w:t xml:space="preserve">również </w:t>
      </w:r>
      <w:r>
        <w:rPr>
          <w:rFonts w:ascii="Arial" w:hAnsi="Arial" w:cs="Arial"/>
          <w:bCs/>
          <w:sz w:val="20"/>
          <w:szCs w:val="20"/>
        </w:rPr>
        <w:t>na tablicy ogłoszeń oraz konsultowany przez Komisję Kultury, Sportu, Oświaty i Zdrowia działającą przy Radzie Gminy Ożarowice.</w:t>
      </w:r>
    </w:p>
    <w:p w:rsidR="004E039B" w:rsidRDefault="004E039B" w:rsidP="004E039B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E039B" w:rsidRDefault="004E039B" w:rsidP="004E039B">
      <w:pPr>
        <w:spacing w:before="120" w:after="12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12. Tryb powołania i zasady działania Komisji Konkursowych do opiniowania ofert w otwartych konkursach ofert.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Komisja konkursowa i jej przewodniczący powoływana jest zarządzeniem Wójta Gminy Ożarowice, równocześnie z ogłoszeniem otwartego konkursu ofert. 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 skład komisji wchodzą przedstawiciele organu wykonawczego.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skład komisji mogą również zasiadać, z głosem doradczym, osoby posiadające specjalistyczną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wiedzę w dziedzinie obejmującej zakres zadań publicznych, których konkurs dotyczy. Osoby te mogą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zostać zaproszone przez Wójta lub komisję konkursową.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Komisja konkursowa obraduje na posiedzeniach zamkniętych, bez udziału oferentów.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Komisja konkursowa dokumentuje swoją pracę w formie pisemnej, zgodnie z ogłoszonymi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warunkami konkursu.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Komisja wypracowuje stanowisko, po zebraniu indywidualnych opinii wobec wszystkich ofert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przedstawia je w formie listy ocenionych projektów z przypisaną im oceną punktową i propozycją przyznania dotacji.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Ostatecznego wyboru najkorzystniejszych ofert wraz z decyzją o wysokości kwoty przyznanej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dotacji dokonuje Wójt Gminy.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Wyniki otwartego konkursu ofert, zawierające nazwę oferenta, nazwę zadania publicznego,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przyznanych środków publicznych ogłaszane są  niezwłocznie po wyborze oferty w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Biuletynie Informacji Publicznej na stronie internetowej Gminy i na tablicy ogłoszeń w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Urzędzie Gminy Ożarowice.</w:t>
      </w:r>
    </w:p>
    <w:p w:rsidR="004E039B" w:rsidRDefault="004E039B" w:rsidP="004E039B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Komisja konkursowa działa w oparciu o przepisy stosownych ustaw oraz zasad:</w:t>
      </w:r>
    </w:p>
    <w:p w:rsidR="00731693" w:rsidRDefault="004E039B" w:rsidP="005A3120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pomocniczości, suwerenności stron, partnerstwa, efektywności, uczciwej konkurencji i jawności.</w:t>
      </w:r>
    </w:p>
    <w:p w:rsidR="005A3120" w:rsidRDefault="005A3120" w:rsidP="005A3120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rFonts w:ascii="Arial" w:hAnsi="Arial" w:cs="Arial"/>
          <w:sz w:val="20"/>
          <w:szCs w:val="20"/>
        </w:rPr>
      </w:pPr>
    </w:p>
    <w:p w:rsidR="004E039B" w:rsidRDefault="004E039B" w:rsidP="004E039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13. Postanowienia końcowe.</w:t>
      </w:r>
    </w:p>
    <w:p w:rsidR="004E039B" w:rsidRDefault="004E039B" w:rsidP="004E039B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   Szczegółowy tryb i zasady przyznawania organizacjom pozarządowym dotacji, ich rozliczania oraz sposobu kontroli wykonania zadania publicznego – określa ustawa o działalności pożytku publicznego i o wolontariacie oraz przepisy wykonawcze do niej.</w:t>
      </w:r>
    </w:p>
    <w:p w:rsidR="004E039B" w:rsidRDefault="004E039B" w:rsidP="004E039B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   Organizacja pozarządowa w okresie otrzymywania dotacji jest zobowiązana do zamieszczenia </w:t>
      </w:r>
      <w:r>
        <w:rPr>
          <w:rFonts w:ascii="Arial" w:hAnsi="Arial" w:cs="Arial"/>
          <w:sz w:val="20"/>
          <w:szCs w:val="20"/>
        </w:rPr>
        <w:br/>
        <w:t xml:space="preserve">w swoich materiałach informacyjnych zapisu o finansowaniu bądź dofinansowaniu zadania przez </w:t>
      </w:r>
      <w:r w:rsidR="0014067E">
        <w:rPr>
          <w:rFonts w:ascii="Arial" w:hAnsi="Arial" w:cs="Arial"/>
          <w:sz w:val="20"/>
          <w:szCs w:val="20"/>
        </w:rPr>
        <w:t>samorząd Gminy Ożarowice</w:t>
      </w:r>
      <w:r>
        <w:rPr>
          <w:rFonts w:ascii="Arial" w:hAnsi="Arial" w:cs="Arial"/>
          <w:sz w:val="20"/>
          <w:szCs w:val="20"/>
        </w:rPr>
        <w:t>.</w:t>
      </w:r>
    </w:p>
    <w:p w:rsidR="00031C35" w:rsidRDefault="00031C35" w:rsidP="00031C3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Wnioski, uwagi oraz propozycje dotyczące „Programu współpracy Gminy Ożarowice </w:t>
      </w:r>
      <w:r>
        <w:rPr>
          <w:rFonts w:ascii="Arial" w:hAnsi="Arial" w:cs="Arial"/>
          <w:sz w:val="20"/>
          <w:szCs w:val="20"/>
        </w:rPr>
        <w:br/>
        <w:t>z organizacjami pozarządowymi i innymi organizacjami prowadzącymi działalność pożytku publicznego na 2013 rok”, organizacje pozarządowe mogą składać do Wójta Gminy Ożarowice. Zostaną one wykorzystane przy opracowywaniu programu na lata następne.</w:t>
      </w:r>
    </w:p>
    <w:p w:rsidR="00031C35" w:rsidRDefault="00031C35" w:rsidP="004E039B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E039B" w:rsidRDefault="004E039B" w:rsidP="004E039B"/>
    <w:p w:rsidR="004E039B" w:rsidRDefault="004E039B" w:rsidP="004E039B"/>
    <w:p w:rsidR="00CA75DC" w:rsidRDefault="00CA75DC"/>
    <w:sectPr w:rsidR="00CA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AB2"/>
    <w:multiLevelType w:val="hybridMultilevel"/>
    <w:tmpl w:val="59CC6112"/>
    <w:lvl w:ilvl="0" w:tplc="6D9C72C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6617"/>
    <w:multiLevelType w:val="singleLevel"/>
    <w:tmpl w:val="B1A0E77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">
    <w:nsid w:val="0FEE4FC0"/>
    <w:multiLevelType w:val="hybridMultilevel"/>
    <w:tmpl w:val="86FE5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C3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963034"/>
    <w:multiLevelType w:val="multilevel"/>
    <w:tmpl w:val="886654AE"/>
    <w:lvl w:ilvl="0">
      <w:start w:val="1"/>
      <w:numFmt w:val="upperRoman"/>
      <w:pStyle w:val="Nagwek1"/>
      <w:suff w:val="space"/>
      <w:lvlText w:val="%1.  "/>
      <w:lvlJc w:val="left"/>
      <w:pPr>
        <w:ind w:left="2608" w:hanging="2608"/>
      </w:pPr>
      <w:rPr>
        <w:b/>
        <w:i w:val="0"/>
        <w:sz w:val="32"/>
      </w:rPr>
    </w:lvl>
    <w:lvl w:ilvl="1">
      <w:start w:val="1"/>
      <w:numFmt w:val="ordinal"/>
      <w:pStyle w:val="Nagwek2"/>
      <w:suff w:val="space"/>
      <w:lvlText w:val="%2  "/>
      <w:lvlJc w:val="left"/>
      <w:pPr>
        <w:ind w:left="397" w:hanging="397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397"/>
      </w:pPr>
      <w:rPr>
        <w:rFonts w:ascii="Verdana" w:hAnsi="Verdana" w:hint="default"/>
        <w:b w:val="0"/>
        <w:i w:val="0"/>
        <w:sz w:val="24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304"/>
        </w:tabs>
        <w:ind w:left="1304" w:hanging="397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i/>
      </w:rPr>
    </w:lvl>
  </w:abstractNum>
  <w:abstractNum w:abstractNumId="5">
    <w:nsid w:val="1C5350B4"/>
    <w:multiLevelType w:val="singleLevel"/>
    <w:tmpl w:val="ADBED866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390"/>
      </w:pPr>
    </w:lvl>
  </w:abstractNum>
  <w:abstractNum w:abstractNumId="6">
    <w:nsid w:val="2B1A51ED"/>
    <w:multiLevelType w:val="hybridMultilevel"/>
    <w:tmpl w:val="31D41E36"/>
    <w:lvl w:ilvl="0" w:tplc="B0EA6DF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E0F4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1B34CDD"/>
    <w:multiLevelType w:val="hybridMultilevel"/>
    <w:tmpl w:val="F1FE2DA6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735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F7D6D25"/>
    <w:multiLevelType w:val="singleLevel"/>
    <w:tmpl w:val="D41E2C4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1">
    <w:nsid w:val="713B3E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7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9B"/>
    <w:rsid w:val="00031C35"/>
    <w:rsid w:val="0013415A"/>
    <w:rsid w:val="0014067E"/>
    <w:rsid w:val="003F1881"/>
    <w:rsid w:val="004E039B"/>
    <w:rsid w:val="005A3120"/>
    <w:rsid w:val="00677BA3"/>
    <w:rsid w:val="006F7C97"/>
    <w:rsid w:val="00731693"/>
    <w:rsid w:val="00952BAF"/>
    <w:rsid w:val="00972678"/>
    <w:rsid w:val="00C066B9"/>
    <w:rsid w:val="00CA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39B"/>
    <w:pPr>
      <w:keepNext/>
      <w:numPr>
        <w:numId w:val="1"/>
      </w:numPr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039B"/>
    <w:pPr>
      <w:keepNext/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039B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rFonts w:ascii="Arial" w:hAnsi="Arial" w:cs="Arial"/>
      <w:bCs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039B"/>
    <w:pPr>
      <w:keepNext/>
      <w:numPr>
        <w:ilvl w:val="3"/>
        <w:numId w:val="1"/>
      </w:numPr>
      <w:spacing w:before="100" w:beforeAutospacing="1" w:after="100" w:afterAutospacing="1"/>
      <w:outlineLvl w:val="3"/>
    </w:pPr>
    <w:rPr>
      <w:rFonts w:ascii="Arial" w:hAnsi="Arial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39B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039B"/>
    <w:rPr>
      <w:rFonts w:ascii="Arial" w:eastAsia="Times New Roman" w:hAnsi="Arial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039B"/>
    <w:rPr>
      <w:rFonts w:ascii="Arial" w:eastAsia="Times New Roman" w:hAnsi="Arial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039B"/>
    <w:rPr>
      <w:rFonts w:ascii="Arial" w:eastAsia="Times New Roman" w:hAnsi="Arial" w:cs="Times New Roman"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039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039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grame">
    <w:name w:val="grame"/>
    <w:basedOn w:val="Domylnaczcionkaakapitu"/>
    <w:rsid w:val="004E039B"/>
  </w:style>
  <w:style w:type="paragraph" w:styleId="Tekstdymka">
    <w:name w:val="Balloon Text"/>
    <w:basedOn w:val="Normalny"/>
    <w:link w:val="TekstdymkaZnak"/>
    <w:uiPriority w:val="99"/>
    <w:semiHidden/>
    <w:unhideWhenUsed/>
    <w:rsid w:val="00C066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6B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39B"/>
    <w:pPr>
      <w:keepNext/>
      <w:numPr>
        <w:numId w:val="1"/>
      </w:numPr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039B"/>
    <w:pPr>
      <w:keepNext/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039B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rFonts w:ascii="Arial" w:hAnsi="Arial" w:cs="Arial"/>
      <w:bCs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039B"/>
    <w:pPr>
      <w:keepNext/>
      <w:numPr>
        <w:ilvl w:val="3"/>
        <w:numId w:val="1"/>
      </w:numPr>
      <w:spacing w:before="100" w:beforeAutospacing="1" w:after="100" w:afterAutospacing="1"/>
      <w:outlineLvl w:val="3"/>
    </w:pPr>
    <w:rPr>
      <w:rFonts w:ascii="Arial" w:hAnsi="Arial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39B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039B"/>
    <w:rPr>
      <w:rFonts w:ascii="Arial" w:eastAsia="Times New Roman" w:hAnsi="Arial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039B"/>
    <w:rPr>
      <w:rFonts w:ascii="Arial" w:eastAsia="Times New Roman" w:hAnsi="Arial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039B"/>
    <w:rPr>
      <w:rFonts w:ascii="Arial" w:eastAsia="Times New Roman" w:hAnsi="Arial" w:cs="Times New Roman"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039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039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grame">
    <w:name w:val="grame"/>
    <w:basedOn w:val="Domylnaczcionkaakapitu"/>
    <w:rsid w:val="004E039B"/>
  </w:style>
  <w:style w:type="paragraph" w:styleId="Tekstdymka">
    <w:name w:val="Balloon Text"/>
    <w:basedOn w:val="Normalny"/>
    <w:link w:val="TekstdymkaZnak"/>
    <w:uiPriority w:val="99"/>
    <w:semiHidden/>
    <w:unhideWhenUsed/>
    <w:rsid w:val="00C066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6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2214</Words>
  <Characters>13290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b.furgacz</dc:creator>
  <cp:lastModifiedBy>h.garstka</cp:lastModifiedBy>
  <cp:revision>6</cp:revision>
  <cp:lastPrinted>2012-11-22T07:15:00Z</cp:lastPrinted>
  <dcterms:created xsi:type="dcterms:W3CDTF">2012-11-20T10:36:00Z</dcterms:created>
  <dcterms:modified xsi:type="dcterms:W3CDTF">2012-11-22T07:17:00Z</dcterms:modified>
</cp:coreProperties>
</file>