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1F3" w:rsidRDefault="00CA21F3">
      <w:pPr>
        <w:tabs>
          <w:tab w:val="left" w:pos="6096"/>
          <w:tab w:val="left" w:pos="6521"/>
        </w:tabs>
        <w:ind w:left="5245"/>
        <w:jc w:val="both"/>
        <w:rPr>
          <w:rFonts w:ascii="Arial" w:hAnsi="Arial" w:cs="Arial"/>
          <w:sz w:val="18"/>
          <w:szCs w:val="18"/>
        </w:rPr>
      </w:pPr>
      <w:r>
        <w:rPr>
          <w:rFonts w:ascii="Arial" w:hAnsi="Arial" w:cs="Arial"/>
          <w:sz w:val="18"/>
          <w:szCs w:val="18"/>
        </w:rPr>
        <w:t>Załącznik do uchwały  nr          /          //2011</w:t>
      </w:r>
    </w:p>
    <w:p w:rsidR="00CA21F3" w:rsidRDefault="00CA21F3">
      <w:pPr>
        <w:tabs>
          <w:tab w:val="left" w:pos="6237"/>
          <w:tab w:val="left" w:pos="6804"/>
        </w:tabs>
        <w:ind w:left="5245"/>
        <w:jc w:val="both"/>
        <w:rPr>
          <w:rFonts w:ascii="Arial" w:hAnsi="Arial" w:cs="Arial"/>
          <w:sz w:val="18"/>
          <w:szCs w:val="18"/>
        </w:rPr>
      </w:pPr>
      <w:r>
        <w:rPr>
          <w:rFonts w:ascii="Arial" w:hAnsi="Arial" w:cs="Arial"/>
          <w:sz w:val="18"/>
          <w:szCs w:val="18"/>
        </w:rPr>
        <w:t xml:space="preserve">Rady Gminy Ożarowice </w:t>
      </w:r>
    </w:p>
    <w:p w:rsidR="00CA21F3" w:rsidRDefault="00CA21F3">
      <w:pPr>
        <w:tabs>
          <w:tab w:val="left" w:pos="6237"/>
          <w:tab w:val="left" w:pos="6804"/>
        </w:tabs>
        <w:ind w:left="5245"/>
        <w:jc w:val="both"/>
        <w:rPr>
          <w:rFonts w:ascii="Arial" w:hAnsi="Arial" w:cs="Arial"/>
          <w:sz w:val="18"/>
          <w:szCs w:val="18"/>
        </w:rPr>
      </w:pPr>
      <w:r>
        <w:rPr>
          <w:rFonts w:ascii="Arial" w:hAnsi="Arial" w:cs="Arial"/>
          <w:sz w:val="18"/>
          <w:szCs w:val="18"/>
        </w:rPr>
        <w:t>z dnia 03 luty 2011 r.</w:t>
      </w:r>
    </w:p>
    <w:p w:rsidR="00CA21F3" w:rsidRDefault="00CA21F3">
      <w:pPr>
        <w:jc w:val="both"/>
        <w:rPr>
          <w:rFonts w:ascii="Arial" w:hAnsi="Arial" w:cs="Arial"/>
          <w:sz w:val="22"/>
          <w:szCs w:val="22"/>
        </w:rPr>
      </w:pPr>
    </w:p>
    <w:p w:rsidR="00CA21F3" w:rsidRDefault="00CA21F3">
      <w:pPr>
        <w:jc w:val="both"/>
        <w:rPr>
          <w:rFonts w:ascii="Arial" w:hAnsi="Arial" w:cs="Arial"/>
          <w:sz w:val="22"/>
          <w:szCs w:val="22"/>
        </w:rPr>
      </w:pPr>
    </w:p>
    <w:p w:rsidR="00CA21F3" w:rsidRDefault="00CA21F3">
      <w:pPr>
        <w:jc w:val="both"/>
        <w:rPr>
          <w:rFonts w:ascii="Arial" w:hAnsi="Arial" w:cs="Arial"/>
          <w:b/>
          <w:bCs/>
          <w:sz w:val="22"/>
          <w:szCs w:val="22"/>
        </w:rPr>
      </w:pPr>
    </w:p>
    <w:p w:rsidR="00CA21F3" w:rsidRPr="000B03A3" w:rsidRDefault="00CA21F3">
      <w:pPr>
        <w:jc w:val="center"/>
        <w:rPr>
          <w:rFonts w:ascii="Arial" w:hAnsi="Arial" w:cs="Arial"/>
          <w:b/>
          <w:bCs/>
          <w:sz w:val="20"/>
          <w:szCs w:val="20"/>
        </w:rPr>
      </w:pPr>
      <w:r w:rsidRPr="000B03A3">
        <w:rPr>
          <w:rFonts w:ascii="Arial" w:hAnsi="Arial" w:cs="Arial"/>
          <w:b/>
          <w:bCs/>
          <w:sz w:val="20"/>
          <w:szCs w:val="20"/>
        </w:rPr>
        <w:t>ZAKŁAD GOSPODARKI KOMUNALNEJ W OŻAROWICACH</w:t>
      </w:r>
    </w:p>
    <w:p w:rsidR="00CA21F3" w:rsidRPr="000B03A3" w:rsidRDefault="00CA21F3">
      <w:pPr>
        <w:ind w:left="3540" w:firstLine="708"/>
        <w:jc w:val="both"/>
        <w:rPr>
          <w:rFonts w:ascii="Arial" w:hAnsi="Arial" w:cs="Arial"/>
          <w:b/>
          <w:bCs/>
          <w:sz w:val="20"/>
          <w:szCs w:val="20"/>
        </w:rPr>
      </w:pPr>
    </w:p>
    <w:p w:rsidR="00CA21F3" w:rsidRPr="000B03A3" w:rsidRDefault="00CA21F3">
      <w:pPr>
        <w:ind w:left="3540" w:firstLine="708"/>
        <w:jc w:val="both"/>
        <w:rPr>
          <w:rFonts w:ascii="Arial" w:hAnsi="Arial" w:cs="Arial"/>
          <w:b/>
          <w:bCs/>
          <w:sz w:val="20"/>
          <w:szCs w:val="20"/>
        </w:rPr>
      </w:pPr>
    </w:p>
    <w:p w:rsidR="00CA21F3" w:rsidRPr="000B03A3" w:rsidRDefault="00CA21F3">
      <w:pPr>
        <w:ind w:left="3540" w:firstLine="708"/>
        <w:jc w:val="both"/>
        <w:rPr>
          <w:rFonts w:ascii="Arial" w:hAnsi="Arial" w:cs="Arial"/>
          <w:b/>
          <w:bCs/>
          <w:sz w:val="20"/>
          <w:szCs w:val="20"/>
        </w:rPr>
      </w:pPr>
      <w:r w:rsidRPr="000B03A3">
        <w:rPr>
          <w:rFonts w:ascii="Arial" w:hAnsi="Arial" w:cs="Arial"/>
          <w:b/>
          <w:bCs/>
          <w:sz w:val="20"/>
          <w:szCs w:val="20"/>
        </w:rPr>
        <w:t>TARYFA</w:t>
      </w:r>
    </w:p>
    <w:p w:rsidR="00CA21F3" w:rsidRPr="000B03A3" w:rsidRDefault="00CA21F3">
      <w:pPr>
        <w:jc w:val="center"/>
        <w:rPr>
          <w:rFonts w:ascii="Arial" w:hAnsi="Arial" w:cs="Arial"/>
          <w:b/>
          <w:bCs/>
          <w:sz w:val="20"/>
          <w:szCs w:val="20"/>
        </w:rPr>
      </w:pPr>
      <w:r w:rsidRPr="000B03A3">
        <w:rPr>
          <w:rFonts w:ascii="Arial" w:hAnsi="Arial" w:cs="Arial"/>
          <w:b/>
          <w:bCs/>
          <w:sz w:val="20"/>
          <w:szCs w:val="20"/>
        </w:rPr>
        <w:t xml:space="preserve">DLA ZBIOROWEGO ZAOPATRZENIA W WODĘ </w:t>
      </w:r>
      <w:r w:rsidRPr="000B03A3">
        <w:rPr>
          <w:rFonts w:ascii="Arial" w:hAnsi="Arial" w:cs="Arial"/>
          <w:b/>
          <w:bCs/>
          <w:sz w:val="20"/>
          <w:szCs w:val="20"/>
        </w:rPr>
        <w:br/>
        <w:t>I ZBIOROWEGO ODPROWADZANIA ŚCIEKÓW</w:t>
      </w:r>
    </w:p>
    <w:p w:rsidR="00CA21F3" w:rsidRPr="000B03A3" w:rsidRDefault="00CA21F3">
      <w:pPr>
        <w:jc w:val="center"/>
        <w:rPr>
          <w:rFonts w:ascii="Arial" w:hAnsi="Arial" w:cs="Arial"/>
          <w:b/>
          <w:bCs/>
          <w:sz w:val="20"/>
          <w:szCs w:val="20"/>
        </w:rPr>
      </w:pPr>
      <w:r w:rsidRPr="000B03A3">
        <w:rPr>
          <w:rFonts w:ascii="Arial" w:hAnsi="Arial" w:cs="Arial"/>
          <w:b/>
          <w:bCs/>
          <w:sz w:val="20"/>
          <w:szCs w:val="20"/>
        </w:rPr>
        <w:br/>
        <w:t xml:space="preserve">Obowiązująca na terenie gminy Ożarowice od 01.03.2011r. do 29.02.2012r. </w:t>
      </w:r>
    </w:p>
    <w:p w:rsidR="00CA21F3" w:rsidRPr="000B03A3" w:rsidRDefault="00CA21F3">
      <w:pPr>
        <w:jc w:val="center"/>
        <w:rPr>
          <w:rFonts w:ascii="Arial" w:hAnsi="Arial" w:cs="Arial"/>
          <w:b/>
          <w:bCs/>
          <w:sz w:val="20"/>
          <w:szCs w:val="20"/>
        </w:rPr>
      </w:pPr>
      <w:r w:rsidRPr="000B03A3">
        <w:rPr>
          <w:rFonts w:ascii="Arial" w:hAnsi="Arial" w:cs="Arial"/>
          <w:b/>
          <w:bCs/>
          <w:sz w:val="20"/>
          <w:szCs w:val="20"/>
        </w:rPr>
        <w:t xml:space="preserve">zgodnie z Uchwałą Rady Gminy Nr  </w:t>
      </w:r>
      <w:r>
        <w:rPr>
          <w:rFonts w:ascii="Arial" w:hAnsi="Arial" w:cs="Arial"/>
          <w:b/>
          <w:bCs/>
          <w:sz w:val="20"/>
          <w:szCs w:val="20"/>
        </w:rPr>
        <w:t xml:space="preserve">     </w:t>
      </w:r>
      <w:r w:rsidRPr="000B03A3">
        <w:rPr>
          <w:rFonts w:ascii="Arial" w:hAnsi="Arial" w:cs="Arial"/>
          <w:b/>
          <w:bCs/>
          <w:sz w:val="20"/>
          <w:szCs w:val="20"/>
        </w:rPr>
        <w:t xml:space="preserve">  / </w:t>
      </w:r>
      <w:r>
        <w:rPr>
          <w:rFonts w:ascii="Arial" w:hAnsi="Arial" w:cs="Arial"/>
          <w:b/>
          <w:bCs/>
          <w:sz w:val="20"/>
          <w:szCs w:val="20"/>
        </w:rPr>
        <w:t xml:space="preserve">   </w:t>
      </w:r>
      <w:r w:rsidRPr="000B03A3">
        <w:rPr>
          <w:rFonts w:ascii="Arial" w:hAnsi="Arial" w:cs="Arial"/>
          <w:b/>
          <w:bCs/>
          <w:sz w:val="20"/>
          <w:szCs w:val="20"/>
        </w:rPr>
        <w:t xml:space="preserve">    /2011 z dnia 03 luty  2011 roku.</w:t>
      </w:r>
    </w:p>
    <w:p w:rsidR="00CA21F3" w:rsidRPr="000B03A3" w:rsidRDefault="00CA21F3">
      <w:pPr>
        <w:spacing w:before="120" w:after="120"/>
        <w:jc w:val="both"/>
        <w:rPr>
          <w:rFonts w:ascii="Arial" w:hAnsi="Arial" w:cs="Arial"/>
          <w:b/>
          <w:bCs/>
          <w:sz w:val="20"/>
          <w:szCs w:val="20"/>
        </w:rPr>
      </w:pPr>
      <w:r w:rsidRPr="000B03A3">
        <w:rPr>
          <w:rFonts w:ascii="Arial" w:hAnsi="Arial" w:cs="Arial"/>
          <w:b/>
          <w:bCs/>
          <w:sz w:val="20"/>
          <w:szCs w:val="20"/>
        </w:rPr>
        <w:t xml:space="preserve"> </w:t>
      </w:r>
    </w:p>
    <w:p w:rsidR="00CA21F3" w:rsidRPr="000B03A3" w:rsidRDefault="00CA21F3">
      <w:pPr>
        <w:spacing w:before="120" w:after="120"/>
        <w:jc w:val="both"/>
        <w:rPr>
          <w:rFonts w:ascii="Arial" w:hAnsi="Arial" w:cs="Arial"/>
          <w:b/>
          <w:bCs/>
          <w:sz w:val="20"/>
          <w:szCs w:val="20"/>
        </w:rPr>
      </w:pPr>
    </w:p>
    <w:p w:rsidR="00CA21F3" w:rsidRPr="000B03A3" w:rsidRDefault="00CA21F3" w:rsidP="00316594">
      <w:pPr>
        <w:pStyle w:val="Domylnie"/>
        <w:tabs>
          <w:tab w:val="center" w:pos="4896"/>
          <w:tab w:val="right" w:pos="9432"/>
        </w:tabs>
        <w:spacing w:after="120" w:line="288" w:lineRule="auto"/>
        <w:jc w:val="both"/>
        <w:rPr>
          <w:rFonts w:ascii="Arial" w:hAnsi="Arial" w:cs="Arial"/>
          <w:sz w:val="20"/>
          <w:szCs w:val="20"/>
        </w:rPr>
      </w:pPr>
      <w:r w:rsidRPr="000B03A3">
        <w:rPr>
          <w:rFonts w:ascii="Arial" w:hAnsi="Arial" w:cs="Arial"/>
          <w:sz w:val="20"/>
          <w:szCs w:val="20"/>
        </w:rPr>
        <w:t>Spis treści:</w:t>
      </w:r>
    </w:p>
    <w:p w:rsidR="00CA21F3" w:rsidRPr="000B03A3" w:rsidRDefault="00CA21F3" w:rsidP="00316594">
      <w:pPr>
        <w:pStyle w:val="Domylnie"/>
        <w:tabs>
          <w:tab w:val="center" w:pos="4896"/>
          <w:tab w:val="right" w:pos="9432"/>
        </w:tabs>
        <w:spacing w:after="120" w:line="288" w:lineRule="auto"/>
        <w:jc w:val="both"/>
        <w:rPr>
          <w:rFonts w:ascii="Arial" w:hAnsi="Arial" w:cs="Arial"/>
          <w:sz w:val="20"/>
          <w:szCs w:val="20"/>
        </w:rPr>
      </w:pPr>
      <w:r w:rsidRPr="000B03A3">
        <w:rPr>
          <w:rFonts w:ascii="Arial" w:hAnsi="Arial" w:cs="Arial"/>
          <w:sz w:val="20"/>
          <w:szCs w:val="20"/>
        </w:rPr>
        <w:t xml:space="preserve">        Informacje ogólne ....................................................................................................... 1                </w:t>
      </w:r>
    </w:p>
    <w:p w:rsidR="00CA21F3" w:rsidRPr="000B03A3" w:rsidRDefault="00CA21F3" w:rsidP="00316594">
      <w:pPr>
        <w:pStyle w:val="Domylnie"/>
        <w:tabs>
          <w:tab w:val="center" w:pos="4896"/>
          <w:tab w:val="right" w:pos="9432"/>
        </w:tabs>
        <w:spacing w:after="120" w:line="288" w:lineRule="auto"/>
        <w:jc w:val="both"/>
        <w:rPr>
          <w:rFonts w:ascii="Arial" w:hAnsi="Arial" w:cs="Arial"/>
          <w:sz w:val="20"/>
          <w:szCs w:val="20"/>
        </w:rPr>
      </w:pPr>
      <w:r w:rsidRPr="000B03A3">
        <w:rPr>
          <w:rFonts w:ascii="Arial" w:hAnsi="Arial" w:cs="Arial"/>
          <w:sz w:val="20"/>
          <w:szCs w:val="20"/>
        </w:rPr>
        <w:t>1.     Rodzaj prowadzonej działalności................................................................................ 1</w:t>
      </w:r>
    </w:p>
    <w:p w:rsidR="00CA21F3" w:rsidRPr="000B03A3" w:rsidRDefault="00CA21F3" w:rsidP="00316594">
      <w:pPr>
        <w:pStyle w:val="Domylnie"/>
        <w:tabs>
          <w:tab w:val="center" w:pos="4896"/>
          <w:tab w:val="right" w:pos="9432"/>
        </w:tabs>
        <w:spacing w:after="120" w:line="288" w:lineRule="auto"/>
        <w:jc w:val="both"/>
        <w:rPr>
          <w:rFonts w:ascii="Arial" w:hAnsi="Arial" w:cs="Arial"/>
          <w:sz w:val="20"/>
          <w:szCs w:val="20"/>
        </w:rPr>
      </w:pPr>
      <w:r w:rsidRPr="000B03A3">
        <w:rPr>
          <w:rFonts w:ascii="Arial" w:hAnsi="Arial" w:cs="Arial"/>
          <w:sz w:val="20"/>
          <w:szCs w:val="20"/>
        </w:rPr>
        <w:t>2.     Rodzaj i struktura Taryfy ............................................................................................ 2</w:t>
      </w:r>
    </w:p>
    <w:p w:rsidR="00CA21F3" w:rsidRPr="000B03A3" w:rsidRDefault="00CA21F3" w:rsidP="00316594">
      <w:pPr>
        <w:pStyle w:val="Domylnie"/>
        <w:tabs>
          <w:tab w:val="center" w:pos="4896"/>
          <w:tab w:val="right" w:pos="9432"/>
        </w:tabs>
        <w:spacing w:after="120" w:line="288" w:lineRule="auto"/>
        <w:jc w:val="both"/>
        <w:rPr>
          <w:rFonts w:ascii="Arial" w:hAnsi="Arial" w:cs="Arial"/>
          <w:sz w:val="20"/>
          <w:szCs w:val="20"/>
        </w:rPr>
      </w:pPr>
      <w:r w:rsidRPr="000B03A3">
        <w:rPr>
          <w:rFonts w:ascii="Arial" w:hAnsi="Arial" w:cs="Arial"/>
          <w:sz w:val="20"/>
          <w:szCs w:val="20"/>
        </w:rPr>
        <w:t>3.    Taryfowe grupy odbiorców usług ................................................................................ 2</w:t>
      </w:r>
    </w:p>
    <w:p w:rsidR="00CA21F3" w:rsidRPr="000B03A3" w:rsidRDefault="00CA21F3" w:rsidP="00316594">
      <w:pPr>
        <w:pStyle w:val="Domylnie"/>
        <w:tabs>
          <w:tab w:val="center" w:pos="4896"/>
          <w:tab w:val="right" w:pos="9432"/>
        </w:tabs>
        <w:spacing w:after="120" w:line="288" w:lineRule="auto"/>
        <w:jc w:val="both"/>
        <w:rPr>
          <w:rFonts w:ascii="Arial" w:hAnsi="Arial" w:cs="Arial"/>
          <w:sz w:val="20"/>
          <w:szCs w:val="20"/>
        </w:rPr>
      </w:pPr>
      <w:r w:rsidRPr="000B03A3">
        <w:rPr>
          <w:rFonts w:ascii="Arial" w:hAnsi="Arial" w:cs="Arial"/>
          <w:sz w:val="20"/>
          <w:szCs w:val="20"/>
        </w:rPr>
        <w:t>4.    Rodzaje i wysokość cen i stawek opłat  ...................................................................... 2</w:t>
      </w:r>
    </w:p>
    <w:p w:rsidR="00CA21F3" w:rsidRPr="000B03A3" w:rsidRDefault="00CA21F3" w:rsidP="00316594">
      <w:pPr>
        <w:autoSpaceDE w:val="0"/>
        <w:autoSpaceDN w:val="0"/>
        <w:adjustRightInd w:val="0"/>
        <w:spacing w:after="120"/>
        <w:jc w:val="both"/>
        <w:rPr>
          <w:rFonts w:ascii="Arial" w:hAnsi="Arial" w:cs="Arial"/>
          <w:sz w:val="20"/>
          <w:szCs w:val="20"/>
        </w:rPr>
      </w:pPr>
      <w:r w:rsidRPr="000B03A3">
        <w:rPr>
          <w:rFonts w:ascii="Arial" w:hAnsi="Arial" w:cs="Arial"/>
          <w:sz w:val="20"/>
          <w:szCs w:val="20"/>
        </w:rPr>
        <w:t xml:space="preserve">5.    Warunki rozliczeń z uwzględnieniem wyposażenia nieruchomości w przyrządy                     </w:t>
      </w:r>
    </w:p>
    <w:p w:rsidR="00CA21F3" w:rsidRPr="000B03A3" w:rsidRDefault="00CA21F3" w:rsidP="00316594">
      <w:pPr>
        <w:autoSpaceDE w:val="0"/>
        <w:autoSpaceDN w:val="0"/>
        <w:adjustRightInd w:val="0"/>
        <w:spacing w:after="120"/>
        <w:jc w:val="both"/>
        <w:rPr>
          <w:rFonts w:ascii="Arial" w:hAnsi="Arial" w:cs="Arial"/>
          <w:sz w:val="20"/>
          <w:szCs w:val="20"/>
        </w:rPr>
      </w:pPr>
      <w:r w:rsidRPr="000B03A3">
        <w:rPr>
          <w:rFonts w:ascii="Arial" w:hAnsi="Arial" w:cs="Arial"/>
          <w:sz w:val="20"/>
          <w:szCs w:val="20"/>
        </w:rPr>
        <w:t xml:space="preserve">       i urządzenia pomiarowe. .............................................................................................. 4  </w:t>
      </w:r>
    </w:p>
    <w:p w:rsidR="00CA21F3" w:rsidRPr="000B03A3" w:rsidRDefault="00CA21F3" w:rsidP="00316594">
      <w:pPr>
        <w:pStyle w:val="Domylnie"/>
        <w:tabs>
          <w:tab w:val="center" w:pos="4896"/>
          <w:tab w:val="right" w:pos="9432"/>
        </w:tabs>
        <w:spacing w:after="120" w:line="288" w:lineRule="auto"/>
        <w:jc w:val="both"/>
        <w:rPr>
          <w:rFonts w:ascii="Arial" w:hAnsi="Arial" w:cs="Arial"/>
          <w:sz w:val="20"/>
          <w:szCs w:val="20"/>
        </w:rPr>
      </w:pPr>
      <w:r w:rsidRPr="000B03A3">
        <w:rPr>
          <w:rFonts w:ascii="Arial" w:hAnsi="Arial" w:cs="Arial"/>
          <w:sz w:val="20"/>
          <w:szCs w:val="20"/>
        </w:rPr>
        <w:t>6.    Warunki stosowania cen i stawek opłat ....................................................................... 4</w:t>
      </w:r>
    </w:p>
    <w:p w:rsidR="00CA21F3" w:rsidRPr="000B03A3" w:rsidRDefault="00CA21F3" w:rsidP="00316594">
      <w:pPr>
        <w:pStyle w:val="Domylnie"/>
        <w:tabs>
          <w:tab w:val="center" w:pos="4896"/>
          <w:tab w:val="right" w:pos="9432"/>
        </w:tabs>
        <w:spacing w:after="120" w:line="288" w:lineRule="auto"/>
        <w:jc w:val="both"/>
        <w:rPr>
          <w:rFonts w:ascii="Arial" w:hAnsi="Arial" w:cs="Arial"/>
          <w:sz w:val="20"/>
          <w:szCs w:val="20"/>
        </w:rPr>
      </w:pPr>
      <w:r w:rsidRPr="000B03A3">
        <w:rPr>
          <w:rFonts w:ascii="Arial" w:hAnsi="Arial" w:cs="Arial"/>
          <w:sz w:val="20"/>
          <w:szCs w:val="20"/>
        </w:rPr>
        <w:t>6.1  Zakres świadczonych usług.......................................................................................... 4</w:t>
      </w:r>
    </w:p>
    <w:p w:rsidR="00CA21F3" w:rsidRPr="000B03A3" w:rsidRDefault="00CA21F3" w:rsidP="00316594">
      <w:pPr>
        <w:spacing w:after="120"/>
        <w:jc w:val="both"/>
        <w:rPr>
          <w:rFonts w:ascii="Arial" w:hAnsi="Arial" w:cs="Arial"/>
          <w:sz w:val="20"/>
          <w:szCs w:val="20"/>
        </w:rPr>
      </w:pPr>
      <w:r w:rsidRPr="000B03A3">
        <w:rPr>
          <w:rFonts w:ascii="Arial" w:hAnsi="Arial" w:cs="Arial"/>
          <w:sz w:val="20"/>
          <w:szCs w:val="20"/>
        </w:rPr>
        <w:t>6.2  Standardy jakościowe obsługi odbiorców usług ........................................................... 5</w:t>
      </w:r>
    </w:p>
    <w:p w:rsidR="00CA21F3" w:rsidRPr="000B03A3" w:rsidRDefault="00CA21F3">
      <w:pPr>
        <w:spacing w:before="120" w:after="120"/>
        <w:jc w:val="both"/>
        <w:rPr>
          <w:rFonts w:ascii="Arial" w:hAnsi="Arial" w:cs="Arial"/>
          <w:b/>
          <w:bCs/>
          <w:sz w:val="20"/>
          <w:szCs w:val="20"/>
        </w:rPr>
      </w:pPr>
      <w:r w:rsidRPr="000B03A3">
        <w:rPr>
          <w:rFonts w:ascii="Arial" w:hAnsi="Arial" w:cs="Arial"/>
          <w:b/>
          <w:bCs/>
          <w:sz w:val="20"/>
          <w:szCs w:val="20"/>
        </w:rPr>
        <w:br/>
        <w:t>Informacje ogólne.</w:t>
      </w:r>
    </w:p>
    <w:p w:rsidR="00CA21F3" w:rsidRPr="000B03A3" w:rsidRDefault="00CA21F3">
      <w:pPr>
        <w:autoSpaceDE w:val="0"/>
        <w:autoSpaceDN w:val="0"/>
        <w:adjustRightInd w:val="0"/>
        <w:ind w:firstLine="708"/>
        <w:jc w:val="both"/>
        <w:rPr>
          <w:rFonts w:ascii="Arial" w:hAnsi="Arial" w:cs="Arial"/>
          <w:sz w:val="20"/>
          <w:szCs w:val="20"/>
        </w:rPr>
      </w:pPr>
      <w:r w:rsidRPr="000B03A3">
        <w:rPr>
          <w:rFonts w:ascii="Arial" w:hAnsi="Arial" w:cs="Arial"/>
          <w:sz w:val="20"/>
          <w:szCs w:val="20"/>
        </w:rPr>
        <w:t>Niniejsza taryfa stanowi zestawienie cen i stawek opłat dla zbiorowego zaopatrzenia w wodę i zbiorowego odprowadzania ścieków oraz określa warunki ich stosowania.</w:t>
      </w:r>
    </w:p>
    <w:p w:rsidR="00CA21F3" w:rsidRPr="000B03A3" w:rsidRDefault="00CA21F3">
      <w:pPr>
        <w:autoSpaceDE w:val="0"/>
        <w:autoSpaceDN w:val="0"/>
        <w:adjustRightInd w:val="0"/>
        <w:spacing w:before="60"/>
        <w:ind w:firstLine="709"/>
        <w:jc w:val="both"/>
        <w:rPr>
          <w:rFonts w:ascii="Arial" w:hAnsi="Arial" w:cs="Arial"/>
          <w:sz w:val="20"/>
          <w:szCs w:val="20"/>
        </w:rPr>
      </w:pPr>
      <w:r w:rsidRPr="000B03A3">
        <w:rPr>
          <w:rFonts w:ascii="Arial" w:hAnsi="Arial" w:cs="Arial"/>
          <w:sz w:val="20"/>
          <w:szCs w:val="20"/>
        </w:rPr>
        <w:t>Podstawa prawna opracowania taryfy:</w:t>
      </w:r>
    </w:p>
    <w:p w:rsidR="00CA21F3" w:rsidRPr="000B03A3" w:rsidRDefault="00CA21F3">
      <w:pPr>
        <w:autoSpaceDE w:val="0"/>
        <w:autoSpaceDN w:val="0"/>
        <w:adjustRightInd w:val="0"/>
        <w:jc w:val="both"/>
        <w:rPr>
          <w:rFonts w:ascii="Arial" w:hAnsi="Arial" w:cs="Arial"/>
          <w:sz w:val="20"/>
          <w:szCs w:val="20"/>
        </w:rPr>
      </w:pPr>
      <w:r w:rsidRPr="000B03A3">
        <w:rPr>
          <w:rFonts w:ascii="Arial" w:hAnsi="Arial" w:cs="Arial"/>
          <w:sz w:val="20"/>
          <w:szCs w:val="20"/>
        </w:rPr>
        <w:t>1) ustawa z dnia 7 czerwca 2001 r. o zbiorowym zapatrzeniu w wodę i zbiorowym odprowadzaniu ścieków (Dz. U. z 2006 r. Nr 123, poz. 858), zwana dalej Ustawą,</w:t>
      </w:r>
    </w:p>
    <w:p w:rsidR="00CA21F3" w:rsidRPr="000B03A3" w:rsidRDefault="00CA21F3">
      <w:pPr>
        <w:autoSpaceDE w:val="0"/>
        <w:autoSpaceDN w:val="0"/>
        <w:adjustRightInd w:val="0"/>
        <w:jc w:val="both"/>
        <w:rPr>
          <w:rFonts w:ascii="Arial" w:hAnsi="Arial" w:cs="Arial"/>
          <w:sz w:val="20"/>
          <w:szCs w:val="20"/>
        </w:rPr>
      </w:pPr>
      <w:r w:rsidRPr="000B03A3">
        <w:rPr>
          <w:rFonts w:ascii="Arial" w:hAnsi="Arial" w:cs="Arial"/>
          <w:sz w:val="20"/>
          <w:szCs w:val="20"/>
        </w:rPr>
        <w:t>2) rozporządzenie Ministra Budownictwa z dnia 28 czerwca 2006 r. w sprawie określenia taryf, wzoru wniosku o zatwierdzenie taryf oraz warunków rozliczeń za zbiorowe zapatrzenie w wodę i zbiorowe odprowadzanie ścieków (Dz. U. z 2006 r. Nr 127, poz.886), zwane dalej Rozporządzeniem.</w:t>
      </w:r>
    </w:p>
    <w:p w:rsidR="00CA21F3" w:rsidRPr="000B03A3" w:rsidRDefault="00CA21F3">
      <w:pPr>
        <w:autoSpaceDE w:val="0"/>
        <w:autoSpaceDN w:val="0"/>
        <w:adjustRightInd w:val="0"/>
        <w:ind w:firstLine="709"/>
        <w:jc w:val="both"/>
        <w:rPr>
          <w:rFonts w:ascii="Arial" w:hAnsi="Arial" w:cs="Arial"/>
          <w:sz w:val="20"/>
          <w:szCs w:val="20"/>
        </w:rPr>
      </w:pPr>
      <w:r w:rsidRPr="000B03A3">
        <w:rPr>
          <w:rFonts w:ascii="Arial" w:hAnsi="Arial" w:cs="Arial"/>
          <w:sz w:val="20"/>
          <w:szCs w:val="20"/>
        </w:rPr>
        <w:t>Taryfowe ceny i stawki opłat dotyczą wszystkich odbiorców usług wodociągowo - kanalizacyjnych świadczonych przez Zakład Gospodarki Komunalnej w Ożarowicach.</w:t>
      </w:r>
    </w:p>
    <w:p w:rsidR="00CA21F3" w:rsidRPr="000B03A3" w:rsidRDefault="00CA21F3" w:rsidP="00C3147B">
      <w:pPr>
        <w:numPr>
          <w:ilvl w:val="0"/>
          <w:numId w:val="6"/>
        </w:numPr>
        <w:autoSpaceDE w:val="0"/>
        <w:autoSpaceDN w:val="0"/>
        <w:adjustRightInd w:val="0"/>
        <w:spacing w:before="120" w:after="120"/>
        <w:jc w:val="both"/>
        <w:rPr>
          <w:rFonts w:ascii="Arial" w:hAnsi="Arial" w:cs="Arial"/>
          <w:b/>
          <w:bCs/>
          <w:sz w:val="20"/>
          <w:szCs w:val="20"/>
        </w:rPr>
      </w:pPr>
      <w:r w:rsidRPr="000B03A3">
        <w:rPr>
          <w:rFonts w:ascii="Arial" w:hAnsi="Arial" w:cs="Arial"/>
          <w:b/>
          <w:bCs/>
          <w:sz w:val="20"/>
          <w:szCs w:val="20"/>
        </w:rPr>
        <w:t>Rodzaj prowadzonej działalności.</w:t>
      </w:r>
    </w:p>
    <w:p w:rsidR="00CA21F3" w:rsidRPr="000B03A3" w:rsidRDefault="00CA21F3" w:rsidP="007F26D4">
      <w:pPr>
        <w:pStyle w:val="Domylnie"/>
        <w:tabs>
          <w:tab w:val="left" w:pos="720"/>
          <w:tab w:val="center" w:pos="5256"/>
          <w:tab w:val="right" w:pos="9792"/>
        </w:tabs>
        <w:jc w:val="both"/>
        <w:rPr>
          <w:rFonts w:ascii="Arial" w:hAnsi="Arial" w:cs="Arial"/>
          <w:sz w:val="20"/>
          <w:szCs w:val="20"/>
        </w:rPr>
      </w:pPr>
      <w:r w:rsidRPr="000B03A3">
        <w:rPr>
          <w:rFonts w:ascii="Arial" w:hAnsi="Arial" w:cs="Arial"/>
          <w:sz w:val="20"/>
          <w:szCs w:val="20"/>
        </w:rPr>
        <w:tab/>
        <w:t>Zakład Gospodarki Komunalnej w Ożarowicach prowadzi działalność w zakresie zbiorowego zaopatrzenia w wodę i zbiorowego odprowadzania ścieków na podstawie statutu Zakładu Gospodarki Komunalnej w Ożarowicach uchwalonego Uchwałą Rady Gminy w Ożarowicach Nr X/96/2003 z dnia 26 listopada 2003 roku oraz regulaminu dostarczania wody i odprowadzania ścieków, uchwalonego przez Radę Gminy Ożarowice w dn. 16.02.2006 r.</w:t>
      </w:r>
    </w:p>
    <w:p w:rsidR="00CA21F3" w:rsidRPr="000B03A3" w:rsidRDefault="00CA21F3" w:rsidP="007F26D4">
      <w:pPr>
        <w:pStyle w:val="Domylnie"/>
        <w:tabs>
          <w:tab w:val="left" w:pos="720"/>
          <w:tab w:val="center" w:pos="5256"/>
          <w:tab w:val="right" w:pos="9792"/>
        </w:tabs>
        <w:jc w:val="both"/>
        <w:rPr>
          <w:rFonts w:ascii="Arial" w:hAnsi="Arial" w:cs="Arial"/>
          <w:sz w:val="20"/>
          <w:szCs w:val="20"/>
        </w:rPr>
      </w:pPr>
      <w:r w:rsidRPr="000B03A3">
        <w:rPr>
          <w:rFonts w:ascii="Arial" w:hAnsi="Arial" w:cs="Arial"/>
          <w:sz w:val="20"/>
          <w:szCs w:val="20"/>
        </w:rPr>
        <w:t xml:space="preserve"> </w:t>
      </w:r>
      <w:r w:rsidRPr="000B03A3">
        <w:rPr>
          <w:rFonts w:ascii="Arial" w:hAnsi="Arial" w:cs="Arial"/>
          <w:sz w:val="20"/>
          <w:szCs w:val="20"/>
        </w:rPr>
        <w:tab/>
        <w:t>Zakład zobowiązany jest do zapewnienia ciągłości dostaw i odpowiedniej jakości wody oraz niezawodnego odprowadzania ścieków mając na uwadze ochronę interesów odbiorców usług oraz wymagań ochrony środowiska a także optymalizację kosztów.</w:t>
      </w:r>
    </w:p>
    <w:p w:rsidR="00CA21F3" w:rsidRPr="000B03A3" w:rsidRDefault="00CA21F3">
      <w:pPr>
        <w:spacing w:before="60"/>
        <w:ind w:firstLine="720"/>
        <w:jc w:val="both"/>
        <w:rPr>
          <w:rFonts w:ascii="Arial" w:hAnsi="Arial" w:cs="Arial"/>
          <w:sz w:val="20"/>
          <w:szCs w:val="20"/>
        </w:rPr>
      </w:pPr>
      <w:r w:rsidRPr="000B03A3">
        <w:rPr>
          <w:rFonts w:ascii="Arial" w:hAnsi="Arial" w:cs="Arial"/>
          <w:sz w:val="20"/>
          <w:szCs w:val="20"/>
        </w:rPr>
        <w:t>Przedmiotem działania Zakładu w zakresie zbiorowego zaopatrzenia w wodę i zbiorowego odprowadzania ścieków jest:</w:t>
      </w:r>
    </w:p>
    <w:p w:rsidR="00CA21F3" w:rsidRPr="000B03A3" w:rsidRDefault="00CA21F3">
      <w:pPr>
        <w:jc w:val="both"/>
        <w:rPr>
          <w:rFonts w:ascii="Arial" w:hAnsi="Arial" w:cs="Arial"/>
          <w:color w:val="FF0000"/>
          <w:sz w:val="20"/>
          <w:szCs w:val="20"/>
        </w:rPr>
      </w:pPr>
      <w:r w:rsidRPr="000B03A3">
        <w:rPr>
          <w:rFonts w:ascii="Arial" w:hAnsi="Arial" w:cs="Arial"/>
          <w:sz w:val="20"/>
          <w:szCs w:val="20"/>
        </w:rPr>
        <w:t xml:space="preserve"> -     działalność usługowa w zakresie rozprowadzania wody,</w:t>
      </w:r>
    </w:p>
    <w:p w:rsidR="00CA21F3" w:rsidRPr="000B03A3" w:rsidRDefault="00CA21F3">
      <w:pPr>
        <w:numPr>
          <w:ilvl w:val="0"/>
          <w:numId w:val="1"/>
        </w:numPr>
        <w:tabs>
          <w:tab w:val="clear" w:pos="420"/>
          <w:tab w:val="num" w:pos="360"/>
        </w:tabs>
        <w:jc w:val="both"/>
        <w:rPr>
          <w:rFonts w:ascii="Arial" w:hAnsi="Arial" w:cs="Arial"/>
          <w:sz w:val="20"/>
          <w:szCs w:val="20"/>
        </w:rPr>
      </w:pPr>
      <w:r w:rsidRPr="000B03A3">
        <w:rPr>
          <w:rFonts w:ascii="Arial" w:hAnsi="Arial" w:cs="Arial"/>
          <w:sz w:val="20"/>
          <w:szCs w:val="20"/>
        </w:rPr>
        <w:t xml:space="preserve"> odprowadzanie ścieków ,</w:t>
      </w:r>
    </w:p>
    <w:p w:rsidR="00CA21F3" w:rsidRPr="000B03A3" w:rsidRDefault="00CA21F3">
      <w:pPr>
        <w:numPr>
          <w:ilvl w:val="0"/>
          <w:numId w:val="1"/>
        </w:numPr>
        <w:jc w:val="both"/>
        <w:rPr>
          <w:rFonts w:ascii="Arial" w:hAnsi="Arial" w:cs="Arial"/>
          <w:sz w:val="20"/>
          <w:szCs w:val="20"/>
        </w:rPr>
      </w:pPr>
      <w:r w:rsidRPr="000B03A3">
        <w:rPr>
          <w:rFonts w:ascii="Arial" w:hAnsi="Arial" w:cs="Arial"/>
          <w:sz w:val="20"/>
          <w:szCs w:val="20"/>
        </w:rPr>
        <w:t xml:space="preserve">unieszkodliwianie odpadów, </w:t>
      </w:r>
    </w:p>
    <w:p w:rsidR="00CA21F3" w:rsidRPr="000B03A3" w:rsidRDefault="00CA21F3">
      <w:pPr>
        <w:numPr>
          <w:ilvl w:val="0"/>
          <w:numId w:val="1"/>
        </w:numPr>
        <w:jc w:val="both"/>
        <w:rPr>
          <w:rFonts w:ascii="Arial" w:hAnsi="Arial" w:cs="Arial"/>
          <w:sz w:val="20"/>
          <w:szCs w:val="20"/>
        </w:rPr>
      </w:pPr>
      <w:r w:rsidRPr="000B03A3">
        <w:rPr>
          <w:rFonts w:ascii="Arial" w:hAnsi="Arial" w:cs="Arial"/>
          <w:sz w:val="20"/>
          <w:szCs w:val="20"/>
        </w:rPr>
        <w:t>wykonywanie robót ogólnobudowlanych w zakresie rozdzielczych obiektów liniowych obejmujących budowę: lokalnych rurociągów wodnych i kanalizacyjnych oraz obiektów pomocniczych lokalnej sieci rozdzielczej.</w:t>
      </w:r>
    </w:p>
    <w:p w:rsidR="00CA21F3" w:rsidRPr="000B03A3" w:rsidRDefault="00CA21F3" w:rsidP="00E7576D">
      <w:pPr>
        <w:spacing w:before="60"/>
        <w:ind w:firstLine="720"/>
        <w:jc w:val="both"/>
        <w:rPr>
          <w:rFonts w:ascii="Arial" w:hAnsi="Arial" w:cs="Arial"/>
          <w:sz w:val="20"/>
          <w:szCs w:val="20"/>
        </w:rPr>
      </w:pPr>
      <w:r w:rsidRPr="000B03A3">
        <w:rPr>
          <w:rFonts w:ascii="Arial" w:hAnsi="Arial" w:cs="Arial"/>
          <w:sz w:val="20"/>
          <w:szCs w:val="20"/>
        </w:rPr>
        <w:t>Działalność w zakresie zbiorowego zaopatrzenia w wodę Zakład realizuje w oparciu o produkcję wody</w:t>
      </w:r>
      <w:r>
        <w:rPr>
          <w:rFonts w:ascii="Arial" w:hAnsi="Arial" w:cs="Arial"/>
          <w:sz w:val="20"/>
          <w:szCs w:val="20"/>
        </w:rPr>
        <w:t xml:space="preserve"> </w:t>
      </w:r>
      <w:r w:rsidRPr="000B03A3">
        <w:rPr>
          <w:rFonts w:ascii="Arial" w:hAnsi="Arial" w:cs="Arial"/>
          <w:sz w:val="20"/>
          <w:szCs w:val="20"/>
        </w:rPr>
        <w:t>z 2 ujęć głębinowych w Pyrzowicach i Tąpkowicach oraz zakup wody zgodnie z umową na dostawę wody z Górnośląskim Przedsiębiorstwem Wodociągów w Katowicach i Gminnym Zakładem Gospodarki Wodnej</w:t>
      </w:r>
      <w:r>
        <w:rPr>
          <w:rFonts w:ascii="Arial" w:hAnsi="Arial" w:cs="Arial"/>
          <w:sz w:val="20"/>
          <w:szCs w:val="20"/>
        </w:rPr>
        <w:t xml:space="preserve"> </w:t>
      </w:r>
      <w:r w:rsidRPr="000B03A3">
        <w:rPr>
          <w:rFonts w:ascii="Arial" w:hAnsi="Arial" w:cs="Arial"/>
          <w:sz w:val="20"/>
          <w:szCs w:val="20"/>
        </w:rPr>
        <w:t>i Komunalnej w Mierzęcicach. Produkcja z własnych ujęć pokrywa zapotrzebowanie w wodę w</w:t>
      </w:r>
      <w:r>
        <w:rPr>
          <w:rFonts w:ascii="Arial" w:hAnsi="Arial" w:cs="Arial"/>
          <w:sz w:val="20"/>
          <w:szCs w:val="20"/>
        </w:rPr>
        <w:t xml:space="preserve">  79</w:t>
      </w:r>
      <w:r w:rsidRPr="000B03A3">
        <w:rPr>
          <w:rFonts w:ascii="Arial" w:hAnsi="Arial" w:cs="Arial"/>
          <w:sz w:val="20"/>
          <w:szCs w:val="20"/>
        </w:rPr>
        <w:t xml:space="preserve"> %.</w:t>
      </w:r>
    </w:p>
    <w:p w:rsidR="00CA21F3" w:rsidRPr="000B03A3" w:rsidRDefault="00CA21F3">
      <w:pPr>
        <w:spacing w:before="60"/>
        <w:ind w:firstLine="720"/>
        <w:jc w:val="both"/>
        <w:rPr>
          <w:rFonts w:ascii="Arial" w:hAnsi="Arial" w:cs="Arial"/>
          <w:sz w:val="20"/>
          <w:szCs w:val="20"/>
        </w:rPr>
      </w:pPr>
      <w:r w:rsidRPr="000B03A3">
        <w:rPr>
          <w:rFonts w:ascii="Arial" w:hAnsi="Arial" w:cs="Arial"/>
          <w:sz w:val="20"/>
          <w:szCs w:val="20"/>
        </w:rPr>
        <w:t>Zakład posiada własną oczyszczalnię w Pyrzowicach. Oczyszczanie ścieków realizowane jest na podstawie uzyskanego pozwolenia na wprowadzanie ścieków komunalnych do ziemi w max ilości 650m</w:t>
      </w:r>
      <w:r w:rsidRPr="000B03A3">
        <w:rPr>
          <w:rFonts w:ascii="Arial" w:hAnsi="Arial" w:cs="Arial"/>
          <w:sz w:val="20"/>
          <w:szCs w:val="20"/>
          <w:vertAlign w:val="superscript"/>
        </w:rPr>
        <w:t>3</w:t>
      </w:r>
      <w:r w:rsidRPr="000B03A3">
        <w:rPr>
          <w:rFonts w:ascii="Arial" w:hAnsi="Arial" w:cs="Arial"/>
          <w:sz w:val="20"/>
          <w:szCs w:val="20"/>
        </w:rPr>
        <w:t xml:space="preserve">/ dobę. </w:t>
      </w:r>
    </w:p>
    <w:p w:rsidR="00CA21F3" w:rsidRPr="000B03A3" w:rsidRDefault="00CA21F3" w:rsidP="00C3147B">
      <w:pPr>
        <w:numPr>
          <w:ilvl w:val="0"/>
          <w:numId w:val="6"/>
        </w:numPr>
        <w:tabs>
          <w:tab w:val="clear" w:pos="360"/>
          <w:tab w:val="num" w:pos="180"/>
        </w:tabs>
        <w:autoSpaceDE w:val="0"/>
        <w:autoSpaceDN w:val="0"/>
        <w:adjustRightInd w:val="0"/>
        <w:spacing w:before="120" w:after="120"/>
        <w:jc w:val="both"/>
        <w:rPr>
          <w:rFonts w:ascii="Arial" w:hAnsi="Arial" w:cs="Arial"/>
          <w:b/>
          <w:bCs/>
          <w:sz w:val="20"/>
          <w:szCs w:val="20"/>
        </w:rPr>
      </w:pPr>
      <w:r w:rsidRPr="000B03A3">
        <w:rPr>
          <w:rFonts w:ascii="Arial" w:hAnsi="Arial" w:cs="Arial"/>
          <w:b/>
          <w:bCs/>
          <w:sz w:val="20"/>
          <w:szCs w:val="20"/>
        </w:rPr>
        <w:t>Rodzaj i struktura taryfy.</w:t>
      </w:r>
    </w:p>
    <w:p w:rsidR="00CA21F3" w:rsidRPr="000B03A3" w:rsidRDefault="00CA21F3">
      <w:pPr>
        <w:spacing w:before="60"/>
        <w:ind w:firstLine="709"/>
        <w:jc w:val="both"/>
        <w:rPr>
          <w:rFonts w:ascii="Arial" w:hAnsi="Arial" w:cs="Arial"/>
          <w:sz w:val="20"/>
          <w:szCs w:val="20"/>
        </w:rPr>
      </w:pPr>
      <w:r w:rsidRPr="000B03A3">
        <w:rPr>
          <w:rFonts w:ascii="Arial" w:hAnsi="Arial" w:cs="Arial"/>
          <w:sz w:val="20"/>
          <w:szCs w:val="20"/>
        </w:rPr>
        <w:t>Taryfę – zgodnie z przepisami rozporządzenia - oparto na wartości niezbędnych przychodów do pokrycia zarówno kosztów bieżącej eksploatacji jak i utrzymania istniejącej infrastruktury technicznej.</w:t>
      </w:r>
    </w:p>
    <w:p w:rsidR="00CA21F3" w:rsidRPr="000B03A3" w:rsidRDefault="00CA21F3">
      <w:pPr>
        <w:spacing w:before="60"/>
        <w:ind w:firstLine="709"/>
        <w:jc w:val="both"/>
        <w:rPr>
          <w:rFonts w:ascii="Arial" w:hAnsi="Arial" w:cs="Arial"/>
          <w:b/>
          <w:bCs/>
          <w:sz w:val="20"/>
          <w:szCs w:val="20"/>
        </w:rPr>
      </w:pPr>
      <w:r w:rsidRPr="000B03A3">
        <w:rPr>
          <w:rFonts w:ascii="Arial" w:hAnsi="Arial" w:cs="Arial"/>
          <w:sz w:val="20"/>
          <w:szCs w:val="20"/>
        </w:rPr>
        <w:t xml:space="preserve">Uwzględniając powyższe, w zakresie zbiorowego zaopatrzenia w wodę i zbiorowego odprowadzania ścieków wyłoniono w przypadku zaopatrzenia w wodę </w:t>
      </w:r>
      <w:r w:rsidRPr="000B03A3">
        <w:rPr>
          <w:rFonts w:ascii="Arial" w:hAnsi="Arial" w:cs="Arial"/>
          <w:b/>
          <w:bCs/>
          <w:sz w:val="20"/>
          <w:szCs w:val="20"/>
        </w:rPr>
        <w:t>taryfę niejednolitą wieloczłonową,</w:t>
      </w:r>
      <w:r w:rsidRPr="000B03A3">
        <w:rPr>
          <w:rFonts w:ascii="Arial" w:hAnsi="Arial" w:cs="Arial"/>
          <w:sz w:val="20"/>
          <w:szCs w:val="20"/>
        </w:rPr>
        <w:t xml:space="preserve"> obejmującą wszystkich odbiorców usług. Natomiast w przypadku zbiorowego odbioru ścieków taryfę </w:t>
      </w:r>
      <w:r w:rsidRPr="000B03A3">
        <w:rPr>
          <w:rFonts w:ascii="Arial" w:hAnsi="Arial" w:cs="Arial"/>
          <w:b/>
          <w:bCs/>
          <w:sz w:val="20"/>
          <w:szCs w:val="20"/>
        </w:rPr>
        <w:t>niejednolitą jednoczłonową.</w:t>
      </w:r>
    </w:p>
    <w:p w:rsidR="00CA21F3" w:rsidRPr="000B03A3" w:rsidRDefault="00CA21F3">
      <w:pPr>
        <w:autoSpaceDE w:val="0"/>
        <w:autoSpaceDN w:val="0"/>
        <w:adjustRightInd w:val="0"/>
        <w:spacing w:before="120" w:after="120"/>
        <w:jc w:val="both"/>
        <w:rPr>
          <w:rFonts w:ascii="Arial" w:hAnsi="Arial" w:cs="Arial"/>
          <w:b/>
          <w:bCs/>
          <w:sz w:val="20"/>
          <w:szCs w:val="20"/>
        </w:rPr>
      </w:pPr>
      <w:r w:rsidRPr="000B03A3">
        <w:rPr>
          <w:rFonts w:ascii="Arial" w:hAnsi="Arial" w:cs="Arial"/>
          <w:b/>
          <w:bCs/>
          <w:sz w:val="20"/>
          <w:szCs w:val="20"/>
        </w:rPr>
        <w:t>3. Taryfowe grupy odbiorców.</w:t>
      </w:r>
    </w:p>
    <w:p w:rsidR="00CA21F3" w:rsidRPr="000B03A3" w:rsidRDefault="00CA21F3" w:rsidP="000E1DC1">
      <w:pPr>
        <w:pStyle w:val="Domylnie"/>
        <w:tabs>
          <w:tab w:val="center" w:pos="4896"/>
          <w:tab w:val="right" w:pos="9432"/>
        </w:tabs>
        <w:jc w:val="both"/>
        <w:rPr>
          <w:rFonts w:ascii="Arial" w:hAnsi="Arial" w:cs="Arial"/>
          <w:sz w:val="20"/>
          <w:szCs w:val="20"/>
        </w:rPr>
      </w:pPr>
      <w:r w:rsidRPr="000B03A3">
        <w:rPr>
          <w:rFonts w:ascii="Arial" w:hAnsi="Arial" w:cs="Arial"/>
          <w:sz w:val="20"/>
          <w:szCs w:val="20"/>
        </w:rPr>
        <w:t xml:space="preserve">           Uwzględniając sposób korzystania z urządzeń wodociągowo - kanalizacyjnych, a także koszty zaopatrzenia w wodę i odprowadzania ścieków w zakresie </w:t>
      </w:r>
      <w:r w:rsidRPr="000B03A3">
        <w:rPr>
          <w:rFonts w:ascii="Arial" w:hAnsi="Arial" w:cs="Arial"/>
          <w:b/>
          <w:bCs/>
          <w:sz w:val="20"/>
          <w:szCs w:val="20"/>
        </w:rPr>
        <w:t>zbiorowego dostarczania wody</w:t>
      </w:r>
      <w:r w:rsidRPr="000B03A3">
        <w:rPr>
          <w:rFonts w:ascii="Arial" w:hAnsi="Arial" w:cs="Arial"/>
          <w:sz w:val="20"/>
          <w:szCs w:val="20"/>
        </w:rPr>
        <w:t xml:space="preserve"> wyłoniono </w:t>
      </w:r>
      <w:r w:rsidRPr="000B03A3">
        <w:rPr>
          <w:rFonts w:ascii="Arial" w:hAnsi="Arial" w:cs="Arial"/>
          <w:b/>
          <w:bCs/>
          <w:sz w:val="20"/>
          <w:szCs w:val="20"/>
        </w:rPr>
        <w:t xml:space="preserve">jedną taryfową grupę odbiorców usług </w:t>
      </w:r>
      <w:r w:rsidRPr="000B03A3">
        <w:rPr>
          <w:rFonts w:ascii="Arial" w:hAnsi="Arial" w:cs="Arial"/>
          <w:sz w:val="20"/>
          <w:szCs w:val="20"/>
        </w:rPr>
        <w:t>- gospodarstwa domowe i pozostali odbiorcy usług, których będzie obowiązywać jednolita cena za dostarczoną wodę.</w:t>
      </w:r>
    </w:p>
    <w:p w:rsidR="00CA21F3" w:rsidRPr="000B03A3" w:rsidRDefault="00CA21F3">
      <w:pPr>
        <w:pStyle w:val="Domylnie"/>
        <w:tabs>
          <w:tab w:val="center" w:pos="4896"/>
          <w:tab w:val="right" w:pos="9432"/>
        </w:tabs>
        <w:rPr>
          <w:rFonts w:ascii="Arial" w:hAnsi="Arial" w:cs="Arial"/>
          <w:sz w:val="20"/>
          <w:szCs w:val="20"/>
        </w:rPr>
      </w:pPr>
      <w:r w:rsidRPr="000B03A3">
        <w:rPr>
          <w:rFonts w:ascii="Arial" w:hAnsi="Arial" w:cs="Arial"/>
          <w:sz w:val="20"/>
          <w:szCs w:val="20"/>
        </w:rPr>
        <w:t>Wartość cen i stawek opłat abonamentowych zawiera Tabela nr 1.</w:t>
      </w:r>
    </w:p>
    <w:p w:rsidR="00CA21F3" w:rsidRPr="000B03A3" w:rsidRDefault="00CA21F3" w:rsidP="00326EF5">
      <w:pPr>
        <w:pStyle w:val="Domylnie"/>
        <w:tabs>
          <w:tab w:val="center" w:pos="4896"/>
          <w:tab w:val="right" w:pos="9432"/>
        </w:tabs>
        <w:jc w:val="both"/>
        <w:rPr>
          <w:rFonts w:ascii="Arial" w:hAnsi="Arial" w:cs="Arial"/>
          <w:sz w:val="20"/>
          <w:szCs w:val="20"/>
        </w:rPr>
      </w:pPr>
      <w:r w:rsidRPr="000B03A3">
        <w:rPr>
          <w:rFonts w:ascii="Arial" w:hAnsi="Arial" w:cs="Arial"/>
          <w:b/>
          <w:bCs/>
          <w:sz w:val="20"/>
          <w:szCs w:val="20"/>
        </w:rPr>
        <w:t xml:space="preserve">          Dla zbiorowego odprowadzania ścieków</w:t>
      </w:r>
      <w:r w:rsidRPr="000B03A3">
        <w:rPr>
          <w:rFonts w:ascii="Arial" w:hAnsi="Arial" w:cs="Arial"/>
          <w:sz w:val="20"/>
          <w:szCs w:val="20"/>
        </w:rPr>
        <w:t xml:space="preserve"> wyłoniono </w:t>
      </w:r>
      <w:r w:rsidRPr="000B03A3">
        <w:rPr>
          <w:rFonts w:ascii="Arial" w:hAnsi="Arial" w:cs="Arial"/>
          <w:b/>
          <w:bCs/>
          <w:sz w:val="20"/>
          <w:szCs w:val="20"/>
        </w:rPr>
        <w:t xml:space="preserve">dwie taryfowe grupy odbiorców usług.                  </w:t>
      </w:r>
      <w:r w:rsidRPr="000B03A3">
        <w:rPr>
          <w:rFonts w:ascii="Arial" w:hAnsi="Arial" w:cs="Arial"/>
          <w:sz w:val="20"/>
          <w:szCs w:val="20"/>
        </w:rPr>
        <w:t xml:space="preserve"> I grupa taryfowa  - gospodarstwa domowe i inni dostawcy  ścieków bytowych,</w:t>
      </w:r>
    </w:p>
    <w:p w:rsidR="00CA21F3" w:rsidRDefault="00CA21F3" w:rsidP="00326EF5">
      <w:pPr>
        <w:pStyle w:val="Domylnie"/>
        <w:tabs>
          <w:tab w:val="center" w:pos="4896"/>
          <w:tab w:val="right" w:pos="9432"/>
        </w:tabs>
        <w:jc w:val="both"/>
        <w:rPr>
          <w:rFonts w:ascii="Arial" w:hAnsi="Arial" w:cs="Arial"/>
          <w:sz w:val="20"/>
          <w:szCs w:val="20"/>
        </w:rPr>
      </w:pPr>
      <w:r w:rsidRPr="000B03A3">
        <w:rPr>
          <w:rFonts w:ascii="Arial" w:hAnsi="Arial" w:cs="Arial"/>
          <w:sz w:val="20"/>
          <w:szCs w:val="20"/>
        </w:rPr>
        <w:t>II grupa taryfowa –</w:t>
      </w:r>
      <w:r>
        <w:rPr>
          <w:rFonts w:ascii="Arial" w:hAnsi="Arial" w:cs="Arial"/>
          <w:sz w:val="20"/>
          <w:szCs w:val="20"/>
        </w:rPr>
        <w:t xml:space="preserve"> </w:t>
      </w:r>
      <w:r w:rsidRPr="000B03A3">
        <w:rPr>
          <w:rFonts w:ascii="Arial" w:hAnsi="Arial" w:cs="Arial"/>
          <w:sz w:val="20"/>
          <w:szCs w:val="20"/>
        </w:rPr>
        <w:t xml:space="preserve">dostawcy ścieków komunalnych. </w:t>
      </w:r>
    </w:p>
    <w:p w:rsidR="00CA21F3" w:rsidRPr="000B03A3" w:rsidRDefault="00CA21F3" w:rsidP="00326EF5">
      <w:pPr>
        <w:pStyle w:val="Domylnie"/>
        <w:tabs>
          <w:tab w:val="center" w:pos="4896"/>
          <w:tab w:val="right" w:pos="9432"/>
        </w:tabs>
        <w:jc w:val="both"/>
        <w:rPr>
          <w:rFonts w:ascii="Arial" w:hAnsi="Arial" w:cs="Arial"/>
          <w:sz w:val="20"/>
          <w:szCs w:val="20"/>
        </w:rPr>
      </w:pPr>
      <w:r>
        <w:rPr>
          <w:rFonts w:ascii="Arial" w:hAnsi="Arial" w:cs="Arial"/>
          <w:sz w:val="20"/>
          <w:szCs w:val="20"/>
        </w:rPr>
        <w:t xml:space="preserve">         </w:t>
      </w:r>
      <w:r w:rsidRPr="000B03A3">
        <w:rPr>
          <w:rFonts w:ascii="Arial" w:hAnsi="Arial" w:cs="Arial"/>
          <w:sz w:val="20"/>
          <w:szCs w:val="20"/>
        </w:rPr>
        <w:t>Każdą z tych grup w taryfie  obowiązuje różna cena za odbiór ścieków. Tabela nr 2</w:t>
      </w:r>
    </w:p>
    <w:p w:rsidR="00CA21F3" w:rsidRPr="000B03A3" w:rsidRDefault="00CA21F3">
      <w:pPr>
        <w:tabs>
          <w:tab w:val="left" w:pos="720"/>
        </w:tabs>
        <w:spacing w:before="120" w:after="120"/>
        <w:rPr>
          <w:rFonts w:ascii="Arial" w:hAnsi="Arial" w:cs="Arial"/>
          <w:sz w:val="20"/>
          <w:szCs w:val="20"/>
        </w:rPr>
      </w:pPr>
      <w:r w:rsidRPr="000B03A3">
        <w:rPr>
          <w:rFonts w:ascii="Arial" w:hAnsi="Arial" w:cs="Arial"/>
          <w:b/>
          <w:bCs/>
          <w:sz w:val="20"/>
          <w:szCs w:val="20"/>
        </w:rPr>
        <w:t>4. Rodzaje i wysokość cen i stawek opłat.</w:t>
      </w:r>
      <w:r w:rsidRPr="000B03A3">
        <w:rPr>
          <w:rFonts w:ascii="Arial" w:hAnsi="Arial" w:cs="Arial"/>
          <w:sz w:val="20"/>
          <w:szCs w:val="20"/>
        </w:rPr>
        <w:t xml:space="preserve"> </w:t>
      </w:r>
    </w:p>
    <w:p w:rsidR="00CA21F3" w:rsidRPr="000B03A3" w:rsidRDefault="00CA21F3" w:rsidP="000E1DC1">
      <w:pPr>
        <w:tabs>
          <w:tab w:val="left" w:pos="720"/>
        </w:tabs>
        <w:spacing w:after="120"/>
        <w:jc w:val="both"/>
        <w:rPr>
          <w:rFonts w:ascii="Arial" w:hAnsi="Arial" w:cs="Arial"/>
          <w:sz w:val="20"/>
          <w:szCs w:val="20"/>
        </w:rPr>
      </w:pPr>
      <w:r w:rsidRPr="000B03A3">
        <w:rPr>
          <w:rFonts w:ascii="Arial" w:hAnsi="Arial" w:cs="Arial"/>
          <w:sz w:val="20"/>
          <w:szCs w:val="20"/>
        </w:rPr>
        <w:t xml:space="preserve">           W rozliczeniach z odbiorcami usług, o których mowa w pkt. 3 Taryfy, obowiązują ceny i stawki opłat  abonamentowych, stawka za przyłączenie do urządzeń wodociągowo – kanalizacyjnych oraz następujące  zasady ich stosowania. </w:t>
      </w:r>
    </w:p>
    <w:p w:rsidR="00CA21F3" w:rsidRDefault="00CA21F3" w:rsidP="000E1DC1">
      <w:pPr>
        <w:tabs>
          <w:tab w:val="left" w:pos="720"/>
        </w:tabs>
        <w:jc w:val="both"/>
        <w:rPr>
          <w:rFonts w:ascii="Arial" w:hAnsi="Arial" w:cs="Arial"/>
          <w:sz w:val="20"/>
          <w:szCs w:val="20"/>
        </w:rPr>
      </w:pPr>
    </w:p>
    <w:p w:rsidR="00CA21F3" w:rsidRPr="000B03A3" w:rsidRDefault="00CA21F3" w:rsidP="000E1DC1">
      <w:pPr>
        <w:tabs>
          <w:tab w:val="left" w:pos="720"/>
        </w:tabs>
        <w:jc w:val="both"/>
        <w:rPr>
          <w:rFonts w:ascii="Arial" w:hAnsi="Arial" w:cs="Arial"/>
          <w:sz w:val="20"/>
          <w:szCs w:val="20"/>
        </w:rPr>
      </w:pPr>
      <w:r w:rsidRPr="000B03A3">
        <w:rPr>
          <w:rFonts w:ascii="Arial" w:hAnsi="Arial" w:cs="Arial"/>
          <w:sz w:val="20"/>
          <w:szCs w:val="20"/>
        </w:rPr>
        <w:t xml:space="preserve">1. W zakresie zbiorowego dostarczania wody: w rozliczeniach za dostarczoną wodę - taryfa niejednolita wieloczłonowa (tabela nr 1): </w:t>
      </w:r>
    </w:p>
    <w:p w:rsidR="00CA21F3" w:rsidRPr="000B03A3" w:rsidRDefault="00CA21F3" w:rsidP="00C3147B">
      <w:pPr>
        <w:numPr>
          <w:ilvl w:val="0"/>
          <w:numId w:val="3"/>
        </w:numPr>
        <w:spacing w:before="60"/>
        <w:ind w:left="714" w:hanging="357"/>
        <w:jc w:val="both"/>
        <w:outlineLvl w:val="0"/>
        <w:rPr>
          <w:rFonts w:ascii="Arial" w:hAnsi="Arial" w:cs="Arial"/>
          <w:sz w:val="20"/>
          <w:szCs w:val="20"/>
        </w:rPr>
      </w:pPr>
      <w:r w:rsidRPr="000B03A3">
        <w:rPr>
          <w:rFonts w:ascii="Arial" w:hAnsi="Arial" w:cs="Arial"/>
          <w:sz w:val="20"/>
          <w:szCs w:val="20"/>
        </w:rPr>
        <w:t>cena za dostarczoną wodę – wyrażona w złotych za 1 m</w:t>
      </w:r>
      <w:r w:rsidRPr="000B03A3">
        <w:rPr>
          <w:rFonts w:ascii="Arial" w:hAnsi="Arial" w:cs="Arial"/>
          <w:sz w:val="20"/>
          <w:szCs w:val="20"/>
          <w:vertAlign w:val="superscript"/>
        </w:rPr>
        <w:t>3</w:t>
      </w:r>
      <w:r w:rsidRPr="000B03A3">
        <w:rPr>
          <w:rFonts w:ascii="Arial" w:hAnsi="Arial" w:cs="Arial"/>
          <w:sz w:val="20"/>
          <w:szCs w:val="20"/>
        </w:rPr>
        <w:t xml:space="preserve">, </w:t>
      </w:r>
    </w:p>
    <w:p w:rsidR="00CA21F3" w:rsidRPr="000B03A3" w:rsidRDefault="00CA21F3" w:rsidP="00C3147B">
      <w:pPr>
        <w:numPr>
          <w:ilvl w:val="0"/>
          <w:numId w:val="3"/>
        </w:numPr>
        <w:spacing w:before="60" w:after="60"/>
        <w:jc w:val="both"/>
        <w:outlineLvl w:val="0"/>
        <w:rPr>
          <w:rFonts w:ascii="Arial" w:hAnsi="Arial" w:cs="Arial"/>
          <w:sz w:val="20"/>
          <w:szCs w:val="20"/>
        </w:rPr>
      </w:pPr>
      <w:r w:rsidRPr="000B03A3">
        <w:rPr>
          <w:rFonts w:ascii="Arial" w:hAnsi="Arial" w:cs="Arial"/>
          <w:sz w:val="20"/>
          <w:szCs w:val="20"/>
        </w:rPr>
        <w:t>stawka opłaty abonamentowej - wyrażona w złotych /odbiorcę / miesiąc</w:t>
      </w:r>
    </w:p>
    <w:p w:rsidR="00CA21F3" w:rsidRPr="000B03A3" w:rsidRDefault="00CA21F3" w:rsidP="00C3147B">
      <w:pPr>
        <w:numPr>
          <w:ilvl w:val="0"/>
          <w:numId w:val="5"/>
        </w:numPr>
        <w:tabs>
          <w:tab w:val="num" w:pos="0"/>
          <w:tab w:val="left" w:pos="360"/>
        </w:tabs>
        <w:spacing w:before="120"/>
        <w:ind w:left="0" w:firstLine="0"/>
        <w:jc w:val="both"/>
        <w:outlineLvl w:val="0"/>
        <w:rPr>
          <w:rFonts w:ascii="Arial" w:hAnsi="Arial" w:cs="Arial"/>
          <w:sz w:val="20"/>
          <w:szCs w:val="20"/>
        </w:rPr>
      </w:pPr>
      <w:r w:rsidRPr="000B03A3">
        <w:rPr>
          <w:rFonts w:ascii="Arial" w:hAnsi="Arial" w:cs="Arial"/>
          <w:sz w:val="20"/>
          <w:szCs w:val="20"/>
        </w:rPr>
        <w:t>W zakresie zbiorowego odprowadzania ścieków. W rozliczeniach za odprowadzone ścieki - taryfa niejednolita, jednoczłonowa (tabela nr 2):</w:t>
      </w:r>
    </w:p>
    <w:p w:rsidR="00CA21F3" w:rsidRPr="000B03A3" w:rsidRDefault="00CA21F3" w:rsidP="00C3147B">
      <w:pPr>
        <w:numPr>
          <w:ilvl w:val="0"/>
          <w:numId w:val="2"/>
        </w:numPr>
        <w:spacing w:before="60" w:after="60"/>
        <w:ind w:left="714" w:hanging="357"/>
        <w:jc w:val="both"/>
        <w:outlineLvl w:val="0"/>
        <w:rPr>
          <w:rFonts w:ascii="Arial" w:hAnsi="Arial" w:cs="Arial"/>
          <w:sz w:val="20"/>
          <w:szCs w:val="20"/>
        </w:rPr>
      </w:pPr>
      <w:r w:rsidRPr="000B03A3">
        <w:rPr>
          <w:rFonts w:ascii="Arial" w:hAnsi="Arial" w:cs="Arial"/>
          <w:sz w:val="20"/>
          <w:szCs w:val="20"/>
        </w:rPr>
        <w:t>cena za odprowadzone ścieki – wyrażona w złotych za 1 m</w:t>
      </w:r>
      <w:r w:rsidRPr="000B03A3">
        <w:rPr>
          <w:rFonts w:ascii="Arial" w:hAnsi="Arial" w:cs="Arial"/>
          <w:sz w:val="20"/>
          <w:szCs w:val="20"/>
          <w:vertAlign w:val="superscript"/>
        </w:rPr>
        <w:t>3</w:t>
      </w:r>
      <w:r w:rsidRPr="000B03A3">
        <w:rPr>
          <w:rFonts w:ascii="Arial" w:hAnsi="Arial" w:cs="Arial"/>
          <w:sz w:val="20"/>
          <w:szCs w:val="20"/>
        </w:rPr>
        <w:t xml:space="preserve">. </w:t>
      </w:r>
    </w:p>
    <w:p w:rsidR="00CA21F3" w:rsidRPr="000B03A3" w:rsidRDefault="00CA21F3">
      <w:pPr>
        <w:autoSpaceDE w:val="0"/>
        <w:autoSpaceDN w:val="0"/>
        <w:adjustRightInd w:val="0"/>
        <w:ind w:firstLine="720"/>
        <w:jc w:val="both"/>
        <w:rPr>
          <w:rFonts w:ascii="Arial" w:hAnsi="Arial" w:cs="Arial"/>
          <w:sz w:val="20"/>
          <w:szCs w:val="20"/>
        </w:rPr>
      </w:pPr>
      <w:r w:rsidRPr="000B03A3">
        <w:rPr>
          <w:rFonts w:ascii="Arial" w:hAnsi="Arial" w:cs="Arial"/>
          <w:sz w:val="20"/>
          <w:szCs w:val="20"/>
        </w:rPr>
        <w:t>Cena za m</w:t>
      </w:r>
      <w:r w:rsidRPr="000B03A3">
        <w:rPr>
          <w:rFonts w:ascii="Arial" w:hAnsi="Arial" w:cs="Arial"/>
          <w:sz w:val="20"/>
          <w:szCs w:val="20"/>
          <w:vertAlign w:val="superscript"/>
        </w:rPr>
        <w:t>3</w:t>
      </w:r>
      <w:r w:rsidRPr="000B03A3">
        <w:rPr>
          <w:rFonts w:ascii="Arial" w:hAnsi="Arial" w:cs="Arial"/>
          <w:sz w:val="20"/>
          <w:szCs w:val="20"/>
        </w:rPr>
        <w:t xml:space="preserve"> odprowadzonych ścieków stosowana jest w rozliczeniach z odbiorcami za ilość odprowadzonych ścieków ustalanych na podstawie wskazań urządzenia pomiarowego lub zużycia wody określonego zgodnie ze wskazaniami wodomierza lub na podstawie przepisów dotyczących przeciętnych norm zużycia wody. </w:t>
      </w:r>
    </w:p>
    <w:p w:rsidR="00CA21F3" w:rsidRPr="000B03A3" w:rsidRDefault="00CA21F3">
      <w:pPr>
        <w:autoSpaceDE w:val="0"/>
        <w:autoSpaceDN w:val="0"/>
        <w:adjustRightInd w:val="0"/>
        <w:ind w:firstLine="720"/>
        <w:jc w:val="both"/>
        <w:rPr>
          <w:rFonts w:ascii="Arial" w:hAnsi="Arial" w:cs="Arial"/>
          <w:sz w:val="20"/>
          <w:szCs w:val="20"/>
        </w:rPr>
      </w:pPr>
    </w:p>
    <w:p w:rsidR="00CA21F3" w:rsidRPr="000B03A3" w:rsidRDefault="00CA21F3" w:rsidP="00C05950">
      <w:pPr>
        <w:pStyle w:val="Domylnie"/>
        <w:numPr>
          <w:ilvl w:val="0"/>
          <w:numId w:val="5"/>
        </w:numPr>
        <w:tabs>
          <w:tab w:val="clear" w:pos="360"/>
          <w:tab w:val="num" w:pos="0"/>
          <w:tab w:val="center" w:pos="284"/>
          <w:tab w:val="right" w:pos="9432"/>
        </w:tabs>
        <w:spacing w:before="120"/>
        <w:ind w:left="0" w:firstLine="0"/>
        <w:jc w:val="both"/>
        <w:rPr>
          <w:rFonts w:ascii="Arial" w:hAnsi="Arial" w:cs="Arial"/>
          <w:sz w:val="20"/>
          <w:szCs w:val="20"/>
        </w:rPr>
      </w:pPr>
      <w:r w:rsidRPr="000B03A3">
        <w:rPr>
          <w:rFonts w:ascii="Arial" w:hAnsi="Arial" w:cs="Arial"/>
          <w:sz w:val="20"/>
          <w:szCs w:val="20"/>
        </w:rPr>
        <w:t>Stawki opłat za przyłączenie do urządzeń wodociągowych i kanalizacyjnych będących w posiadaniu Zakładu</w:t>
      </w:r>
      <w:r>
        <w:rPr>
          <w:rFonts w:ascii="Arial" w:hAnsi="Arial" w:cs="Arial"/>
          <w:sz w:val="20"/>
          <w:szCs w:val="20"/>
        </w:rPr>
        <w:t xml:space="preserve"> </w:t>
      </w:r>
      <w:r w:rsidRPr="000B03A3">
        <w:rPr>
          <w:rFonts w:ascii="Arial" w:hAnsi="Arial" w:cs="Arial"/>
          <w:sz w:val="20"/>
          <w:szCs w:val="20"/>
        </w:rPr>
        <w:t>(tabela nr 3) wynikająca z kosztów przeprowadzenia prób technicznych przyłącza wybudowanego przez odbiorcę usług. Stawka  opłaty wyrażona jest w złotych za przyłącze.</w:t>
      </w:r>
    </w:p>
    <w:p w:rsidR="00CA21F3" w:rsidRPr="000B03A3" w:rsidRDefault="00CA21F3" w:rsidP="00C05950">
      <w:pPr>
        <w:pStyle w:val="Domylnie"/>
        <w:tabs>
          <w:tab w:val="center" w:pos="4896"/>
          <w:tab w:val="right" w:pos="9432"/>
        </w:tabs>
        <w:spacing w:before="120"/>
        <w:ind w:left="360"/>
        <w:jc w:val="both"/>
        <w:rPr>
          <w:rFonts w:ascii="Arial" w:hAnsi="Arial" w:cs="Arial"/>
          <w:sz w:val="20"/>
          <w:szCs w:val="20"/>
        </w:rPr>
      </w:pPr>
    </w:p>
    <w:p w:rsidR="00CA21F3" w:rsidRPr="000B03A3" w:rsidRDefault="00CA21F3" w:rsidP="00021956">
      <w:pPr>
        <w:pStyle w:val="Domylnie"/>
        <w:tabs>
          <w:tab w:val="center" w:pos="4896"/>
          <w:tab w:val="right" w:pos="9432"/>
        </w:tabs>
        <w:spacing w:after="120"/>
        <w:jc w:val="both"/>
        <w:rPr>
          <w:rFonts w:ascii="Arial" w:hAnsi="Arial" w:cs="Arial"/>
          <w:snapToGrid w:val="0"/>
          <w:sz w:val="20"/>
          <w:szCs w:val="20"/>
        </w:rPr>
      </w:pPr>
      <w:r w:rsidRPr="000B03A3">
        <w:rPr>
          <w:rFonts w:ascii="Arial" w:hAnsi="Arial" w:cs="Arial"/>
          <w:snapToGrid w:val="0"/>
          <w:sz w:val="20"/>
          <w:szCs w:val="20"/>
        </w:rPr>
        <w:t xml:space="preserve">Tabela nr 1. Wysokość cen i stawek opłat abonamentowych za dostarczoną wodę na okres                                          od dnia </w:t>
      </w:r>
      <w:r w:rsidRPr="000B03A3">
        <w:rPr>
          <w:rFonts w:ascii="Arial" w:hAnsi="Arial" w:cs="Arial"/>
          <w:sz w:val="20"/>
          <w:szCs w:val="20"/>
        </w:rPr>
        <w:t xml:space="preserve">01 marca 2011 r. do  dnia 29 lutego 2012 r. </w:t>
      </w:r>
      <w:r w:rsidRPr="000B03A3">
        <w:rPr>
          <w:rFonts w:ascii="Arial" w:hAnsi="Arial" w:cs="Arial"/>
          <w:snapToGrid w:val="0"/>
          <w:sz w:val="20"/>
          <w:szCs w:val="20"/>
        </w:rPr>
        <w:t>(w złotych):</w:t>
      </w:r>
    </w:p>
    <w:p w:rsidR="00CA21F3" w:rsidRPr="000B03A3" w:rsidRDefault="00CA21F3" w:rsidP="00021956">
      <w:pPr>
        <w:pStyle w:val="Domylnie"/>
        <w:tabs>
          <w:tab w:val="center" w:pos="4896"/>
          <w:tab w:val="right" w:pos="9432"/>
        </w:tabs>
        <w:spacing w:after="120"/>
        <w:jc w:val="both"/>
        <w:rPr>
          <w:rFonts w:ascii="Arial" w:hAnsi="Arial" w:cs="Arial"/>
          <w:snapToGrid w:val="0"/>
          <w:sz w:val="20"/>
          <w:szCs w:val="20"/>
        </w:rPr>
      </w:pPr>
    </w:p>
    <w:tbl>
      <w:tblPr>
        <w:tblW w:w="9923" w:type="dxa"/>
        <w:tblInd w:w="2" w:type="dxa"/>
        <w:tblLayout w:type="fixed"/>
        <w:tblCellMar>
          <w:left w:w="0" w:type="dxa"/>
          <w:right w:w="0" w:type="dxa"/>
        </w:tblCellMar>
        <w:tblLook w:val="0000"/>
      </w:tblPr>
      <w:tblGrid>
        <w:gridCol w:w="720"/>
        <w:gridCol w:w="2682"/>
        <w:gridCol w:w="2835"/>
        <w:gridCol w:w="1134"/>
        <w:gridCol w:w="1276"/>
        <w:gridCol w:w="1276"/>
      </w:tblGrid>
      <w:tr w:rsidR="00CA21F3" w:rsidRPr="000B03A3">
        <w:trPr>
          <w:trHeight w:val="666"/>
        </w:trPr>
        <w:tc>
          <w:tcPr>
            <w:tcW w:w="720" w:type="dxa"/>
            <w:tcBorders>
              <w:top w:val="threeDEmboss" w:sz="6" w:space="0" w:color="auto"/>
              <w:left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b/>
                <w:bCs/>
                <w:sz w:val="20"/>
                <w:szCs w:val="20"/>
              </w:rPr>
              <w:t xml:space="preserve">            </w:t>
            </w:r>
            <w:r w:rsidRPr="000B03A3">
              <w:rPr>
                <w:rFonts w:ascii="Arial" w:hAnsi="Arial" w:cs="Arial"/>
                <w:sz w:val="20"/>
                <w:szCs w:val="20"/>
              </w:rPr>
              <w:t xml:space="preserve">  </w:t>
            </w:r>
          </w:p>
          <w:p w:rsidR="00CA21F3" w:rsidRPr="000B03A3" w:rsidRDefault="00CA21F3" w:rsidP="00140DC6">
            <w:pPr>
              <w:jc w:val="center"/>
              <w:rPr>
                <w:rFonts w:ascii="Arial" w:hAnsi="Arial" w:cs="Arial"/>
                <w:sz w:val="20"/>
                <w:szCs w:val="20"/>
              </w:rPr>
            </w:pPr>
          </w:p>
          <w:p w:rsidR="00CA21F3" w:rsidRPr="000B03A3" w:rsidRDefault="00CA21F3" w:rsidP="00140DC6">
            <w:pPr>
              <w:jc w:val="center"/>
              <w:rPr>
                <w:rFonts w:ascii="Arial" w:hAnsi="Arial" w:cs="Arial"/>
                <w:sz w:val="20"/>
                <w:szCs w:val="20"/>
              </w:rPr>
            </w:pPr>
            <w:r w:rsidRPr="000B03A3">
              <w:rPr>
                <w:rFonts w:ascii="Arial" w:hAnsi="Arial" w:cs="Arial"/>
                <w:sz w:val="20"/>
                <w:szCs w:val="20"/>
              </w:rPr>
              <w:t>L.p</w:t>
            </w:r>
          </w:p>
          <w:p w:rsidR="00CA21F3" w:rsidRPr="000B03A3" w:rsidRDefault="00CA21F3" w:rsidP="00140DC6">
            <w:pPr>
              <w:jc w:val="center"/>
              <w:rPr>
                <w:rFonts w:ascii="Arial" w:hAnsi="Arial" w:cs="Arial"/>
                <w:sz w:val="20"/>
                <w:szCs w:val="20"/>
              </w:rPr>
            </w:pPr>
          </w:p>
        </w:tc>
        <w:tc>
          <w:tcPr>
            <w:tcW w:w="2682" w:type="dxa"/>
            <w:tcBorders>
              <w:top w:val="threeDEmboss" w:sz="6" w:space="0" w:color="auto"/>
              <w:left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Taryfowa grupa odbiorców</w:t>
            </w:r>
          </w:p>
          <w:p w:rsidR="00CA21F3" w:rsidRPr="000B03A3" w:rsidRDefault="00CA21F3" w:rsidP="00140DC6">
            <w:pPr>
              <w:jc w:val="center"/>
              <w:rPr>
                <w:rFonts w:ascii="Arial" w:hAnsi="Arial" w:cs="Arial"/>
                <w:sz w:val="20"/>
                <w:szCs w:val="20"/>
              </w:rPr>
            </w:pPr>
          </w:p>
        </w:tc>
        <w:tc>
          <w:tcPr>
            <w:tcW w:w="2835" w:type="dxa"/>
            <w:tcBorders>
              <w:top w:val="threeDEmboss" w:sz="6" w:space="0" w:color="auto"/>
              <w:left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Wyszczególnienie</w:t>
            </w:r>
          </w:p>
          <w:p w:rsidR="00CA21F3" w:rsidRPr="000B03A3" w:rsidRDefault="00CA21F3" w:rsidP="00140DC6">
            <w:pPr>
              <w:jc w:val="center"/>
              <w:rPr>
                <w:rFonts w:ascii="Arial" w:hAnsi="Arial" w:cs="Arial"/>
                <w:sz w:val="20"/>
                <w:szCs w:val="20"/>
              </w:rPr>
            </w:pPr>
          </w:p>
        </w:tc>
        <w:tc>
          <w:tcPr>
            <w:tcW w:w="1134" w:type="dxa"/>
            <w:tcBorders>
              <w:top w:val="threeDEmboss" w:sz="6" w:space="0" w:color="auto"/>
              <w:left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Cena netto     w złotych</w:t>
            </w:r>
          </w:p>
        </w:tc>
        <w:tc>
          <w:tcPr>
            <w:tcW w:w="1276" w:type="dxa"/>
            <w:tcBorders>
              <w:top w:val="threeDEmboss" w:sz="6" w:space="0" w:color="auto"/>
              <w:left w:val="threeDEmboss" w:sz="6" w:space="0" w:color="auto"/>
              <w:right w:val="threeDEmboss" w:sz="6" w:space="0" w:color="auto"/>
            </w:tcBorders>
          </w:tcPr>
          <w:p w:rsidR="00CA21F3" w:rsidRDefault="00CA21F3" w:rsidP="00140DC6">
            <w:pPr>
              <w:jc w:val="center"/>
              <w:rPr>
                <w:rFonts w:ascii="Arial" w:hAnsi="Arial" w:cs="Arial"/>
                <w:sz w:val="20"/>
                <w:szCs w:val="20"/>
              </w:rPr>
            </w:pPr>
          </w:p>
          <w:p w:rsidR="00CA21F3" w:rsidRPr="000B03A3" w:rsidRDefault="00CA21F3" w:rsidP="008D7FFB">
            <w:pPr>
              <w:jc w:val="center"/>
              <w:rPr>
                <w:rFonts w:ascii="Arial" w:hAnsi="Arial" w:cs="Arial"/>
                <w:sz w:val="20"/>
                <w:szCs w:val="20"/>
              </w:rPr>
            </w:pPr>
            <w:r w:rsidRPr="000B03A3">
              <w:rPr>
                <w:rFonts w:ascii="Arial" w:hAnsi="Arial" w:cs="Arial"/>
                <w:sz w:val="20"/>
                <w:szCs w:val="20"/>
              </w:rPr>
              <w:t xml:space="preserve">Cena </w:t>
            </w:r>
            <w:r>
              <w:rPr>
                <w:rFonts w:ascii="Arial" w:hAnsi="Arial" w:cs="Arial"/>
                <w:sz w:val="20"/>
                <w:szCs w:val="20"/>
              </w:rPr>
              <w:t>brutto</w:t>
            </w:r>
            <w:r w:rsidRPr="000B03A3">
              <w:rPr>
                <w:rFonts w:ascii="Arial" w:hAnsi="Arial" w:cs="Arial"/>
                <w:sz w:val="20"/>
                <w:szCs w:val="20"/>
              </w:rPr>
              <w:t xml:space="preserve">     w złotych</w:t>
            </w:r>
          </w:p>
        </w:tc>
        <w:tc>
          <w:tcPr>
            <w:tcW w:w="1276" w:type="dxa"/>
            <w:tcBorders>
              <w:top w:val="threeDEmboss" w:sz="6" w:space="0" w:color="auto"/>
              <w:left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Jednostka</w:t>
            </w:r>
            <w:r w:rsidRPr="000B03A3">
              <w:rPr>
                <w:rFonts w:ascii="Arial" w:hAnsi="Arial" w:cs="Arial"/>
                <w:sz w:val="20"/>
                <w:szCs w:val="20"/>
              </w:rPr>
              <w:br/>
              <w:t>miary</w:t>
            </w:r>
          </w:p>
          <w:p w:rsidR="00CA21F3" w:rsidRPr="000B03A3" w:rsidRDefault="00CA21F3" w:rsidP="00140DC6">
            <w:pPr>
              <w:jc w:val="center"/>
              <w:rPr>
                <w:rFonts w:ascii="Arial" w:hAnsi="Arial" w:cs="Arial"/>
                <w:sz w:val="20"/>
                <w:szCs w:val="20"/>
              </w:rPr>
            </w:pPr>
          </w:p>
        </w:tc>
      </w:tr>
      <w:tr w:rsidR="00CA21F3" w:rsidRPr="000B03A3">
        <w:trPr>
          <w:trHeight w:val="18"/>
        </w:trPr>
        <w:tc>
          <w:tcPr>
            <w:tcW w:w="720" w:type="dxa"/>
            <w:tcBorders>
              <w:top w:val="threeDEmboss" w:sz="6" w:space="0" w:color="auto"/>
              <w:left w:val="threeDEmboss" w:sz="6" w:space="0" w:color="auto"/>
              <w:bottom w:val="threeDEmboss" w:sz="6" w:space="0" w:color="auto"/>
              <w:right w:val="threeDEmboss" w:sz="6" w:space="0" w:color="auto"/>
            </w:tcBorders>
          </w:tcPr>
          <w:p w:rsidR="00CA21F3" w:rsidRPr="000B03A3" w:rsidRDefault="00CA21F3" w:rsidP="00140DC6">
            <w:pPr>
              <w:jc w:val="center"/>
              <w:rPr>
                <w:rFonts w:ascii="Arial" w:hAnsi="Arial" w:cs="Arial"/>
                <w:sz w:val="20"/>
                <w:szCs w:val="20"/>
              </w:rPr>
            </w:pPr>
            <w:r w:rsidRPr="000B03A3">
              <w:rPr>
                <w:rFonts w:ascii="Arial" w:hAnsi="Arial" w:cs="Arial"/>
                <w:sz w:val="20"/>
                <w:szCs w:val="20"/>
              </w:rPr>
              <w:t>1</w:t>
            </w:r>
          </w:p>
        </w:tc>
        <w:tc>
          <w:tcPr>
            <w:tcW w:w="2682"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2</w:t>
            </w:r>
          </w:p>
        </w:tc>
        <w:tc>
          <w:tcPr>
            <w:tcW w:w="2835"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3</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4</w:t>
            </w:r>
          </w:p>
        </w:tc>
        <w:tc>
          <w:tcPr>
            <w:tcW w:w="1276" w:type="dxa"/>
            <w:tcBorders>
              <w:top w:val="threeDEmboss" w:sz="6" w:space="0" w:color="auto"/>
              <w:left w:val="threeDEmboss" w:sz="6" w:space="0" w:color="auto"/>
              <w:bottom w:val="threeDEmboss" w:sz="6" w:space="0" w:color="auto"/>
              <w:right w:val="threeDEmboss" w:sz="6" w:space="0" w:color="auto"/>
            </w:tcBorders>
          </w:tcPr>
          <w:p w:rsidR="00CA21F3" w:rsidRPr="000B03A3" w:rsidRDefault="00CA21F3" w:rsidP="00140DC6">
            <w:pPr>
              <w:jc w:val="center"/>
              <w:rPr>
                <w:rFonts w:ascii="Arial" w:hAnsi="Arial" w:cs="Arial"/>
                <w:sz w:val="20"/>
                <w:szCs w:val="20"/>
              </w:rPr>
            </w:pPr>
            <w:r>
              <w:rPr>
                <w:rFonts w:ascii="Arial" w:hAnsi="Arial" w:cs="Arial"/>
                <w:sz w:val="20"/>
                <w:szCs w:val="20"/>
              </w:rPr>
              <w:t>5.</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6</w:t>
            </w:r>
            <w:r>
              <w:rPr>
                <w:rFonts w:ascii="Arial" w:hAnsi="Arial" w:cs="Arial"/>
                <w:sz w:val="20"/>
                <w:szCs w:val="20"/>
              </w:rPr>
              <w:t>.</w:t>
            </w:r>
          </w:p>
        </w:tc>
      </w:tr>
      <w:tr w:rsidR="00CA21F3" w:rsidRPr="000B03A3">
        <w:trPr>
          <w:cantSplit/>
          <w:trHeight w:val="895"/>
        </w:trPr>
        <w:tc>
          <w:tcPr>
            <w:tcW w:w="720"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1</w:t>
            </w:r>
          </w:p>
        </w:tc>
        <w:tc>
          <w:tcPr>
            <w:tcW w:w="2682"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Gospodarstwa domowe i pozostali odbiorcy usług</w:t>
            </w:r>
          </w:p>
        </w:tc>
        <w:tc>
          <w:tcPr>
            <w:tcW w:w="2835" w:type="dxa"/>
            <w:tcBorders>
              <w:top w:val="threeDEmboss" w:sz="6" w:space="0" w:color="auto"/>
              <w:left w:val="threeDEmboss" w:sz="6" w:space="0" w:color="auto"/>
              <w:bottom w:val="threeDEmboss" w:sz="6" w:space="0" w:color="auto"/>
              <w:right w:val="threeDEmboss" w:sz="6" w:space="0" w:color="auto"/>
            </w:tcBorders>
            <w:shd w:val="clear" w:color="auto" w:fill="FFFFFF"/>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shd w:val="clear" w:color="auto" w:fill="FFFFFF"/>
              </w:rPr>
              <w:t>cena za 1m</w:t>
            </w:r>
            <w:r w:rsidRPr="000B03A3">
              <w:rPr>
                <w:rFonts w:ascii="Arial" w:hAnsi="Arial" w:cs="Arial"/>
                <w:sz w:val="20"/>
                <w:szCs w:val="20"/>
                <w:shd w:val="clear" w:color="auto" w:fill="FFFFFF"/>
                <w:vertAlign w:val="superscript"/>
              </w:rPr>
              <w:t xml:space="preserve">3 </w:t>
            </w:r>
            <w:r w:rsidRPr="000B03A3">
              <w:rPr>
                <w:rFonts w:ascii="Arial" w:hAnsi="Arial" w:cs="Arial"/>
                <w:sz w:val="20"/>
                <w:szCs w:val="20"/>
                <w:shd w:val="clear" w:color="auto" w:fill="FFFFFF"/>
              </w:rPr>
              <w:t>dostarczonej wody</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3,78</w:t>
            </w:r>
          </w:p>
          <w:p w:rsidR="00CA21F3" w:rsidRPr="000B03A3" w:rsidRDefault="00CA21F3" w:rsidP="00140DC6">
            <w:pPr>
              <w:jc w:val="center"/>
              <w:rPr>
                <w:rFonts w:ascii="Arial" w:hAnsi="Arial" w:cs="Arial"/>
                <w:sz w:val="20"/>
                <w:szCs w:val="20"/>
              </w:rPr>
            </w:pPr>
          </w:p>
        </w:tc>
        <w:tc>
          <w:tcPr>
            <w:tcW w:w="1276" w:type="dxa"/>
            <w:tcBorders>
              <w:top w:val="threeDEmboss" w:sz="6" w:space="0" w:color="auto"/>
              <w:left w:val="threeDEmboss" w:sz="6" w:space="0" w:color="auto"/>
              <w:right w:val="threeDEmboss" w:sz="6" w:space="0" w:color="auto"/>
            </w:tcBorders>
          </w:tcPr>
          <w:p w:rsidR="00CA21F3" w:rsidRDefault="00CA21F3" w:rsidP="00140DC6">
            <w:pPr>
              <w:jc w:val="center"/>
              <w:rPr>
                <w:rFonts w:ascii="Arial" w:hAnsi="Arial" w:cs="Arial"/>
                <w:sz w:val="20"/>
                <w:szCs w:val="20"/>
              </w:rPr>
            </w:pPr>
          </w:p>
          <w:p w:rsidR="00CA21F3" w:rsidRPr="000B03A3" w:rsidRDefault="00CA21F3" w:rsidP="00140DC6">
            <w:pPr>
              <w:jc w:val="center"/>
              <w:rPr>
                <w:rFonts w:ascii="Arial" w:hAnsi="Arial" w:cs="Arial"/>
                <w:sz w:val="20"/>
                <w:szCs w:val="20"/>
              </w:rPr>
            </w:pPr>
            <w:r>
              <w:rPr>
                <w:rFonts w:ascii="Arial" w:hAnsi="Arial" w:cs="Arial"/>
                <w:sz w:val="20"/>
                <w:szCs w:val="20"/>
              </w:rPr>
              <w:t>4,08</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zł / m</w:t>
            </w:r>
            <w:r w:rsidRPr="000B03A3">
              <w:rPr>
                <w:rFonts w:ascii="Arial" w:hAnsi="Arial" w:cs="Arial"/>
                <w:sz w:val="20"/>
                <w:szCs w:val="20"/>
                <w:vertAlign w:val="superscript"/>
              </w:rPr>
              <w:t>3</w:t>
            </w:r>
          </w:p>
        </w:tc>
      </w:tr>
      <w:tr w:rsidR="00CA21F3" w:rsidRPr="000B03A3">
        <w:trPr>
          <w:cantSplit/>
        </w:trPr>
        <w:tc>
          <w:tcPr>
            <w:tcW w:w="720"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2.1</w:t>
            </w:r>
          </w:p>
        </w:tc>
        <w:tc>
          <w:tcPr>
            <w:tcW w:w="2682"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rPr>
                <w:rFonts w:ascii="Arial" w:hAnsi="Arial" w:cs="Arial"/>
                <w:sz w:val="20"/>
                <w:szCs w:val="20"/>
              </w:rPr>
            </w:pPr>
            <w:r w:rsidRPr="000B03A3">
              <w:rPr>
                <w:rFonts w:ascii="Arial" w:hAnsi="Arial" w:cs="Arial"/>
                <w:sz w:val="20"/>
                <w:szCs w:val="20"/>
              </w:rPr>
              <w:t>Odbiorcy, u których przepływ nominalny   (Q nom.) wody nie przekracza  4,0m</w:t>
            </w:r>
            <w:r w:rsidRPr="000B03A3">
              <w:rPr>
                <w:rFonts w:ascii="Arial" w:hAnsi="Arial" w:cs="Arial"/>
                <w:sz w:val="20"/>
                <w:szCs w:val="20"/>
                <w:vertAlign w:val="superscript"/>
              </w:rPr>
              <w:t>3</w:t>
            </w:r>
            <w:r w:rsidRPr="000B03A3">
              <w:rPr>
                <w:rFonts w:ascii="Arial" w:hAnsi="Arial" w:cs="Arial"/>
                <w:sz w:val="20"/>
                <w:szCs w:val="20"/>
              </w:rPr>
              <w:t>/h</w:t>
            </w:r>
          </w:p>
        </w:tc>
        <w:tc>
          <w:tcPr>
            <w:tcW w:w="2835"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stawka opłaty abonamentowej</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3,48</w:t>
            </w:r>
          </w:p>
          <w:p w:rsidR="00CA21F3" w:rsidRPr="000B03A3" w:rsidRDefault="00CA21F3" w:rsidP="00140DC6">
            <w:pPr>
              <w:jc w:val="center"/>
              <w:rPr>
                <w:rFonts w:ascii="Arial" w:hAnsi="Arial" w:cs="Arial"/>
                <w:sz w:val="20"/>
                <w:szCs w:val="20"/>
              </w:rPr>
            </w:pPr>
          </w:p>
        </w:tc>
        <w:tc>
          <w:tcPr>
            <w:tcW w:w="1276" w:type="dxa"/>
            <w:tcBorders>
              <w:top w:val="threeDEmboss" w:sz="6" w:space="0" w:color="auto"/>
              <w:left w:val="threeDEmboss" w:sz="6" w:space="0" w:color="auto"/>
              <w:bottom w:val="threeDEmboss" w:sz="6" w:space="0" w:color="auto"/>
              <w:right w:val="threeDEmboss" w:sz="6" w:space="0" w:color="auto"/>
            </w:tcBorders>
          </w:tcPr>
          <w:p w:rsidR="00CA21F3" w:rsidRDefault="00CA21F3" w:rsidP="00140DC6">
            <w:pPr>
              <w:jc w:val="center"/>
              <w:rPr>
                <w:rFonts w:ascii="Arial" w:hAnsi="Arial" w:cs="Arial"/>
                <w:sz w:val="20"/>
                <w:szCs w:val="20"/>
              </w:rPr>
            </w:pPr>
          </w:p>
          <w:p w:rsidR="00CA21F3" w:rsidRPr="000B03A3" w:rsidRDefault="00CA21F3" w:rsidP="00140DC6">
            <w:pPr>
              <w:jc w:val="center"/>
              <w:rPr>
                <w:rFonts w:ascii="Arial" w:hAnsi="Arial" w:cs="Arial"/>
                <w:sz w:val="20"/>
                <w:szCs w:val="20"/>
              </w:rPr>
            </w:pPr>
            <w:r>
              <w:rPr>
                <w:rFonts w:ascii="Arial" w:hAnsi="Arial" w:cs="Arial"/>
                <w:sz w:val="20"/>
                <w:szCs w:val="20"/>
              </w:rPr>
              <w:t>3,76</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 xml:space="preserve">zł /odbiorcę         </w:t>
            </w:r>
            <w:r>
              <w:rPr>
                <w:rFonts w:ascii="Arial" w:hAnsi="Arial" w:cs="Arial"/>
                <w:sz w:val="20"/>
                <w:szCs w:val="20"/>
              </w:rPr>
              <w:t xml:space="preserve">   </w:t>
            </w:r>
            <w:r w:rsidRPr="000B03A3">
              <w:rPr>
                <w:rFonts w:ascii="Arial" w:hAnsi="Arial" w:cs="Arial"/>
                <w:sz w:val="20"/>
                <w:szCs w:val="20"/>
              </w:rPr>
              <w:t xml:space="preserve">   / miesiąc</w:t>
            </w:r>
          </w:p>
        </w:tc>
      </w:tr>
      <w:tr w:rsidR="00CA21F3" w:rsidRPr="000B03A3">
        <w:trPr>
          <w:cantSplit/>
          <w:trHeight w:val="1142"/>
        </w:trPr>
        <w:tc>
          <w:tcPr>
            <w:tcW w:w="720"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2.2</w:t>
            </w:r>
          </w:p>
        </w:tc>
        <w:tc>
          <w:tcPr>
            <w:tcW w:w="2682"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rPr>
                <w:rFonts w:ascii="Arial" w:hAnsi="Arial" w:cs="Arial"/>
                <w:sz w:val="20"/>
                <w:szCs w:val="20"/>
              </w:rPr>
            </w:pPr>
            <w:r w:rsidRPr="000B03A3">
              <w:rPr>
                <w:rFonts w:ascii="Arial" w:hAnsi="Arial" w:cs="Arial"/>
                <w:sz w:val="20"/>
                <w:szCs w:val="20"/>
              </w:rPr>
              <w:t>Odbiorcy, u których przepływ nominalny   (Q nom.) wody jest większy od 4,0m</w:t>
            </w:r>
            <w:r w:rsidRPr="000B03A3">
              <w:rPr>
                <w:rFonts w:ascii="Arial" w:hAnsi="Arial" w:cs="Arial"/>
                <w:sz w:val="20"/>
                <w:szCs w:val="20"/>
                <w:vertAlign w:val="superscript"/>
              </w:rPr>
              <w:t>3</w:t>
            </w:r>
            <w:r w:rsidRPr="000B03A3">
              <w:rPr>
                <w:rFonts w:ascii="Arial" w:hAnsi="Arial" w:cs="Arial"/>
                <w:sz w:val="20"/>
                <w:szCs w:val="20"/>
              </w:rPr>
              <w:t>/h ale nie przekracza  15,0 m</w:t>
            </w:r>
            <w:r w:rsidRPr="000B03A3">
              <w:rPr>
                <w:rFonts w:ascii="Arial" w:hAnsi="Arial" w:cs="Arial"/>
                <w:sz w:val="20"/>
                <w:szCs w:val="20"/>
                <w:vertAlign w:val="superscript"/>
              </w:rPr>
              <w:t>3</w:t>
            </w:r>
            <w:r w:rsidRPr="000B03A3">
              <w:rPr>
                <w:rFonts w:ascii="Arial" w:hAnsi="Arial" w:cs="Arial"/>
                <w:sz w:val="20"/>
                <w:szCs w:val="20"/>
              </w:rPr>
              <w:t>/h</w:t>
            </w:r>
          </w:p>
        </w:tc>
        <w:tc>
          <w:tcPr>
            <w:tcW w:w="2835"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stawka opłaty abonamentowej</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13,94</w:t>
            </w:r>
          </w:p>
          <w:p w:rsidR="00CA21F3" w:rsidRPr="000B03A3" w:rsidRDefault="00CA21F3" w:rsidP="00140DC6">
            <w:pPr>
              <w:jc w:val="center"/>
              <w:rPr>
                <w:rFonts w:ascii="Arial" w:hAnsi="Arial" w:cs="Arial"/>
                <w:sz w:val="20"/>
                <w:szCs w:val="20"/>
              </w:rPr>
            </w:pPr>
          </w:p>
        </w:tc>
        <w:tc>
          <w:tcPr>
            <w:tcW w:w="1276" w:type="dxa"/>
            <w:tcBorders>
              <w:top w:val="threeDEmboss" w:sz="6" w:space="0" w:color="auto"/>
              <w:left w:val="threeDEmboss" w:sz="6" w:space="0" w:color="auto"/>
              <w:bottom w:val="threeDEmboss" w:sz="6" w:space="0" w:color="auto"/>
              <w:right w:val="threeDEmboss" w:sz="6" w:space="0" w:color="auto"/>
            </w:tcBorders>
          </w:tcPr>
          <w:p w:rsidR="00CA21F3" w:rsidRDefault="00CA21F3" w:rsidP="00140DC6">
            <w:pPr>
              <w:jc w:val="center"/>
              <w:rPr>
                <w:rFonts w:ascii="Arial" w:hAnsi="Arial" w:cs="Arial"/>
                <w:sz w:val="20"/>
                <w:szCs w:val="20"/>
              </w:rPr>
            </w:pPr>
          </w:p>
          <w:p w:rsidR="00CA21F3" w:rsidRDefault="00CA21F3" w:rsidP="00140DC6">
            <w:pPr>
              <w:jc w:val="center"/>
              <w:rPr>
                <w:rFonts w:ascii="Arial" w:hAnsi="Arial" w:cs="Arial"/>
                <w:sz w:val="20"/>
                <w:szCs w:val="20"/>
              </w:rPr>
            </w:pPr>
          </w:p>
          <w:p w:rsidR="00CA21F3" w:rsidRPr="000B03A3" w:rsidRDefault="00CA21F3" w:rsidP="00140DC6">
            <w:pPr>
              <w:jc w:val="center"/>
              <w:rPr>
                <w:rFonts w:ascii="Arial" w:hAnsi="Arial" w:cs="Arial"/>
                <w:sz w:val="20"/>
                <w:szCs w:val="20"/>
              </w:rPr>
            </w:pPr>
            <w:r>
              <w:rPr>
                <w:rFonts w:ascii="Arial" w:hAnsi="Arial" w:cs="Arial"/>
                <w:sz w:val="20"/>
                <w:szCs w:val="20"/>
              </w:rPr>
              <w:t>15,06</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 xml:space="preserve">zł /odbiorcę      </w:t>
            </w:r>
            <w:r>
              <w:rPr>
                <w:rFonts w:ascii="Arial" w:hAnsi="Arial" w:cs="Arial"/>
                <w:sz w:val="20"/>
                <w:szCs w:val="20"/>
              </w:rPr>
              <w:t xml:space="preserve">            </w:t>
            </w:r>
            <w:r w:rsidRPr="000B03A3">
              <w:rPr>
                <w:rFonts w:ascii="Arial" w:hAnsi="Arial" w:cs="Arial"/>
                <w:sz w:val="20"/>
                <w:szCs w:val="20"/>
              </w:rPr>
              <w:t xml:space="preserve">     / miesiąc</w:t>
            </w:r>
          </w:p>
        </w:tc>
      </w:tr>
      <w:tr w:rsidR="00CA21F3" w:rsidRPr="000B03A3">
        <w:trPr>
          <w:cantSplit/>
          <w:trHeight w:val="796"/>
        </w:trPr>
        <w:tc>
          <w:tcPr>
            <w:tcW w:w="720"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2.3</w:t>
            </w:r>
          </w:p>
        </w:tc>
        <w:tc>
          <w:tcPr>
            <w:tcW w:w="2682"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rPr>
                <w:rFonts w:ascii="Arial" w:hAnsi="Arial" w:cs="Arial"/>
                <w:sz w:val="20"/>
                <w:szCs w:val="20"/>
              </w:rPr>
            </w:pPr>
            <w:r w:rsidRPr="000B03A3">
              <w:rPr>
                <w:rFonts w:ascii="Arial" w:hAnsi="Arial" w:cs="Arial"/>
                <w:sz w:val="20"/>
                <w:szCs w:val="20"/>
              </w:rPr>
              <w:t>Odbiorcy , u których przepływ nominalny     (Q nom.) wody przekracza 15,0 m</w:t>
            </w:r>
            <w:r w:rsidRPr="000B03A3">
              <w:rPr>
                <w:rFonts w:ascii="Arial" w:hAnsi="Arial" w:cs="Arial"/>
                <w:sz w:val="20"/>
                <w:szCs w:val="20"/>
                <w:vertAlign w:val="superscript"/>
              </w:rPr>
              <w:t>3</w:t>
            </w:r>
            <w:r w:rsidRPr="000B03A3">
              <w:rPr>
                <w:rFonts w:ascii="Arial" w:hAnsi="Arial" w:cs="Arial"/>
                <w:sz w:val="20"/>
                <w:szCs w:val="20"/>
              </w:rPr>
              <w:t>/h</w:t>
            </w:r>
          </w:p>
        </w:tc>
        <w:tc>
          <w:tcPr>
            <w:tcW w:w="2835"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stawka opłaty abonamentowej</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122,00</w:t>
            </w:r>
          </w:p>
          <w:p w:rsidR="00CA21F3" w:rsidRPr="000B03A3" w:rsidRDefault="00CA21F3" w:rsidP="00140DC6">
            <w:pPr>
              <w:jc w:val="center"/>
              <w:rPr>
                <w:rFonts w:ascii="Arial" w:hAnsi="Arial" w:cs="Arial"/>
                <w:sz w:val="20"/>
                <w:szCs w:val="20"/>
              </w:rPr>
            </w:pPr>
          </w:p>
        </w:tc>
        <w:tc>
          <w:tcPr>
            <w:tcW w:w="1276" w:type="dxa"/>
            <w:tcBorders>
              <w:top w:val="threeDEmboss" w:sz="6" w:space="0" w:color="auto"/>
              <w:left w:val="threeDEmboss" w:sz="6" w:space="0" w:color="auto"/>
              <w:bottom w:val="threeDEmboss" w:sz="6" w:space="0" w:color="auto"/>
              <w:right w:val="threeDEmboss" w:sz="6" w:space="0" w:color="auto"/>
            </w:tcBorders>
          </w:tcPr>
          <w:p w:rsidR="00CA21F3" w:rsidRDefault="00CA21F3" w:rsidP="00140DC6">
            <w:pPr>
              <w:jc w:val="center"/>
              <w:rPr>
                <w:rFonts w:ascii="Arial" w:hAnsi="Arial" w:cs="Arial"/>
                <w:sz w:val="20"/>
                <w:szCs w:val="20"/>
              </w:rPr>
            </w:pPr>
          </w:p>
          <w:p w:rsidR="00CA21F3" w:rsidRPr="000B03A3" w:rsidRDefault="00CA21F3" w:rsidP="00140DC6">
            <w:pPr>
              <w:jc w:val="center"/>
              <w:rPr>
                <w:rFonts w:ascii="Arial" w:hAnsi="Arial" w:cs="Arial"/>
                <w:sz w:val="20"/>
                <w:szCs w:val="20"/>
              </w:rPr>
            </w:pPr>
            <w:r>
              <w:rPr>
                <w:rFonts w:ascii="Arial" w:hAnsi="Arial" w:cs="Arial"/>
                <w:sz w:val="20"/>
                <w:szCs w:val="20"/>
              </w:rPr>
              <w:t>131,76</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 xml:space="preserve">zł /odbiorcę </w:t>
            </w:r>
            <w:r>
              <w:rPr>
                <w:rFonts w:ascii="Arial" w:hAnsi="Arial" w:cs="Arial"/>
                <w:sz w:val="20"/>
                <w:szCs w:val="20"/>
              </w:rPr>
              <w:t xml:space="preserve">                  </w:t>
            </w:r>
            <w:r w:rsidRPr="000B03A3">
              <w:rPr>
                <w:rFonts w:ascii="Arial" w:hAnsi="Arial" w:cs="Arial"/>
                <w:sz w:val="20"/>
                <w:szCs w:val="20"/>
              </w:rPr>
              <w:t xml:space="preserve">  / miesiąc</w:t>
            </w:r>
          </w:p>
        </w:tc>
      </w:tr>
      <w:tr w:rsidR="00CA21F3" w:rsidRPr="000B03A3">
        <w:trPr>
          <w:cantSplit/>
          <w:trHeight w:val="729"/>
        </w:trPr>
        <w:tc>
          <w:tcPr>
            <w:tcW w:w="720"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2.4</w:t>
            </w:r>
          </w:p>
        </w:tc>
        <w:tc>
          <w:tcPr>
            <w:tcW w:w="2682"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rPr>
                <w:rFonts w:ascii="Arial" w:hAnsi="Arial" w:cs="Arial"/>
                <w:sz w:val="20"/>
                <w:szCs w:val="20"/>
              </w:rPr>
            </w:pPr>
            <w:r w:rsidRPr="000B03A3">
              <w:rPr>
                <w:rFonts w:ascii="Arial" w:hAnsi="Arial" w:cs="Arial"/>
                <w:sz w:val="20"/>
                <w:szCs w:val="20"/>
              </w:rPr>
              <w:t>Odbiorcy rozliczani według średnich norm zużycia wody</w:t>
            </w:r>
          </w:p>
        </w:tc>
        <w:tc>
          <w:tcPr>
            <w:tcW w:w="2835"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stawka opłaty abonamentowej</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5,81</w:t>
            </w:r>
          </w:p>
          <w:p w:rsidR="00CA21F3" w:rsidRPr="000B03A3" w:rsidRDefault="00CA21F3" w:rsidP="00140DC6">
            <w:pPr>
              <w:jc w:val="center"/>
              <w:rPr>
                <w:rFonts w:ascii="Arial" w:hAnsi="Arial" w:cs="Arial"/>
                <w:sz w:val="20"/>
                <w:szCs w:val="20"/>
              </w:rPr>
            </w:pPr>
          </w:p>
        </w:tc>
        <w:tc>
          <w:tcPr>
            <w:tcW w:w="1276" w:type="dxa"/>
            <w:tcBorders>
              <w:top w:val="threeDEmboss" w:sz="6" w:space="0" w:color="auto"/>
              <w:left w:val="threeDEmboss" w:sz="6" w:space="0" w:color="auto"/>
              <w:bottom w:val="threeDEmboss" w:sz="6" w:space="0" w:color="auto"/>
              <w:right w:val="threeDEmboss" w:sz="6" w:space="0" w:color="auto"/>
            </w:tcBorders>
          </w:tcPr>
          <w:p w:rsidR="00CA21F3" w:rsidRDefault="00CA21F3" w:rsidP="00140DC6">
            <w:pPr>
              <w:jc w:val="center"/>
              <w:rPr>
                <w:rFonts w:ascii="Arial" w:hAnsi="Arial" w:cs="Arial"/>
                <w:sz w:val="20"/>
                <w:szCs w:val="20"/>
              </w:rPr>
            </w:pPr>
          </w:p>
          <w:p w:rsidR="00CA21F3" w:rsidRPr="000B03A3" w:rsidRDefault="00CA21F3" w:rsidP="00140DC6">
            <w:pPr>
              <w:jc w:val="center"/>
              <w:rPr>
                <w:rFonts w:ascii="Arial" w:hAnsi="Arial" w:cs="Arial"/>
                <w:sz w:val="20"/>
                <w:szCs w:val="20"/>
              </w:rPr>
            </w:pPr>
            <w:r>
              <w:rPr>
                <w:rFonts w:ascii="Arial" w:hAnsi="Arial" w:cs="Arial"/>
                <w:sz w:val="20"/>
                <w:szCs w:val="20"/>
              </w:rPr>
              <w:t>6,27</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 xml:space="preserve">zł /odbiorcę </w:t>
            </w:r>
            <w:r>
              <w:rPr>
                <w:rFonts w:ascii="Arial" w:hAnsi="Arial" w:cs="Arial"/>
                <w:sz w:val="20"/>
                <w:szCs w:val="20"/>
              </w:rPr>
              <w:t xml:space="preserve"> </w:t>
            </w:r>
            <w:r w:rsidRPr="000B03A3">
              <w:rPr>
                <w:rFonts w:ascii="Arial" w:hAnsi="Arial" w:cs="Arial"/>
                <w:sz w:val="20"/>
                <w:szCs w:val="20"/>
              </w:rPr>
              <w:t xml:space="preserve">           / miesiąc</w:t>
            </w:r>
          </w:p>
        </w:tc>
      </w:tr>
    </w:tbl>
    <w:p w:rsidR="00CA21F3" w:rsidRDefault="00CA21F3" w:rsidP="00C05950">
      <w:pPr>
        <w:pStyle w:val="Domylnie"/>
        <w:tabs>
          <w:tab w:val="center" w:pos="4896"/>
          <w:tab w:val="right" w:pos="9432"/>
        </w:tabs>
        <w:spacing w:before="120" w:after="120"/>
        <w:jc w:val="both"/>
        <w:rPr>
          <w:rFonts w:ascii="Arial" w:hAnsi="Arial" w:cs="Arial"/>
          <w:snapToGrid w:val="0"/>
          <w:sz w:val="20"/>
          <w:szCs w:val="20"/>
        </w:rPr>
      </w:pPr>
    </w:p>
    <w:p w:rsidR="00CA21F3" w:rsidRDefault="00CA21F3" w:rsidP="00C05950">
      <w:pPr>
        <w:pStyle w:val="Domylnie"/>
        <w:tabs>
          <w:tab w:val="center" w:pos="4896"/>
          <w:tab w:val="right" w:pos="9432"/>
        </w:tabs>
        <w:spacing w:before="120" w:after="120"/>
        <w:jc w:val="both"/>
        <w:rPr>
          <w:rFonts w:ascii="Arial" w:hAnsi="Arial" w:cs="Arial"/>
          <w:snapToGrid w:val="0"/>
          <w:sz w:val="20"/>
          <w:szCs w:val="20"/>
        </w:rPr>
      </w:pPr>
    </w:p>
    <w:p w:rsidR="00CA21F3" w:rsidRDefault="00CA21F3" w:rsidP="00C05950">
      <w:pPr>
        <w:pStyle w:val="Domylnie"/>
        <w:tabs>
          <w:tab w:val="center" w:pos="4896"/>
          <w:tab w:val="right" w:pos="9432"/>
        </w:tabs>
        <w:spacing w:before="120" w:after="120"/>
        <w:jc w:val="both"/>
        <w:rPr>
          <w:rFonts w:ascii="Arial" w:hAnsi="Arial" w:cs="Arial"/>
          <w:snapToGrid w:val="0"/>
          <w:sz w:val="20"/>
          <w:szCs w:val="20"/>
        </w:rPr>
      </w:pPr>
      <w:r w:rsidRPr="000B03A3">
        <w:rPr>
          <w:rFonts w:ascii="Arial" w:hAnsi="Arial" w:cs="Arial"/>
          <w:snapToGrid w:val="0"/>
          <w:sz w:val="20"/>
          <w:szCs w:val="20"/>
        </w:rPr>
        <w:t>Tabela nr 2. Wysokość ceny za odprowadzanie za 1 m</w:t>
      </w:r>
      <w:r w:rsidRPr="000B03A3">
        <w:rPr>
          <w:rFonts w:ascii="Arial" w:hAnsi="Arial" w:cs="Arial"/>
          <w:snapToGrid w:val="0"/>
          <w:position w:val="9"/>
          <w:sz w:val="20"/>
          <w:szCs w:val="20"/>
          <w:vertAlign w:val="superscript"/>
        </w:rPr>
        <w:t>3</w:t>
      </w:r>
      <w:r w:rsidRPr="000B03A3">
        <w:rPr>
          <w:rFonts w:ascii="Arial" w:hAnsi="Arial" w:cs="Arial"/>
          <w:snapToGrid w:val="0"/>
          <w:sz w:val="20"/>
          <w:szCs w:val="20"/>
        </w:rPr>
        <w:t xml:space="preserve"> ścieków na okres od dnia </w:t>
      </w:r>
      <w:r w:rsidRPr="000B03A3">
        <w:rPr>
          <w:rFonts w:ascii="Arial" w:hAnsi="Arial" w:cs="Arial"/>
          <w:sz w:val="20"/>
          <w:szCs w:val="20"/>
        </w:rPr>
        <w:t>01 marca 2011 r.                     do dnia 29 lutego 2012 r.</w:t>
      </w:r>
      <w:r w:rsidRPr="000B03A3">
        <w:rPr>
          <w:rFonts w:ascii="Arial" w:hAnsi="Arial" w:cs="Arial"/>
          <w:snapToGrid w:val="0"/>
          <w:sz w:val="20"/>
          <w:szCs w:val="20"/>
        </w:rPr>
        <w:t xml:space="preserve"> (w złotych):</w:t>
      </w:r>
    </w:p>
    <w:p w:rsidR="00CA21F3" w:rsidRPr="000B03A3" w:rsidRDefault="00CA21F3" w:rsidP="00C05950">
      <w:pPr>
        <w:pStyle w:val="Domylnie"/>
        <w:tabs>
          <w:tab w:val="center" w:pos="4896"/>
          <w:tab w:val="right" w:pos="9432"/>
        </w:tabs>
        <w:spacing w:before="120" w:after="120"/>
        <w:jc w:val="both"/>
        <w:rPr>
          <w:rFonts w:ascii="Arial" w:hAnsi="Arial" w:cs="Arial"/>
          <w:snapToGrid w:val="0"/>
          <w:sz w:val="20"/>
          <w:szCs w:val="20"/>
        </w:rPr>
      </w:pPr>
    </w:p>
    <w:tbl>
      <w:tblPr>
        <w:tblW w:w="9923" w:type="dxa"/>
        <w:tblInd w:w="2" w:type="dxa"/>
        <w:tblLayout w:type="fixed"/>
        <w:tblCellMar>
          <w:left w:w="0" w:type="dxa"/>
          <w:right w:w="0" w:type="dxa"/>
        </w:tblCellMar>
        <w:tblLook w:val="0000"/>
      </w:tblPr>
      <w:tblGrid>
        <w:gridCol w:w="709"/>
        <w:gridCol w:w="2693"/>
        <w:gridCol w:w="2835"/>
        <w:gridCol w:w="1134"/>
        <w:gridCol w:w="1276"/>
        <w:gridCol w:w="1276"/>
      </w:tblGrid>
      <w:tr w:rsidR="00CA21F3" w:rsidRPr="000B03A3">
        <w:trPr>
          <w:trHeight w:val="910"/>
        </w:trPr>
        <w:tc>
          <w:tcPr>
            <w:tcW w:w="709" w:type="dxa"/>
            <w:tcBorders>
              <w:top w:val="threeDEmboss" w:sz="6" w:space="0" w:color="auto"/>
              <w:left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p>
          <w:p w:rsidR="00CA21F3" w:rsidRPr="000B03A3" w:rsidRDefault="00CA21F3" w:rsidP="00140DC6">
            <w:pPr>
              <w:jc w:val="center"/>
              <w:rPr>
                <w:rFonts w:ascii="Arial" w:hAnsi="Arial" w:cs="Arial"/>
                <w:sz w:val="20"/>
                <w:szCs w:val="20"/>
              </w:rPr>
            </w:pPr>
          </w:p>
          <w:p w:rsidR="00CA21F3" w:rsidRPr="000B03A3" w:rsidRDefault="00CA21F3" w:rsidP="00140DC6">
            <w:pPr>
              <w:jc w:val="center"/>
              <w:rPr>
                <w:rFonts w:ascii="Arial" w:hAnsi="Arial" w:cs="Arial"/>
                <w:sz w:val="20"/>
                <w:szCs w:val="20"/>
              </w:rPr>
            </w:pPr>
            <w:r w:rsidRPr="000B03A3">
              <w:rPr>
                <w:rFonts w:ascii="Arial" w:hAnsi="Arial" w:cs="Arial"/>
                <w:sz w:val="20"/>
                <w:szCs w:val="20"/>
              </w:rPr>
              <w:t>L.p</w:t>
            </w:r>
          </w:p>
        </w:tc>
        <w:tc>
          <w:tcPr>
            <w:tcW w:w="2693" w:type="dxa"/>
            <w:tcBorders>
              <w:top w:val="threeDEmboss" w:sz="6" w:space="0" w:color="auto"/>
              <w:left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Taryfowa grupa odbiorców</w:t>
            </w:r>
          </w:p>
        </w:tc>
        <w:tc>
          <w:tcPr>
            <w:tcW w:w="2835" w:type="dxa"/>
            <w:tcBorders>
              <w:top w:val="threeDEmboss" w:sz="6" w:space="0" w:color="auto"/>
              <w:left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Wyszczególnienie</w:t>
            </w:r>
          </w:p>
        </w:tc>
        <w:tc>
          <w:tcPr>
            <w:tcW w:w="1134" w:type="dxa"/>
            <w:tcBorders>
              <w:top w:val="threeDEmboss" w:sz="6" w:space="0" w:color="auto"/>
              <w:left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Cena netto     w złotych</w:t>
            </w:r>
          </w:p>
        </w:tc>
        <w:tc>
          <w:tcPr>
            <w:tcW w:w="1276" w:type="dxa"/>
            <w:tcBorders>
              <w:top w:val="threeDEmboss" w:sz="6" w:space="0" w:color="auto"/>
              <w:left w:val="threeDEmboss" w:sz="6" w:space="0" w:color="auto"/>
              <w:right w:val="threeDEmboss" w:sz="6" w:space="0" w:color="auto"/>
            </w:tcBorders>
          </w:tcPr>
          <w:p w:rsidR="00CA21F3" w:rsidRDefault="00CA21F3" w:rsidP="00140DC6">
            <w:pPr>
              <w:jc w:val="center"/>
              <w:rPr>
                <w:rFonts w:ascii="Arial" w:hAnsi="Arial" w:cs="Arial"/>
                <w:sz w:val="20"/>
                <w:szCs w:val="20"/>
              </w:rPr>
            </w:pPr>
          </w:p>
          <w:p w:rsidR="00CA21F3" w:rsidRPr="000B03A3" w:rsidRDefault="00CA21F3" w:rsidP="008D7FFB">
            <w:pPr>
              <w:jc w:val="center"/>
              <w:rPr>
                <w:rFonts w:ascii="Arial" w:hAnsi="Arial" w:cs="Arial"/>
                <w:sz w:val="20"/>
                <w:szCs w:val="20"/>
              </w:rPr>
            </w:pPr>
            <w:r w:rsidRPr="000B03A3">
              <w:rPr>
                <w:rFonts w:ascii="Arial" w:hAnsi="Arial" w:cs="Arial"/>
                <w:sz w:val="20"/>
                <w:szCs w:val="20"/>
              </w:rPr>
              <w:t xml:space="preserve">Cena </w:t>
            </w:r>
            <w:r>
              <w:rPr>
                <w:rFonts w:ascii="Arial" w:hAnsi="Arial" w:cs="Arial"/>
                <w:sz w:val="20"/>
                <w:szCs w:val="20"/>
              </w:rPr>
              <w:t>brutto</w:t>
            </w:r>
            <w:r w:rsidRPr="000B03A3">
              <w:rPr>
                <w:rFonts w:ascii="Arial" w:hAnsi="Arial" w:cs="Arial"/>
                <w:sz w:val="20"/>
                <w:szCs w:val="20"/>
              </w:rPr>
              <w:t xml:space="preserve">     w złotych</w:t>
            </w:r>
          </w:p>
        </w:tc>
        <w:tc>
          <w:tcPr>
            <w:tcW w:w="1276" w:type="dxa"/>
            <w:tcBorders>
              <w:top w:val="threeDEmboss" w:sz="6" w:space="0" w:color="auto"/>
              <w:left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Jednostka</w:t>
            </w:r>
            <w:r w:rsidRPr="000B03A3">
              <w:rPr>
                <w:rFonts w:ascii="Arial" w:hAnsi="Arial" w:cs="Arial"/>
                <w:sz w:val="20"/>
                <w:szCs w:val="20"/>
              </w:rPr>
              <w:br/>
              <w:t>miary</w:t>
            </w:r>
          </w:p>
        </w:tc>
      </w:tr>
      <w:tr w:rsidR="00CA21F3" w:rsidRPr="000B03A3">
        <w:trPr>
          <w:trHeight w:val="135"/>
        </w:trPr>
        <w:tc>
          <w:tcPr>
            <w:tcW w:w="709" w:type="dxa"/>
            <w:tcBorders>
              <w:top w:val="threeDEmboss" w:sz="6" w:space="0" w:color="auto"/>
              <w:left w:val="threeDEmboss" w:sz="6" w:space="0" w:color="auto"/>
              <w:bottom w:val="threeDEmboss" w:sz="6" w:space="0" w:color="auto"/>
              <w:right w:val="threeDEmboss" w:sz="6" w:space="0" w:color="auto"/>
            </w:tcBorders>
          </w:tcPr>
          <w:p w:rsidR="00CA21F3" w:rsidRPr="000B03A3" w:rsidRDefault="00CA21F3" w:rsidP="00140DC6">
            <w:pPr>
              <w:jc w:val="center"/>
              <w:rPr>
                <w:rFonts w:ascii="Arial" w:hAnsi="Arial" w:cs="Arial"/>
                <w:sz w:val="20"/>
                <w:szCs w:val="20"/>
              </w:rPr>
            </w:pPr>
            <w:r w:rsidRPr="000B03A3">
              <w:rPr>
                <w:rFonts w:ascii="Arial" w:hAnsi="Arial" w:cs="Arial"/>
                <w:sz w:val="20"/>
                <w:szCs w:val="20"/>
              </w:rPr>
              <w:t>1.</w:t>
            </w:r>
          </w:p>
        </w:tc>
        <w:tc>
          <w:tcPr>
            <w:tcW w:w="2693"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2</w:t>
            </w:r>
          </w:p>
        </w:tc>
        <w:tc>
          <w:tcPr>
            <w:tcW w:w="2835"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3</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4.</w:t>
            </w:r>
          </w:p>
        </w:tc>
        <w:tc>
          <w:tcPr>
            <w:tcW w:w="1276" w:type="dxa"/>
            <w:tcBorders>
              <w:top w:val="threeDEmboss" w:sz="6" w:space="0" w:color="auto"/>
              <w:left w:val="threeDEmboss" w:sz="6" w:space="0" w:color="auto"/>
              <w:bottom w:val="threeDEmboss" w:sz="6" w:space="0" w:color="auto"/>
              <w:right w:val="threeDEmboss" w:sz="6" w:space="0" w:color="auto"/>
            </w:tcBorders>
          </w:tcPr>
          <w:p w:rsidR="00CA21F3" w:rsidRPr="000B03A3" w:rsidRDefault="00CA21F3" w:rsidP="00140DC6">
            <w:pPr>
              <w:jc w:val="center"/>
              <w:rPr>
                <w:rFonts w:ascii="Arial" w:hAnsi="Arial" w:cs="Arial"/>
                <w:sz w:val="20"/>
                <w:szCs w:val="20"/>
              </w:rPr>
            </w:pPr>
            <w:r>
              <w:rPr>
                <w:rFonts w:ascii="Arial" w:hAnsi="Arial" w:cs="Arial"/>
                <w:sz w:val="20"/>
                <w:szCs w:val="20"/>
              </w:rPr>
              <w:t>5.</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Pr>
                <w:rFonts w:ascii="Arial" w:hAnsi="Arial" w:cs="Arial"/>
                <w:sz w:val="20"/>
                <w:szCs w:val="20"/>
              </w:rPr>
              <w:t>6</w:t>
            </w:r>
            <w:r w:rsidRPr="000B03A3">
              <w:rPr>
                <w:rFonts w:ascii="Arial" w:hAnsi="Arial" w:cs="Arial"/>
                <w:sz w:val="20"/>
                <w:szCs w:val="20"/>
              </w:rPr>
              <w:t>.</w:t>
            </w:r>
          </w:p>
        </w:tc>
      </w:tr>
      <w:tr w:rsidR="00CA21F3" w:rsidRPr="000B03A3">
        <w:trPr>
          <w:cantSplit/>
          <w:trHeight w:val="1216"/>
        </w:trPr>
        <w:tc>
          <w:tcPr>
            <w:tcW w:w="709"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1</w:t>
            </w:r>
          </w:p>
        </w:tc>
        <w:tc>
          <w:tcPr>
            <w:tcW w:w="2693"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 xml:space="preserve"> I grupa taryfowa -gospodarstwa domowe i inni dostawcy ścieków bytowych</w:t>
            </w:r>
          </w:p>
        </w:tc>
        <w:tc>
          <w:tcPr>
            <w:tcW w:w="2835" w:type="dxa"/>
            <w:tcBorders>
              <w:top w:val="threeDEmboss" w:sz="6" w:space="0" w:color="auto"/>
              <w:left w:val="threeDEmboss" w:sz="6" w:space="0" w:color="auto"/>
              <w:bottom w:val="threeDEmboss" w:sz="6" w:space="0" w:color="auto"/>
              <w:right w:val="threeDEmboss" w:sz="6" w:space="0" w:color="auto"/>
            </w:tcBorders>
            <w:shd w:val="clear" w:color="auto" w:fill="FFFFFF"/>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shd w:val="clear" w:color="auto" w:fill="FFFFFF"/>
              </w:rPr>
              <w:t>cena za 1m</w:t>
            </w:r>
            <w:r w:rsidRPr="000B03A3">
              <w:rPr>
                <w:rFonts w:ascii="Arial" w:hAnsi="Arial" w:cs="Arial"/>
                <w:sz w:val="20"/>
                <w:szCs w:val="20"/>
                <w:shd w:val="clear" w:color="auto" w:fill="FFFFFF"/>
                <w:vertAlign w:val="superscript"/>
              </w:rPr>
              <w:t xml:space="preserve">3 </w:t>
            </w:r>
            <w:r w:rsidRPr="000B03A3">
              <w:rPr>
                <w:rFonts w:ascii="Arial" w:hAnsi="Arial" w:cs="Arial"/>
                <w:sz w:val="20"/>
                <w:szCs w:val="20"/>
              </w:rPr>
              <w:t>odprowadzonych ścieków bytowych</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CA21F3" w:rsidRDefault="00CA21F3" w:rsidP="00140DC6">
            <w:pPr>
              <w:jc w:val="center"/>
              <w:rPr>
                <w:rFonts w:ascii="Arial" w:hAnsi="Arial" w:cs="Arial"/>
                <w:sz w:val="20"/>
                <w:szCs w:val="20"/>
              </w:rPr>
            </w:pPr>
          </w:p>
          <w:p w:rsidR="00CA21F3" w:rsidRPr="000B03A3" w:rsidRDefault="00CA21F3" w:rsidP="00140DC6">
            <w:pPr>
              <w:jc w:val="center"/>
              <w:rPr>
                <w:rFonts w:ascii="Arial" w:hAnsi="Arial" w:cs="Arial"/>
                <w:sz w:val="20"/>
                <w:szCs w:val="20"/>
              </w:rPr>
            </w:pPr>
            <w:r w:rsidRPr="000B03A3">
              <w:rPr>
                <w:rFonts w:ascii="Arial" w:hAnsi="Arial" w:cs="Arial"/>
                <w:sz w:val="20"/>
                <w:szCs w:val="20"/>
              </w:rPr>
              <w:t>5.09</w:t>
            </w:r>
          </w:p>
          <w:p w:rsidR="00CA21F3" w:rsidRPr="000B03A3" w:rsidRDefault="00CA21F3" w:rsidP="00140DC6">
            <w:pPr>
              <w:jc w:val="center"/>
              <w:rPr>
                <w:rFonts w:ascii="Arial" w:hAnsi="Arial" w:cs="Arial"/>
                <w:sz w:val="20"/>
                <w:szCs w:val="20"/>
              </w:rPr>
            </w:pPr>
          </w:p>
        </w:tc>
        <w:tc>
          <w:tcPr>
            <w:tcW w:w="1276" w:type="dxa"/>
            <w:tcBorders>
              <w:top w:val="threeDEmboss" w:sz="6" w:space="0" w:color="auto"/>
              <w:left w:val="threeDEmboss" w:sz="6" w:space="0" w:color="auto"/>
              <w:right w:val="threeDEmboss" w:sz="6" w:space="0" w:color="auto"/>
            </w:tcBorders>
          </w:tcPr>
          <w:p w:rsidR="00CA21F3" w:rsidRDefault="00CA21F3" w:rsidP="00140DC6">
            <w:pPr>
              <w:jc w:val="center"/>
              <w:rPr>
                <w:rFonts w:ascii="Arial" w:hAnsi="Arial" w:cs="Arial"/>
                <w:sz w:val="20"/>
                <w:szCs w:val="20"/>
              </w:rPr>
            </w:pPr>
          </w:p>
          <w:p w:rsidR="00CA21F3" w:rsidRDefault="00CA21F3" w:rsidP="00140DC6">
            <w:pPr>
              <w:jc w:val="center"/>
              <w:rPr>
                <w:rFonts w:ascii="Arial" w:hAnsi="Arial" w:cs="Arial"/>
                <w:sz w:val="20"/>
                <w:szCs w:val="20"/>
              </w:rPr>
            </w:pPr>
          </w:p>
          <w:p w:rsidR="00CA21F3" w:rsidRPr="000B03A3" w:rsidRDefault="00CA21F3" w:rsidP="00140DC6">
            <w:pPr>
              <w:jc w:val="center"/>
              <w:rPr>
                <w:rFonts w:ascii="Arial" w:hAnsi="Arial" w:cs="Arial"/>
                <w:sz w:val="20"/>
                <w:szCs w:val="20"/>
              </w:rPr>
            </w:pPr>
            <w:r>
              <w:rPr>
                <w:rFonts w:ascii="Arial" w:hAnsi="Arial" w:cs="Arial"/>
                <w:sz w:val="20"/>
                <w:szCs w:val="20"/>
              </w:rPr>
              <w:t>5,50</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zł/m</w:t>
            </w:r>
            <w:r w:rsidRPr="000B03A3">
              <w:rPr>
                <w:rFonts w:ascii="Arial" w:hAnsi="Arial" w:cs="Arial"/>
                <w:sz w:val="20"/>
                <w:szCs w:val="20"/>
                <w:vertAlign w:val="superscript"/>
              </w:rPr>
              <w:t>3</w:t>
            </w:r>
          </w:p>
        </w:tc>
      </w:tr>
      <w:tr w:rsidR="00CA21F3" w:rsidRPr="000B03A3">
        <w:trPr>
          <w:cantSplit/>
          <w:trHeight w:val="230"/>
        </w:trPr>
        <w:tc>
          <w:tcPr>
            <w:tcW w:w="709" w:type="dxa"/>
            <w:tcBorders>
              <w:top w:val="threeDEmboss" w:sz="6" w:space="0" w:color="auto"/>
              <w:left w:val="threeDEmboss" w:sz="6" w:space="0" w:color="auto"/>
              <w:bottom w:val="threeDEmboss" w:sz="6" w:space="0" w:color="auto"/>
              <w:right w:val="threeDEmboss" w:sz="6" w:space="0" w:color="auto"/>
            </w:tcBorders>
          </w:tcPr>
          <w:p w:rsidR="00CA21F3" w:rsidRPr="000B03A3" w:rsidRDefault="00CA21F3" w:rsidP="00140DC6">
            <w:pPr>
              <w:rPr>
                <w:rFonts w:ascii="Arial" w:hAnsi="Arial" w:cs="Arial"/>
                <w:sz w:val="20"/>
                <w:szCs w:val="20"/>
              </w:rPr>
            </w:pPr>
            <w:r w:rsidRPr="000B03A3">
              <w:rPr>
                <w:rFonts w:ascii="Arial" w:hAnsi="Arial" w:cs="Arial"/>
                <w:sz w:val="20"/>
                <w:szCs w:val="20"/>
              </w:rPr>
              <w:t xml:space="preserve">      2</w:t>
            </w:r>
          </w:p>
        </w:tc>
        <w:tc>
          <w:tcPr>
            <w:tcW w:w="2693"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pStyle w:val="Domylnie"/>
              <w:tabs>
                <w:tab w:val="center" w:pos="4896"/>
                <w:tab w:val="right" w:pos="9432"/>
              </w:tabs>
              <w:spacing w:after="120" w:line="288" w:lineRule="auto"/>
              <w:jc w:val="both"/>
              <w:rPr>
                <w:rFonts w:ascii="Arial" w:hAnsi="Arial" w:cs="Arial"/>
                <w:sz w:val="20"/>
                <w:szCs w:val="20"/>
              </w:rPr>
            </w:pPr>
            <w:r w:rsidRPr="000B03A3">
              <w:rPr>
                <w:rFonts w:ascii="Arial" w:hAnsi="Arial" w:cs="Arial"/>
                <w:sz w:val="20"/>
                <w:szCs w:val="20"/>
              </w:rPr>
              <w:t>II grupa taryfowa – dostawcy ścieków komunalnych</w:t>
            </w:r>
          </w:p>
          <w:p w:rsidR="00CA21F3" w:rsidRPr="000B03A3" w:rsidRDefault="00CA21F3" w:rsidP="00140DC6">
            <w:pPr>
              <w:rPr>
                <w:rFonts w:ascii="Arial" w:hAnsi="Arial" w:cs="Arial"/>
                <w:sz w:val="20"/>
                <w:szCs w:val="20"/>
              </w:rPr>
            </w:pPr>
          </w:p>
        </w:tc>
        <w:tc>
          <w:tcPr>
            <w:tcW w:w="2835"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shd w:val="clear" w:color="auto" w:fill="FFFFFF"/>
              </w:rPr>
              <w:t>cena za 1m</w:t>
            </w:r>
            <w:r w:rsidRPr="000B03A3">
              <w:rPr>
                <w:rFonts w:ascii="Arial" w:hAnsi="Arial" w:cs="Arial"/>
                <w:sz w:val="20"/>
                <w:szCs w:val="20"/>
                <w:shd w:val="clear" w:color="auto" w:fill="FFFFFF"/>
                <w:vertAlign w:val="superscript"/>
              </w:rPr>
              <w:t xml:space="preserve">3  </w:t>
            </w:r>
            <w:r w:rsidRPr="000B03A3">
              <w:rPr>
                <w:rFonts w:ascii="Arial" w:hAnsi="Arial" w:cs="Arial"/>
                <w:sz w:val="20"/>
                <w:szCs w:val="20"/>
              </w:rPr>
              <w:t>odprowadzonych ścieków komunalnych</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color w:val="FF0000"/>
                <w:sz w:val="20"/>
                <w:szCs w:val="20"/>
              </w:rPr>
            </w:pPr>
            <w:r w:rsidRPr="000B03A3">
              <w:rPr>
                <w:rFonts w:ascii="Arial" w:hAnsi="Arial" w:cs="Arial"/>
                <w:sz w:val="20"/>
                <w:szCs w:val="20"/>
              </w:rPr>
              <w:t xml:space="preserve"> 7,48</w:t>
            </w:r>
          </w:p>
          <w:p w:rsidR="00CA21F3" w:rsidRPr="000B03A3" w:rsidRDefault="00CA21F3" w:rsidP="00140DC6">
            <w:pPr>
              <w:rPr>
                <w:rFonts w:ascii="Arial" w:hAnsi="Arial" w:cs="Arial"/>
                <w:sz w:val="20"/>
                <w:szCs w:val="20"/>
              </w:rPr>
            </w:pPr>
          </w:p>
        </w:tc>
        <w:tc>
          <w:tcPr>
            <w:tcW w:w="1276" w:type="dxa"/>
            <w:tcBorders>
              <w:top w:val="threeDEmboss" w:sz="6" w:space="0" w:color="auto"/>
              <w:left w:val="threeDEmboss" w:sz="6" w:space="0" w:color="auto"/>
              <w:bottom w:val="threeDEmboss" w:sz="6" w:space="0" w:color="auto"/>
              <w:right w:val="threeDEmboss" w:sz="6" w:space="0" w:color="auto"/>
            </w:tcBorders>
          </w:tcPr>
          <w:p w:rsidR="00CA21F3" w:rsidRDefault="00CA21F3" w:rsidP="00140DC6">
            <w:pPr>
              <w:jc w:val="center"/>
              <w:rPr>
                <w:rFonts w:ascii="Arial" w:hAnsi="Arial" w:cs="Arial"/>
                <w:sz w:val="20"/>
                <w:szCs w:val="20"/>
              </w:rPr>
            </w:pPr>
          </w:p>
          <w:p w:rsidR="00CA21F3" w:rsidRPr="000B03A3" w:rsidRDefault="00CA21F3" w:rsidP="00140DC6">
            <w:pPr>
              <w:jc w:val="center"/>
              <w:rPr>
                <w:rFonts w:ascii="Arial" w:hAnsi="Arial" w:cs="Arial"/>
                <w:sz w:val="20"/>
                <w:szCs w:val="20"/>
              </w:rPr>
            </w:pPr>
            <w:r>
              <w:rPr>
                <w:rFonts w:ascii="Arial" w:hAnsi="Arial" w:cs="Arial"/>
                <w:sz w:val="20"/>
                <w:szCs w:val="20"/>
              </w:rPr>
              <w:t>8,08</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zł/m</w:t>
            </w:r>
            <w:r w:rsidRPr="000B03A3">
              <w:rPr>
                <w:rFonts w:ascii="Arial" w:hAnsi="Arial" w:cs="Arial"/>
                <w:sz w:val="20"/>
                <w:szCs w:val="20"/>
                <w:vertAlign w:val="superscript"/>
              </w:rPr>
              <w:t>3</w:t>
            </w:r>
          </w:p>
        </w:tc>
      </w:tr>
    </w:tbl>
    <w:p w:rsidR="00CA21F3" w:rsidRPr="000B03A3" w:rsidRDefault="00CA21F3" w:rsidP="00021956">
      <w:pPr>
        <w:pStyle w:val="Domylnie"/>
        <w:tabs>
          <w:tab w:val="center" w:pos="4896"/>
          <w:tab w:val="right" w:pos="9432"/>
        </w:tabs>
        <w:spacing w:before="120" w:after="120"/>
        <w:jc w:val="both"/>
        <w:rPr>
          <w:rFonts w:ascii="Arial" w:hAnsi="Arial" w:cs="Arial"/>
          <w:b/>
          <w:bCs/>
          <w:snapToGrid w:val="0"/>
          <w:sz w:val="20"/>
          <w:szCs w:val="20"/>
        </w:rPr>
      </w:pPr>
    </w:p>
    <w:p w:rsidR="00CA21F3" w:rsidRDefault="00CA21F3" w:rsidP="00C05950">
      <w:pPr>
        <w:pStyle w:val="Domylnie"/>
        <w:tabs>
          <w:tab w:val="center" w:pos="4896"/>
          <w:tab w:val="right" w:pos="9432"/>
        </w:tabs>
        <w:spacing w:before="120" w:after="120"/>
        <w:jc w:val="both"/>
        <w:rPr>
          <w:rFonts w:ascii="Arial" w:hAnsi="Arial" w:cs="Arial"/>
          <w:snapToGrid w:val="0"/>
          <w:sz w:val="20"/>
          <w:szCs w:val="20"/>
        </w:rPr>
      </w:pPr>
    </w:p>
    <w:p w:rsidR="00CA21F3" w:rsidRDefault="00CA21F3" w:rsidP="00C05950">
      <w:pPr>
        <w:pStyle w:val="Domylnie"/>
        <w:tabs>
          <w:tab w:val="center" w:pos="4896"/>
          <w:tab w:val="right" w:pos="9432"/>
        </w:tabs>
        <w:spacing w:before="120" w:after="120"/>
        <w:jc w:val="both"/>
        <w:rPr>
          <w:rFonts w:ascii="Arial" w:hAnsi="Arial" w:cs="Arial"/>
          <w:snapToGrid w:val="0"/>
          <w:sz w:val="20"/>
          <w:szCs w:val="20"/>
        </w:rPr>
      </w:pPr>
    </w:p>
    <w:p w:rsidR="00CA21F3" w:rsidRDefault="00CA21F3" w:rsidP="00C05950">
      <w:pPr>
        <w:pStyle w:val="Domylnie"/>
        <w:tabs>
          <w:tab w:val="center" w:pos="4896"/>
          <w:tab w:val="right" w:pos="9432"/>
        </w:tabs>
        <w:spacing w:before="120" w:after="120"/>
        <w:jc w:val="both"/>
        <w:rPr>
          <w:rFonts w:ascii="Arial" w:hAnsi="Arial" w:cs="Arial"/>
          <w:snapToGrid w:val="0"/>
          <w:sz w:val="20"/>
          <w:szCs w:val="20"/>
        </w:rPr>
      </w:pPr>
    </w:p>
    <w:p w:rsidR="00CA21F3" w:rsidRDefault="00CA21F3" w:rsidP="00C05950">
      <w:pPr>
        <w:pStyle w:val="Domylnie"/>
        <w:tabs>
          <w:tab w:val="center" w:pos="4896"/>
          <w:tab w:val="right" w:pos="9432"/>
        </w:tabs>
        <w:spacing w:before="120" w:after="120"/>
        <w:jc w:val="both"/>
        <w:rPr>
          <w:rFonts w:ascii="Arial" w:hAnsi="Arial" w:cs="Arial"/>
          <w:snapToGrid w:val="0"/>
          <w:sz w:val="20"/>
          <w:szCs w:val="20"/>
        </w:rPr>
      </w:pPr>
    </w:p>
    <w:p w:rsidR="00CA21F3" w:rsidRPr="000B03A3" w:rsidRDefault="00CA21F3" w:rsidP="00C05950">
      <w:pPr>
        <w:pStyle w:val="Domylnie"/>
        <w:tabs>
          <w:tab w:val="center" w:pos="4896"/>
          <w:tab w:val="right" w:pos="9432"/>
        </w:tabs>
        <w:spacing w:before="120" w:after="120"/>
        <w:jc w:val="both"/>
        <w:rPr>
          <w:rFonts w:ascii="Arial" w:hAnsi="Arial" w:cs="Arial"/>
          <w:snapToGrid w:val="0"/>
          <w:sz w:val="20"/>
          <w:szCs w:val="20"/>
        </w:rPr>
      </w:pPr>
      <w:r w:rsidRPr="000B03A3">
        <w:rPr>
          <w:rFonts w:ascii="Arial" w:hAnsi="Arial" w:cs="Arial"/>
          <w:snapToGrid w:val="0"/>
          <w:sz w:val="20"/>
          <w:szCs w:val="20"/>
        </w:rPr>
        <w:t xml:space="preserve">Tabela nr 5. Wysokość stawek opłaty za przyłączenia do urządzeń wodociągowych </w:t>
      </w:r>
      <w:r w:rsidRPr="000B03A3">
        <w:rPr>
          <w:rFonts w:ascii="Arial" w:hAnsi="Arial" w:cs="Arial"/>
          <w:snapToGrid w:val="0"/>
          <w:sz w:val="20"/>
          <w:szCs w:val="20"/>
        </w:rPr>
        <w:br/>
        <w:t xml:space="preserve">i kanalizacyjnych na okres od dnia </w:t>
      </w:r>
      <w:r w:rsidRPr="000B03A3">
        <w:rPr>
          <w:rFonts w:ascii="Arial" w:hAnsi="Arial" w:cs="Arial"/>
          <w:sz w:val="20"/>
          <w:szCs w:val="20"/>
        </w:rPr>
        <w:t>01 marca 2011 r. do dnia 29 lutego 2012 r.</w:t>
      </w:r>
      <w:r w:rsidRPr="000B03A3">
        <w:rPr>
          <w:rFonts w:ascii="Arial" w:hAnsi="Arial" w:cs="Arial"/>
          <w:snapToGrid w:val="0"/>
          <w:sz w:val="20"/>
          <w:szCs w:val="20"/>
        </w:rPr>
        <w:t xml:space="preserve"> (w złotych):</w:t>
      </w:r>
    </w:p>
    <w:tbl>
      <w:tblPr>
        <w:tblW w:w="9923" w:type="dxa"/>
        <w:tblInd w:w="2" w:type="dxa"/>
        <w:tblLayout w:type="fixed"/>
        <w:tblCellMar>
          <w:left w:w="0" w:type="dxa"/>
          <w:right w:w="0" w:type="dxa"/>
        </w:tblCellMar>
        <w:tblLook w:val="0000"/>
      </w:tblPr>
      <w:tblGrid>
        <w:gridCol w:w="424"/>
        <w:gridCol w:w="2978"/>
        <w:gridCol w:w="2835"/>
        <w:gridCol w:w="1134"/>
        <w:gridCol w:w="1134"/>
        <w:gridCol w:w="1418"/>
      </w:tblGrid>
      <w:tr w:rsidR="00CA21F3" w:rsidRPr="000B03A3">
        <w:trPr>
          <w:trHeight w:val="783"/>
        </w:trPr>
        <w:tc>
          <w:tcPr>
            <w:tcW w:w="424" w:type="dxa"/>
            <w:tcBorders>
              <w:top w:val="threeDEmboss" w:sz="6" w:space="0" w:color="auto"/>
              <w:left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p>
          <w:p w:rsidR="00CA21F3" w:rsidRPr="000B03A3" w:rsidRDefault="00CA21F3" w:rsidP="00140DC6">
            <w:pPr>
              <w:jc w:val="center"/>
              <w:rPr>
                <w:rFonts w:ascii="Arial" w:hAnsi="Arial" w:cs="Arial"/>
                <w:sz w:val="20"/>
                <w:szCs w:val="20"/>
              </w:rPr>
            </w:pPr>
          </w:p>
          <w:p w:rsidR="00CA21F3" w:rsidRPr="000B03A3" w:rsidRDefault="00CA21F3" w:rsidP="00140DC6">
            <w:pPr>
              <w:jc w:val="center"/>
              <w:rPr>
                <w:rFonts w:ascii="Arial" w:hAnsi="Arial" w:cs="Arial"/>
                <w:sz w:val="20"/>
                <w:szCs w:val="20"/>
              </w:rPr>
            </w:pPr>
            <w:r w:rsidRPr="000B03A3">
              <w:rPr>
                <w:rFonts w:ascii="Arial" w:hAnsi="Arial" w:cs="Arial"/>
                <w:sz w:val="20"/>
                <w:szCs w:val="20"/>
              </w:rPr>
              <w:t>L.p</w:t>
            </w:r>
          </w:p>
          <w:p w:rsidR="00CA21F3" w:rsidRPr="000B03A3" w:rsidRDefault="00CA21F3" w:rsidP="00140DC6">
            <w:pPr>
              <w:jc w:val="center"/>
              <w:rPr>
                <w:rFonts w:ascii="Arial" w:hAnsi="Arial" w:cs="Arial"/>
                <w:sz w:val="20"/>
                <w:szCs w:val="20"/>
              </w:rPr>
            </w:pPr>
          </w:p>
          <w:p w:rsidR="00CA21F3" w:rsidRPr="000B03A3" w:rsidRDefault="00CA21F3" w:rsidP="00140DC6">
            <w:pPr>
              <w:jc w:val="center"/>
              <w:rPr>
                <w:rFonts w:ascii="Arial" w:hAnsi="Arial" w:cs="Arial"/>
                <w:sz w:val="20"/>
                <w:szCs w:val="20"/>
              </w:rPr>
            </w:pPr>
          </w:p>
        </w:tc>
        <w:tc>
          <w:tcPr>
            <w:tcW w:w="2978" w:type="dxa"/>
            <w:tcBorders>
              <w:top w:val="threeDEmboss" w:sz="6" w:space="0" w:color="auto"/>
              <w:left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Taryfowa grupa odbiorców</w:t>
            </w:r>
          </w:p>
        </w:tc>
        <w:tc>
          <w:tcPr>
            <w:tcW w:w="2835" w:type="dxa"/>
            <w:tcBorders>
              <w:top w:val="threeDEmboss" w:sz="6" w:space="0" w:color="auto"/>
              <w:left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Wyszczególnienie</w:t>
            </w:r>
          </w:p>
        </w:tc>
        <w:tc>
          <w:tcPr>
            <w:tcW w:w="1134" w:type="dxa"/>
            <w:tcBorders>
              <w:top w:val="threeDEmboss" w:sz="6" w:space="0" w:color="auto"/>
              <w:left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 xml:space="preserve">Cena netto  </w:t>
            </w:r>
            <w:r>
              <w:rPr>
                <w:rFonts w:ascii="Arial" w:hAnsi="Arial" w:cs="Arial"/>
                <w:sz w:val="20"/>
                <w:szCs w:val="20"/>
              </w:rPr>
              <w:t xml:space="preserve">            </w:t>
            </w:r>
            <w:r w:rsidRPr="000B03A3">
              <w:rPr>
                <w:rFonts w:ascii="Arial" w:hAnsi="Arial" w:cs="Arial"/>
                <w:sz w:val="20"/>
                <w:szCs w:val="20"/>
              </w:rPr>
              <w:t xml:space="preserve">   w złotych</w:t>
            </w:r>
          </w:p>
        </w:tc>
        <w:tc>
          <w:tcPr>
            <w:tcW w:w="1134" w:type="dxa"/>
            <w:tcBorders>
              <w:top w:val="threeDEmboss" w:sz="6" w:space="0" w:color="auto"/>
              <w:left w:val="threeDEmboss" w:sz="6" w:space="0" w:color="auto"/>
              <w:right w:val="threeDEmboss" w:sz="6" w:space="0" w:color="auto"/>
            </w:tcBorders>
          </w:tcPr>
          <w:p w:rsidR="00CA21F3" w:rsidRDefault="00CA21F3" w:rsidP="00E77451">
            <w:pPr>
              <w:jc w:val="center"/>
              <w:rPr>
                <w:rFonts w:ascii="Arial" w:hAnsi="Arial" w:cs="Arial"/>
                <w:sz w:val="20"/>
                <w:szCs w:val="20"/>
              </w:rPr>
            </w:pPr>
          </w:p>
          <w:p w:rsidR="00CA21F3" w:rsidRDefault="00CA21F3" w:rsidP="00E77451">
            <w:pPr>
              <w:jc w:val="center"/>
              <w:rPr>
                <w:rFonts w:ascii="Arial" w:hAnsi="Arial" w:cs="Arial"/>
                <w:sz w:val="20"/>
                <w:szCs w:val="20"/>
              </w:rPr>
            </w:pPr>
            <w:r w:rsidRPr="000B03A3">
              <w:rPr>
                <w:rFonts w:ascii="Arial" w:hAnsi="Arial" w:cs="Arial"/>
                <w:sz w:val="20"/>
                <w:szCs w:val="20"/>
              </w:rPr>
              <w:t xml:space="preserve">Cena </w:t>
            </w:r>
            <w:r>
              <w:rPr>
                <w:rFonts w:ascii="Arial" w:hAnsi="Arial" w:cs="Arial"/>
                <w:sz w:val="20"/>
                <w:szCs w:val="20"/>
              </w:rPr>
              <w:t>brutto</w:t>
            </w:r>
            <w:r w:rsidRPr="000B03A3">
              <w:rPr>
                <w:rFonts w:ascii="Arial" w:hAnsi="Arial" w:cs="Arial"/>
                <w:sz w:val="20"/>
                <w:szCs w:val="20"/>
              </w:rPr>
              <w:t xml:space="preserve">  </w:t>
            </w:r>
            <w:r>
              <w:rPr>
                <w:rFonts w:ascii="Arial" w:hAnsi="Arial" w:cs="Arial"/>
                <w:sz w:val="20"/>
                <w:szCs w:val="20"/>
              </w:rPr>
              <w:t xml:space="preserve">               </w:t>
            </w:r>
            <w:r w:rsidRPr="000B03A3">
              <w:rPr>
                <w:rFonts w:ascii="Arial" w:hAnsi="Arial" w:cs="Arial"/>
                <w:sz w:val="20"/>
                <w:szCs w:val="20"/>
              </w:rPr>
              <w:t xml:space="preserve">  w złotych</w:t>
            </w:r>
          </w:p>
        </w:tc>
        <w:tc>
          <w:tcPr>
            <w:tcW w:w="1418" w:type="dxa"/>
            <w:tcBorders>
              <w:top w:val="threeDEmboss" w:sz="6" w:space="0" w:color="auto"/>
              <w:left w:val="threeDEmboss" w:sz="6" w:space="0" w:color="auto"/>
              <w:right w:val="threeDEmboss" w:sz="6" w:space="0" w:color="auto"/>
            </w:tcBorders>
          </w:tcPr>
          <w:p w:rsidR="00CA21F3" w:rsidRDefault="00CA21F3" w:rsidP="00140DC6">
            <w:pPr>
              <w:jc w:val="center"/>
              <w:rPr>
                <w:rFonts w:ascii="Arial" w:hAnsi="Arial" w:cs="Arial"/>
                <w:sz w:val="20"/>
                <w:szCs w:val="20"/>
              </w:rPr>
            </w:pPr>
          </w:p>
          <w:p w:rsidR="00CA21F3" w:rsidRPr="000B03A3" w:rsidRDefault="00CA21F3" w:rsidP="00140DC6">
            <w:pPr>
              <w:jc w:val="center"/>
              <w:rPr>
                <w:rFonts w:ascii="Arial" w:hAnsi="Arial" w:cs="Arial"/>
                <w:sz w:val="20"/>
                <w:szCs w:val="20"/>
              </w:rPr>
            </w:pPr>
            <w:r>
              <w:rPr>
                <w:rFonts w:ascii="Arial" w:hAnsi="Arial" w:cs="Arial"/>
                <w:sz w:val="20"/>
                <w:szCs w:val="20"/>
              </w:rPr>
              <w:t>Jednostka miary</w:t>
            </w:r>
          </w:p>
        </w:tc>
      </w:tr>
      <w:tr w:rsidR="00CA21F3" w:rsidRPr="000B03A3">
        <w:trPr>
          <w:trHeight w:val="199"/>
        </w:trPr>
        <w:tc>
          <w:tcPr>
            <w:tcW w:w="424" w:type="dxa"/>
            <w:tcBorders>
              <w:top w:val="threeDEmboss" w:sz="6" w:space="0" w:color="auto"/>
              <w:left w:val="threeDEmboss" w:sz="6" w:space="0" w:color="auto"/>
              <w:bottom w:val="threeDEmboss" w:sz="6" w:space="0" w:color="auto"/>
              <w:right w:val="threeDEmboss" w:sz="6" w:space="0" w:color="auto"/>
            </w:tcBorders>
          </w:tcPr>
          <w:p w:rsidR="00CA21F3" w:rsidRPr="000B03A3" w:rsidRDefault="00CA21F3" w:rsidP="00140DC6">
            <w:pPr>
              <w:jc w:val="center"/>
              <w:rPr>
                <w:rFonts w:ascii="Arial" w:hAnsi="Arial" w:cs="Arial"/>
                <w:sz w:val="20"/>
                <w:szCs w:val="20"/>
              </w:rPr>
            </w:pPr>
            <w:r w:rsidRPr="000B03A3">
              <w:rPr>
                <w:rFonts w:ascii="Arial" w:hAnsi="Arial" w:cs="Arial"/>
                <w:sz w:val="20"/>
                <w:szCs w:val="20"/>
              </w:rPr>
              <w:t>1.</w:t>
            </w:r>
          </w:p>
        </w:tc>
        <w:tc>
          <w:tcPr>
            <w:tcW w:w="2978"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2</w:t>
            </w:r>
          </w:p>
        </w:tc>
        <w:tc>
          <w:tcPr>
            <w:tcW w:w="2835"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3</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4.</w:t>
            </w:r>
          </w:p>
        </w:tc>
        <w:tc>
          <w:tcPr>
            <w:tcW w:w="1134" w:type="dxa"/>
            <w:tcBorders>
              <w:top w:val="threeDEmboss" w:sz="6" w:space="0" w:color="auto"/>
              <w:left w:val="threeDEmboss" w:sz="6" w:space="0" w:color="auto"/>
              <w:bottom w:val="threeDEmboss" w:sz="6" w:space="0" w:color="auto"/>
              <w:right w:val="threeDEmboss" w:sz="6" w:space="0" w:color="auto"/>
            </w:tcBorders>
          </w:tcPr>
          <w:p w:rsidR="00CA21F3" w:rsidRPr="000B03A3" w:rsidRDefault="00CA21F3" w:rsidP="00140DC6">
            <w:pPr>
              <w:jc w:val="center"/>
              <w:rPr>
                <w:rFonts w:ascii="Arial" w:hAnsi="Arial" w:cs="Arial"/>
                <w:sz w:val="20"/>
                <w:szCs w:val="20"/>
              </w:rPr>
            </w:pPr>
            <w:r>
              <w:rPr>
                <w:rFonts w:ascii="Arial" w:hAnsi="Arial" w:cs="Arial"/>
                <w:sz w:val="20"/>
                <w:szCs w:val="20"/>
              </w:rPr>
              <w:t>5.</w:t>
            </w:r>
          </w:p>
        </w:tc>
        <w:tc>
          <w:tcPr>
            <w:tcW w:w="1418" w:type="dxa"/>
            <w:tcBorders>
              <w:top w:val="threeDEmboss" w:sz="6" w:space="0" w:color="auto"/>
              <w:left w:val="threeDEmboss" w:sz="6" w:space="0" w:color="auto"/>
              <w:bottom w:val="threeDEmboss" w:sz="6" w:space="0" w:color="auto"/>
              <w:right w:val="threeDEmboss" w:sz="6" w:space="0" w:color="auto"/>
            </w:tcBorders>
          </w:tcPr>
          <w:p w:rsidR="00CA21F3" w:rsidRPr="000B03A3" w:rsidRDefault="00CA21F3" w:rsidP="00140DC6">
            <w:pPr>
              <w:jc w:val="center"/>
              <w:rPr>
                <w:rFonts w:ascii="Arial" w:hAnsi="Arial" w:cs="Arial"/>
                <w:sz w:val="20"/>
                <w:szCs w:val="20"/>
              </w:rPr>
            </w:pPr>
            <w:r>
              <w:rPr>
                <w:rFonts w:ascii="Arial" w:hAnsi="Arial" w:cs="Arial"/>
                <w:sz w:val="20"/>
                <w:szCs w:val="20"/>
              </w:rPr>
              <w:t>6.</w:t>
            </w:r>
          </w:p>
        </w:tc>
      </w:tr>
      <w:tr w:rsidR="00CA21F3" w:rsidRPr="000B03A3">
        <w:trPr>
          <w:cantSplit/>
          <w:trHeight w:val="1132"/>
        </w:trPr>
        <w:tc>
          <w:tcPr>
            <w:tcW w:w="424"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1</w:t>
            </w:r>
          </w:p>
        </w:tc>
        <w:tc>
          <w:tcPr>
            <w:tcW w:w="2978"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rPr>
              <w:t>Gospodarstwa domowe i pozostali odbiorcy usług</w:t>
            </w:r>
          </w:p>
        </w:tc>
        <w:tc>
          <w:tcPr>
            <w:tcW w:w="2835" w:type="dxa"/>
            <w:tcBorders>
              <w:top w:val="threeDEmboss" w:sz="6" w:space="0" w:color="auto"/>
              <w:left w:val="threeDEmboss" w:sz="6" w:space="0" w:color="auto"/>
              <w:bottom w:val="threeDEmboss" w:sz="6" w:space="0" w:color="auto"/>
              <w:right w:val="threeDEmboss" w:sz="6" w:space="0" w:color="auto"/>
            </w:tcBorders>
            <w:shd w:val="clear" w:color="auto" w:fill="FFFFFF"/>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shd w:val="clear" w:color="auto" w:fill="FFFFFF"/>
              </w:rPr>
              <w:t xml:space="preserve">Stawka opłat za przyłączenie do urządzeń wodociągowych będących w posiadaniu Zakładu </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CA21F3" w:rsidRDefault="00CA21F3" w:rsidP="00140DC6">
            <w:pPr>
              <w:jc w:val="center"/>
              <w:rPr>
                <w:rFonts w:ascii="Arial" w:hAnsi="Arial" w:cs="Arial"/>
                <w:sz w:val="20"/>
                <w:szCs w:val="20"/>
              </w:rPr>
            </w:pPr>
          </w:p>
          <w:p w:rsidR="00CA21F3" w:rsidRPr="000B03A3" w:rsidRDefault="00CA21F3" w:rsidP="00140DC6">
            <w:pPr>
              <w:jc w:val="center"/>
              <w:rPr>
                <w:rFonts w:ascii="Arial" w:hAnsi="Arial" w:cs="Arial"/>
                <w:sz w:val="20"/>
                <w:szCs w:val="20"/>
              </w:rPr>
            </w:pPr>
            <w:r w:rsidRPr="000B03A3">
              <w:rPr>
                <w:rFonts w:ascii="Arial" w:hAnsi="Arial" w:cs="Arial"/>
                <w:sz w:val="20"/>
                <w:szCs w:val="20"/>
              </w:rPr>
              <w:t>92,00</w:t>
            </w:r>
          </w:p>
          <w:p w:rsidR="00CA21F3" w:rsidRPr="000B03A3" w:rsidRDefault="00CA21F3" w:rsidP="00140DC6">
            <w:pPr>
              <w:jc w:val="center"/>
              <w:rPr>
                <w:rFonts w:ascii="Arial" w:hAnsi="Arial" w:cs="Arial"/>
                <w:sz w:val="20"/>
                <w:szCs w:val="20"/>
              </w:rPr>
            </w:pPr>
          </w:p>
        </w:tc>
        <w:tc>
          <w:tcPr>
            <w:tcW w:w="1134" w:type="dxa"/>
            <w:tcBorders>
              <w:top w:val="threeDEmboss" w:sz="6" w:space="0" w:color="auto"/>
              <w:left w:val="threeDEmboss" w:sz="6" w:space="0" w:color="auto"/>
              <w:right w:val="threeDEmboss" w:sz="6" w:space="0" w:color="auto"/>
            </w:tcBorders>
          </w:tcPr>
          <w:p w:rsidR="00CA21F3" w:rsidRDefault="00CA21F3" w:rsidP="00140DC6">
            <w:pPr>
              <w:jc w:val="center"/>
              <w:rPr>
                <w:rFonts w:ascii="Arial" w:hAnsi="Arial" w:cs="Arial"/>
                <w:sz w:val="20"/>
                <w:szCs w:val="20"/>
              </w:rPr>
            </w:pPr>
          </w:p>
          <w:p w:rsidR="00CA21F3" w:rsidRDefault="00CA21F3" w:rsidP="00140DC6">
            <w:pPr>
              <w:jc w:val="center"/>
              <w:rPr>
                <w:rFonts w:ascii="Arial" w:hAnsi="Arial" w:cs="Arial"/>
                <w:sz w:val="20"/>
                <w:szCs w:val="20"/>
              </w:rPr>
            </w:pPr>
          </w:p>
          <w:p w:rsidR="00CA21F3" w:rsidRDefault="00CA21F3" w:rsidP="00140DC6">
            <w:pPr>
              <w:jc w:val="center"/>
              <w:rPr>
                <w:rFonts w:ascii="Arial" w:hAnsi="Arial" w:cs="Arial"/>
                <w:sz w:val="20"/>
                <w:szCs w:val="20"/>
              </w:rPr>
            </w:pPr>
            <w:r>
              <w:rPr>
                <w:rFonts w:ascii="Arial" w:hAnsi="Arial" w:cs="Arial"/>
                <w:sz w:val="20"/>
                <w:szCs w:val="20"/>
              </w:rPr>
              <w:t>113,16</w:t>
            </w:r>
          </w:p>
        </w:tc>
        <w:tc>
          <w:tcPr>
            <w:tcW w:w="1418" w:type="dxa"/>
            <w:tcBorders>
              <w:top w:val="threeDEmboss" w:sz="6" w:space="0" w:color="auto"/>
              <w:left w:val="threeDEmboss" w:sz="6" w:space="0" w:color="auto"/>
              <w:right w:val="threeDEmboss" w:sz="6" w:space="0" w:color="auto"/>
            </w:tcBorders>
          </w:tcPr>
          <w:p w:rsidR="00CA21F3" w:rsidRDefault="00CA21F3" w:rsidP="00140DC6">
            <w:pPr>
              <w:jc w:val="center"/>
              <w:rPr>
                <w:rFonts w:ascii="Arial" w:hAnsi="Arial" w:cs="Arial"/>
                <w:sz w:val="20"/>
                <w:szCs w:val="20"/>
              </w:rPr>
            </w:pPr>
          </w:p>
          <w:p w:rsidR="00CA21F3" w:rsidRDefault="00CA21F3" w:rsidP="00140DC6">
            <w:pPr>
              <w:jc w:val="center"/>
              <w:rPr>
                <w:rFonts w:ascii="Arial" w:hAnsi="Arial" w:cs="Arial"/>
                <w:sz w:val="20"/>
                <w:szCs w:val="20"/>
              </w:rPr>
            </w:pPr>
          </w:p>
          <w:p w:rsidR="00CA21F3" w:rsidRPr="000B03A3" w:rsidRDefault="00CA21F3" w:rsidP="00140DC6">
            <w:pPr>
              <w:jc w:val="center"/>
              <w:rPr>
                <w:rFonts w:ascii="Arial" w:hAnsi="Arial" w:cs="Arial"/>
                <w:sz w:val="20"/>
                <w:szCs w:val="20"/>
              </w:rPr>
            </w:pPr>
            <w:r>
              <w:rPr>
                <w:rFonts w:ascii="Arial" w:hAnsi="Arial" w:cs="Arial"/>
                <w:sz w:val="20"/>
                <w:szCs w:val="20"/>
              </w:rPr>
              <w:t>zł / przyłącze</w:t>
            </w:r>
          </w:p>
        </w:tc>
      </w:tr>
      <w:tr w:rsidR="00CA21F3" w:rsidRPr="000B03A3">
        <w:trPr>
          <w:cantSplit/>
          <w:trHeight w:val="1135"/>
        </w:trPr>
        <w:tc>
          <w:tcPr>
            <w:tcW w:w="424" w:type="dxa"/>
            <w:tcBorders>
              <w:top w:val="threeDEmboss" w:sz="6" w:space="0" w:color="auto"/>
              <w:left w:val="threeDEmboss" w:sz="6" w:space="0" w:color="auto"/>
              <w:bottom w:val="threeDEmboss" w:sz="6" w:space="0" w:color="auto"/>
              <w:right w:val="threeDEmboss" w:sz="6" w:space="0" w:color="auto"/>
            </w:tcBorders>
          </w:tcPr>
          <w:p w:rsidR="00CA21F3" w:rsidRPr="000B03A3" w:rsidRDefault="00CA21F3" w:rsidP="00140DC6">
            <w:pPr>
              <w:rPr>
                <w:rFonts w:ascii="Arial" w:hAnsi="Arial" w:cs="Arial"/>
                <w:sz w:val="20"/>
                <w:szCs w:val="20"/>
              </w:rPr>
            </w:pPr>
          </w:p>
          <w:p w:rsidR="00CA21F3" w:rsidRPr="000B03A3" w:rsidRDefault="00CA21F3" w:rsidP="00140DC6">
            <w:pPr>
              <w:rPr>
                <w:rFonts w:ascii="Arial" w:hAnsi="Arial" w:cs="Arial"/>
                <w:sz w:val="20"/>
                <w:szCs w:val="20"/>
              </w:rPr>
            </w:pPr>
          </w:p>
          <w:p w:rsidR="00CA21F3" w:rsidRPr="000B03A3" w:rsidRDefault="00CA21F3" w:rsidP="00140DC6">
            <w:pPr>
              <w:jc w:val="center"/>
              <w:rPr>
                <w:rFonts w:ascii="Arial" w:hAnsi="Arial" w:cs="Arial"/>
                <w:sz w:val="20"/>
                <w:szCs w:val="20"/>
              </w:rPr>
            </w:pPr>
            <w:r w:rsidRPr="000B03A3">
              <w:rPr>
                <w:rFonts w:ascii="Arial" w:hAnsi="Arial" w:cs="Arial"/>
                <w:sz w:val="20"/>
                <w:szCs w:val="20"/>
              </w:rPr>
              <w:t>2</w:t>
            </w:r>
          </w:p>
          <w:p w:rsidR="00CA21F3" w:rsidRPr="000B03A3" w:rsidRDefault="00CA21F3" w:rsidP="00140DC6">
            <w:pPr>
              <w:rPr>
                <w:rFonts w:ascii="Arial" w:hAnsi="Arial" w:cs="Arial"/>
                <w:sz w:val="20"/>
                <w:szCs w:val="20"/>
              </w:rPr>
            </w:pPr>
          </w:p>
          <w:p w:rsidR="00CA21F3" w:rsidRPr="000B03A3" w:rsidRDefault="00CA21F3" w:rsidP="00140DC6">
            <w:pPr>
              <w:rPr>
                <w:rFonts w:ascii="Arial" w:hAnsi="Arial" w:cs="Arial"/>
                <w:sz w:val="20"/>
                <w:szCs w:val="20"/>
              </w:rPr>
            </w:pPr>
          </w:p>
          <w:p w:rsidR="00CA21F3" w:rsidRPr="000B03A3" w:rsidRDefault="00CA21F3" w:rsidP="00140DC6">
            <w:pPr>
              <w:rPr>
                <w:rFonts w:ascii="Arial" w:hAnsi="Arial" w:cs="Arial"/>
                <w:sz w:val="20"/>
                <w:szCs w:val="20"/>
              </w:rPr>
            </w:pPr>
          </w:p>
        </w:tc>
        <w:tc>
          <w:tcPr>
            <w:tcW w:w="2978"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C05950">
            <w:pPr>
              <w:jc w:val="center"/>
              <w:rPr>
                <w:rFonts w:ascii="Arial" w:hAnsi="Arial" w:cs="Arial"/>
                <w:sz w:val="20"/>
                <w:szCs w:val="20"/>
              </w:rPr>
            </w:pPr>
            <w:r w:rsidRPr="000B03A3">
              <w:rPr>
                <w:rFonts w:ascii="Arial" w:hAnsi="Arial" w:cs="Arial"/>
                <w:sz w:val="20"/>
                <w:szCs w:val="20"/>
              </w:rPr>
              <w:t xml:space="preserve">Gospodarstwa domowe i pozostali odbiorcy usług </w:t>
            </w:r>
          </w:p>
        </w:tc>
        <w:tc>
          <w:tcPr>
            <w:tcW w:w="2835" w:type="dxa"/>
            <w:tcBorders>
              <w:top w:val="threeDEmboss" w:sz="6" w:space="0" w:color="auto"/>
              <w:left w:val="threeDEmboss" w:sz="6" w:space="0" w:color="auto"/>
              <w:bottom w:val="threeDEmboss" w:sz="6" w:space="0" w:color="auto"/>
              <w:right w:val="threeDEmboss" w:sz="6" w:space="0" w:color="auto"/>
            </w:tcBorders>
            <w:vAlign w:val="center"/>
          </w:tcPr>
          <w:p w:rsidR="00CA21F3" w:rsidRPr="000B03A3" w:rsidRDefault="00CA21F3" w:rsidP="00140DC6">
            <w:pPr>
              <w:jc w:val="center"/>
              <w:rPr>
                <w:rFonts w:ascii="Arial" w:hAnsi="Arial" w:cs="Arial"/>
                <w:sz w:val="20"/>
                <w:szCs w:val="20"/>
              </w:rPr>
            </w:pPr>
            <w:r w:rsidRPr="000B03A3">
              <w:rPr>
                <w:rFonts w:ascii="Arial" w:hAnsi="Arial" w:cs="Arial"/>
                <w:sz w:val="20"/>
                <w:szCs w:val="20"/>
                <w:shd w:val="clear" w:color="auto" w:fill="FFFFFF"/>
              </w:rPr>
              <w:t xml:space="preserve">Stawka opłat za przyłączenie do urządzeń kanalizacyjnych będących w posiadaniu Zakładu </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CA21F3" w:rsidRDefault="00CA21F3" w:rsidP="00140DC6">
            <w:pPr>
              <w:jc w:val="center"/>
              <w:rPr>
                <w:rFonts w:ascii="Arial" w:hAnsi="Arial" w:cs="Arial"/>
                <w:sz w:val="20"/>
                <w:szCs w:val="20"/>
              </w:rPr>
            </w:pPr>
          </w:p>
          <w:p w:rsidR="00CA21F3" w:rsidRPr="000B03A3" w:rsidRDefault="00CA21F3" w:rsidP="00140DC6">
            <w:pPr>
              <w:jc w:val="center"/>
              <w:rPr>
                <w:rFonts w:ascii="Arial" w:hAnsi="Arial" w:cs="Arial"/>
                <w:sz w:val="20"/>
                <w:szCs w:val="20"/>
              </w:rPr>
            </w:pPr>
            <w:r w:rsidRPr="000B03A3">
              <w:rPr>
                <w:rFonts w:ascii="Arial" w:hAnsi="Arial" w:cs="Arial"/>
                <w:sz w:val="20"/>
                <w:szCs w:val="20"/>
              </w:rPr>
              <w:t>92,00</w:t>
            </w:r>
          </w:p>
          <w:p w:rsidR="00CA21F3" w:rsidRPr="000B03A3" w:rsidRDefault="00CA21F3" w:rsidP="00140DC6">
            <w:pPr>
              <w:jc w:val="center"/>
              <w:rPr>
                <w:rFonts w:ascii="Arial" w:hAnsi="Arial" w:cs="Arial"/>
                <w:sz w:val="20"/>
                <w:szCs w:val="20"/>
              </w:rPr>
            </w:pPr>
          </w:p>
          <w:p w:rsidR="00CA21F3" w:rsidRPr="000B03A3" w:rsidRDefault="00CA21F3" w:rsidP="00140DC6">
            <w:pPr>
              <w:jc w:val="center"/>
              <w:rPr>
                <w:rFonts w:ascii="Arial" w:hAnsi="Arial" w:cs="Arial"/>
                <w:sz w:val="20"/>
                <w:szCs w:val="20"/>
              </w:rPr>
            </w:pPr>
          </w:p>
        </w:tc>
        <w:tc>
          <w:tcPr>
            <w:tcW w:w="1134" w:type="dxa"/>
            <w:tcBorders>
              <w:top w:val="threeDEmboss" w:sz="6" w:space="0" w:color="auto"/>
              <w:left w:val="threeDEmboss" w:sz="6" w:space="0" w:color="auto"/>
              <w:bottom w:val="threeDEmboss" w:sz="6" w:space="0" w:color="auto"/>
              <w:right w:val="threeDEmboss" w:sz="6" w:space="0" w:color="auto"/>
            </w:tcBorders>
          </w:tcPr>
          <w:p w:rsidR="00CA21F3" w:rsidRDefault="00CA21F3" w:rsidP="00E77451">
            <w:pPr>
              <w:jc w:val="center"/>
              <w:rPr>
                <w:rFonts w:ascii="Arial" w:hAnsi="Arial" w:cs="Arial"/>
                <w:sz w:val="20"/>
                <w:szCs w:val="20"/>
              </w:rPr>
            </w:pPr>
          </w:p>
          <w:p w:rsidR="00CA21F3" w:rsidRDefault="00CA21F3" w:rsidP="00E77451">
            <w:pPr>
              <w:jc w:val="center"/>
              <w:rPr>
                <w:rFonts w:ascii="Arial" w:hAnsi="Arial" w:cs="Arial"/>
                <w:sz w:val="20"/>
                <w:szCs w:val="20"/>
              </w:rPr>
            </w:pPr>
          </w:p>
          <w:p w:rsidR="00CA21F3" w:rsidRDefault="00CA21F3" w:rsidP="00E77451">
            <w:pPr>
              <w:jc w:val="center"/>
              <w:rPr>
                <w:rFonts w:ascii="Arial" w:hAnsi="Arial" w:cs="Arial"/>
                <w:sz w:val="20"/>
                <w:szCs w:val="20"/>
              </w:rPr>
            </w:pPr>
            <w:r>
              <w:rPr>
                <w:rFonts w:ascii="Arial" w:hAnsi="Arial" w:cs="Arial"/>
                <w:sz w:val="20"/>
                <w:szCs w:val="20"/>
              </w:rPr>
              <w:t>113,16</w:t>
            </w:r>
          </w:p>
        </w:tc>
        <w:tc>
          <w:tcPr>
            <w:tcW w:w="1418" w:type="dxa"/>
            <w:tcBorders>
              <w:top w:val="threeDEmboss" w:sz="6" w:space="0" w:color="auto"/>
              <w:left w:val="threeDEmboss" w:sz="6" w:space="0" w:color="auto"/>
              <w:bottom w:val="threeDEmboss" w:sz="6" w:space="0" w:color="auto"/>
              <w:right w:val="threeDEmboss" w:sz="6" w:space="0" w:color="auto"/>
            </w:tcBorders>
          </w:tcPr>
          <w:p w:rsidR="00CA21F3" w:rsidRDefault="00CA21F3" w:rsidP="00140DC6">
            <w:pPr>
              <w:jc w:val="center"/>
              <w:rPr>
                <w:rFonts w:ascii="Arial" w:hAnsi="Arial" w:cs="Arial"/>
                <w:sz w:val="20"/>
                <w:szCs w:val="20"/>
              </w:rPr>
            </w:pPr>
          </w:p>
          <w:p w:rsidR="00CA21F3" w:rsidRDefault="00CA21F3" w:rsidP="00E77451">
            <w:pPr>
              <w:jc w:val="center"/>
              <w:rPr>
                <w:rFonts w:ascii="Arial" w:hAnsi="Arial" w:cs="Arial"/>
                <w:sz w:val="20"/>
                <w:szCs w:val="20"/>
              </w:rPr>
            </w:pPr>
          </w:p>
          <w:p w:rsidR="00CA21F3" w:rsidRPr="000B03A3" w:rsidRDefault="00CA21F3" w:rsidP="00E77451">
            <w:pPr>
              <w:jc w:val="center"/>
              <w:rPr>
                <w:rFonts w:ascii="Arial" w:hAnsi="Arial" w:cs="Arial"/>
                <w:sz w:val="20"/>
                <w:szCs w:val="20"/>
              </w:rPr>
            </w:pPr>
            <w:r>
              <w:rPr>
                <w:rFonts w:ascii="Arial" w:hAnsi="Arial" w:cs="Arial"/>
                <w:sz w:val="20"/>
                <w:szCs w:val="20"/>
              </w:rPr>
              <w:t>zł / przyłącze</w:t>
            </w:r>
          </w:p>
        </w:tc>
      </w:tr>
    </w:tbl>
    <w:p w:rsidR="00CA21F3" w:rsidRPr="000B03A3" w:rsidRDefault="00CA21F3" w:rsidP="00021956">
      <w:pPr>
        <w:pStyle w:val="Domylnie"/>
        <w:tabs>
          <w:tab w:val="center" w:pos="4896"/>
          <w:tab w:val="right" w:pos="9432"/>
        </w:tabs>
        <w:spacing w:before="120"/>
        <w:jc w:val="both"/>
        <w:rPr>
          <w:rFonts w:ascii="Arial" w:hAnsi="Arial" w:cs="Arial"/>
          <w:sz w:val="20"/>
          <w:szCs w:val="20"/>
        </w:rPr>
      </w:pPr>
    </w:p>
    <w:p w:rsidR="00CA21F3" w:rsidRPr="000B03A3" w:rsidRDefault="00CA21F3">
      <w:pPr>
        <w:pStyle w:val="Domylnie"/>
        <w:tabs>
          <w:tab w:val="center" w:pos="4896"/>
          <w:tab w:val="right" w:pos="9432"/>
        </w:tabs>
        <w:spacing w:before="120"/>
        <w:jc w:val="both"/>
        <w:rPr>
          <w:rFonts w:ascii="Arial" w:hAnsi="Arial" w:cs="Arial"/>
          <w:sz w:val="20"/>
          <w:szCs w:val="20"/>
        </w:rPr>
      </w:pPr>
      <w:r w:rsidRPr="000B03A3">
        <w:rPr>
          <w:rFonts w:ascii="Arial" w:hAnsi="Arial" w:cs="Arial"/>
          <w:sz w:val="20"/>
          <w:szCs w:val="20"/>
        </w:rPr>
        <w:t xml:space="preserve">Do cen i stawek opłat określonych w taryfie dolicza się podatek od towarów i usług, zgodnie z § 2 pkt. 9 i 11 i § 5 pkt.7  Rozporządzenia. Ministra Budownictwa z dnia 28 czerwca 2006 r.(Dz. U z 2006r.nr 127 poz.866) </w:t>
      </w:r>
    </w:p>
    <w:p w:rsidR="00CA21F3" w:rsidRDefault="00CA21F3" w:rsidP="007F26D4">
      <w:pPr>
        <w:autoSpaceDE w:val="0"/>
        <w:autoSpaceDN w:val="0"/>
        <w:adjustRightInd w:val="0"/>
        <w:spacing w:before="120"/>
        <w:rPr>
          <w:rFonts w:ascii="Arial" w:hAnsi="Arial" w:cs="Arial"/>
          <w:b/>
          <w:bCs/>
          <w:sz w:val="20"/>
          <w:szCs w:val="20"/>
        </w:rPr>
      </w:pPr>
    </w:p>
    <w:p w:rsidR="00CA21F3" w:rsidRPr="000B03A3" w:rsidRDefault="00CA21F3" w:rsidP="007F26D4">
      <w:pPr>
        <w:autoSpaceDE w:val="0"/>
        <w:autoSpaceDN w:val="0"/>
        <w:adjustRightInd w:val="0"/>
        <w:spacing w:before="120"/>
        <w:rPr>
          <w:rFonts w:ascii="Arial" w:hAnsi="Arial" w:cs="Arial"/>
          <w:b/>
          <w:bCs/>
          <w:sz w:val="20"/>
          <w:szCs w:val="20"/>
        </w:rPr>
      </w:pPr>
      <w:r w:rsidRPr="000B03A3">
        <w:rPr>
          <w:rFonts w:ascii="Arial" w:hAnsi="Arial" w:cs="Arial"/>
          <w:b/>
          <w:bCs/>
          <w:sz w:val="20"/>
          <w:szCs w:val="20"/>
        </w:rPr>
        <w:t xml:space="preserve">5. Warunki rozliczeń z uwzględnieniem wyposażenia nieruchomości w przyrządy i urządzenia pomiarowe. </w:t>
      </w:r>
    </w:p>
    <w:p w:rsidR="00CA21F3" w:rsidRPr="000B03A3" w:rsidRDefault="00CA21F3" w:rsidP="000730C8">
      <w:pPr>
        <w:tabs>
          <w:tab w:val="left" w:pos="720"/>
        </w:tabs>
        <w:autoSpaceDE w:val="0"/>
        <w:autoSpaceDN w:val="0"/>
        <w:adjustRightInd w:val="0"/>
        <w:jc w:val="both"/>
        <w:rPr>
          <w:rFonts w:ascii="Arial" w:hAnsi="Arial" w:cs="Arial"/>
          <w:sz w:val="20"/>
          <w:szCs w:val="20"/>
        </w:rPr>
      </w:pPr>
      <w:r w:rsidRPr="000B03A3">
        <w:rPr>
          <w:rFonts w:ascii="Arial" w:hAnsi="Arial" w:cs="Arial"/>
          <w:sz w:val="20"/>
          <w:szCs w:val="20"/>
        </w:rPr>
        <w:t xml:space="preserve">          Rozliczenia za zbiorowe zaopatrzenie w wodę i zbiorowe odprowadzanie ścieków prowadzone                   są zgodnie z przepisami ustawy i rozporządzenia wymienionym w pkt. 1 Taryfy. </w:t>
      </w:r>
      <w:r w:rsidRPr="000B03A3">
        <w:rPr>
          <w:rFonts w:ascii="Arial" w:hAnsi="Arial" w:cs="Arial"/>
          <w:sz w:val="20"/>
          <w:szCs w:val="20"/>
        </w:rPr>
        <w:br/>
        <w:t>Zakład zgodnie z Regulaminem dostarczania wody i odprowadzania ścieków obowiązującym na terenie gminy Ożarowice odpowiada pod względem technicznym, ekonomicznym i prawnym do zaworu za wodomierzem głównym chyba, że umowa stanowi inaczej.</w:t>
      </w:r>
    </w:p>
    <w:p w:rsidR="00CA21F3" w:rsidRPr="000B03A3" w:rsidRDefault="00CA21F3">
      <w:pPr>
        <w:tabs>
          <w:tab w:val="left" w:pos="720"/>
        </w:tabs>
        <w:autoSpaceDE w:val="0"/>
        <w:autoSpaceDN w:val="0"/>
        <w:adjustRightInd w:val="0"/>
        <w:jc w:val="both"/>
        <w:rPr>
          <w:rFonts w:ascii="Arial" w:hAnsi="Arial" w:cs="Arial"/>
          <w:sz w:val="20"/>
          <w:szCs w:val="20"/>
        </w:rPr>
      </w:pPr>
      <w:r w:rsidRPr="000B03A3">
        <w:rPr>
          <w:rFonts w:ascii="Arial" w:hAnsi="Arial" w:cs="Arial"/>
          <w:sz w:val="20"/>
          <w:szCs w:val="20"/>
        </w:rPr>
        <w:t xml:space="preserve">         O ile umowa zawarta z odbiorcą usług nie stanowi inaczej łączna opłata za zbiorowe zaopatrzenie w wodę i zbiorowe odprowadzanie ścieków pobierana jest za każdy miesiąc, w którym obowiązywała umowa, czyli były świadczone usługi.</w:t>
      </w:r>
    </w:p>
    <w:p w:rsidR="00CA21F3" w:rsidRPr="000B03A3" w:rsidRDefault="00CA21F3" w:rsidP="000730C8">
      <w:pPr>
        <w:autoSpaceDE w:val="0"/>
        <w:autoSpaceDN w:val="0"/>
        <w:adjustRightInd w:val="0"/>
        <w:ind w:firstLine="540"/>
        <w:jc w:val="both"/>
        <w:rPr>
          <w:rFonts w:ascii="Arial" w:hAnsi="Arial" w:cs="Arial"/>
          <w:sz w:val="20"/>
          <w:szCs w:val="20"/>
        </w:rPr>
      </w:pPr>
      <w:r w:rsidRPr="000B03A3">
        <w:rPr>
          <w:rFonts w:ascii="Arial" w:hAnsi="Arial" w:cs="Arial"/>
          <w:sz w:val="20"/>
          <w:szCs w:val="20"/>
        </w:rPr>
        <w:t>Odbiorca usług dokonuje zapłaty za dostarczoną wodę i odprowadzone ścieki na warunkach i w terminach określonych w umowie.</w:t>
      </w:r>
    </w:p>
    <w:p w:rsidR="00CA21F3" w:rsidRPr="000B03A3" w:rsidRDefault="00CA21F3" w:rsidP="000730C8">
      <w:pPr>
        <w:autoSpaceDE w:val="0"/>
        <w:autoSpaceDN w:val="0"/>
        <w:adjustRightInd w:val="0"/>
        <w:ind w:firstLine="540"/>
        <w:jc w:val="both"/>
        <w:rPr>
          <w:rFonts w:ascii="Arial" w:hAnsi="Arial" w:cs="Arial"/>
          <w:sz w:val="20"/>
          <w:szCs w:val="20"/>
        </w:rPr>
      </w:pPr>
      <w:r w:rsidRPr="000B03A3">
        <w:rPr>
          <w:rFonts w:ascii="Arial" w:hAnsi="Arial" w:cs="Arial"/>
          <w:sz w:val="20"/>
          <w:szCs w:val="20"/>
        </w:rPr>
        <w:t xml:space="preserve">W obiektach zlokalizowanych na obszarze działania Zakładu wyposażonych w wodomierze główne, ilość wody dostarczonej do nieruchomości ustala się na podstawie ich wskazań. W przypadku braku wodomierza głównego ilość wody określa się na podstawie norm zużycia wody zgodnie z Rozporządzeniem Ministra Infrastruktury z dnia 11.01.2002 r. (Dz. U. 8 poz. 70 z 31.01.2002 r.). </w:t>
      </w:r>
    </w:p>
    <w:p w:rsidR="00CA21F3" w:rsidRPr="000B03A3" w:rsidRDefault="00CA21F3" w:rsidP="000730C8">
      <w:pPr>
        <w:tabs>
          <w:tab w:val="left" w:pos="720"/>
        </w:tabs>
        <w:autoSpaceDE w:val="0"/>
        <w:autoSpaceDN w:val="0"/>
        <w:adjustRightInd w:val="0"/>
        <w:jc w:val="both"/>
        <w:rPr>
          <w:rFonts w:ascii="Arial" w:hAnsi="Arial" w:cs="Arial"/>
          <w:sz w:val="20"/>
          <w:szCs w:val="20"/>
        </w:rPr>
      </w:pPr>
      <w:r w:rsidRPr="000B03A3">
        <w:rPr>
          <w:rFonts w:ascii="Arial" w:hAnsi="Arial" w:cs="Arial"/>
          <w:sz w:val="20"/>
          <w:szCs w:val="20"/>
        </w:rPr>
        <w:t xml:space="preserve">          Ilość ścieków w obiektach wyposażonych w urządzenie pomiarowe ustala się w oparciu o ich wskazania. W przypadkach braku wyposażenia obiektów w urządzenia pomiarowe ilość dostarczonych ścieków, zgodnie z art. 27, ust. 5 ustawy, ustala się jako równą ilości wody pobranej lub określonej w umowie. </w:t>
      </w:r>
    </w:p>
    <w:p w:rsidR="00CA21F3" w:rsidRPr="000B03A3" w:rsidRDefault="00CA21F3">
      <w:pPr>
        <w:autoSpaceDE w:val="0"/>
        <w:autoSpaceDN w:val="0"/>
        <w:adjustRightInd w:val="0"/>
        <w:ind w:firstLine="720"/>
        <w:jc w:val="both"/>
        <w:rPr>
          <w:rFonts w:ascii="Arial" w:hAnsi="Arial" w:cs="Arial"/>
          <w:sz w:val="20"/>
          <w:szCs w:val="20"/>
        </w:rPr>
      </w:pPr>
      <w:r w:rsidRPr="000B03A3">
        <w:rPr>
          <w:rFonts w:ascii="Arial" w:hAnsi="Arial" w:cs="Arial"/>
          <w:sz w:val="20"/>
          <w:szCs w:val="20"/>
        </w:rPr>
        <w:t xml:space="preserve">W rozliczeniach ilości odprowadzonych ścieków ilość bezpowrotnie zużytej wody uwzględnia się wyłączenie w przypadkach, gdy wielkość ich zużycia na ten cel ustalona jest na podstawie dodatkowego wodomierza zainstalowanego na koszt odbiorcy usług po spełnieniu warunków technicznych. </w:t>
      </w:r>
    </w:p>
    <w:p w:rsidR="00CA21F3" w:rsidRPr="000B03A3" w:rsidRDefault="00CA21F3">
      <w:pPr>
        <w:autoSpaceDE w:val="0"/>
        <w:autoSpaceDN w:val="0"/>
        <w:adjustRightInd w:val="0"/>
        <w:jc w:val="both"/>
        <w:rPr>
          <w:rFonts w:ascii="Arial" w:hAnsi="Arial" w:cs="Arial"/>
          <w:sz w:val="20"/>
          <w:szCs w:val="20"/>
        </w:rPr>
      </w:pPr>
      <w:r w:rsidRPr="000B03A3">
        <w:rPr>
          <w:rFonts w:ascii="Arial" w:hAnsi="Arial" w:cs="Arial"/>
          <w:sz w:val="20"/>
          <w:szCs w:val="20"/>
        </w:rPr>
        <w:t xml:space="preserve"> </w:t>
      </w:r>
      <w:r w:rsidRPr="000B03A3">
        <w:rPr>
          <w:rFonts w:ascii="Arial" w:hAnsi="Arial" w:cs="Arial"/>
          <w:sz w:val="20"/>
          <w:szCs w:val="20"/>
        </w:rPr>
        <w:tab/>
        <w:t>W przypadku niesprawności wodomierza głównego, jeżeli umowa nie stanowi inaczej, ilość pobranej wody ustala się na podstawie średniego zużycia wody w okresie 6 miesięcy przed stwierdzeniem niesprawności wodomierza, a gdy nie jest to możliwe na podstawie średniego zużycia wody w analogicznym okresie roku ubiegłego lub iloczynu średnio - miesięcznego zużycia wody w roku ubiegłym i liczby miesięcy niesprawności wodomierza.</w:t>
      </w:r>
    </w:p>
    <w:p w:rsidR="00CA21F3" w:rsidRPr="000B03A3" w:rsidRDefault="00CA21F3" w:rsidP="008D0BD8">
      <w:pPr>
        <w:autoSpaceDE w:val="0"/>
        <w:autoSpaceDN w:val="0"/>
        <w:adjustRightInd w:val="0"/>
        <w:rPr>
          <w:rFonts w:ascii="Arial" w:hAnsi="Arial" w:cs="Arial"/>
          <w:sz w:val="20"/>
          <w:szCs w:val="20"/>
        </w:rPr>
      </w:pPr>
      <w:r w:rsidRPr="000B03A3">
        <w:rPr>
          <w:rFonts w:ascii="Arial" w:hAnsi="Arial" w:cs="Arial"/>
          <w:sz w:val="20"/>
          <w:szCs w:val="20"/>
        </w:rPr>
        <w:t xml:space="preserve">     Zakład na wniosek odbiorcy usług dokonuje sprawdzenia prawidłowości działania wodomierza, jednak w przypadku braku potwierdzenia jego niesprawności, wnioskodawca ponosi koszty ekspertyzy. </w:t>
      </w:r>
    </w:p>
    <w:p w:rsidR="00CA21F3" w:rsidRPr="000B03A3" w:rsidRDefault="00CA21F3">
      <w:pPr>
        <w:autoSpaceDE w:val="0"/>
        <w:autoSpaceDN w:val="0"/>
        <w:adjustRightInd w:val="0"/>
        <w:spacing w:before="60"/>
        <w:jc w:val="both"/>
        <w:rPr>
          <w:rFonts w:ascii="Arial" w:hAnsi="Arial" w:cs="Arial"/>
          <w:b/>
          <w:bCs/>
          <w:sz w:val="20"/>
          <w:szCs w:val="20"/>
        </w:rPr>
      </w:pPr>
      <w:r w:rsidRPr="000B03A3">
        <w:rPr>
          <w:rFonts w:ascii="Arial" w:hAnsi="Arial" w:cs="Arial"/>
          <w:b/>
          <w:bCs/>
          <w:sz w:val="20"/>
          <w:szCs w:val="20"/>
        </w:rPr>
        <w:t>6. Warunki stosowania cen i stawek opłat.</w:t>
      </w:r>
    </w:p>
    <w:p w:rsidR="00CA21F3" w:rsidRPr="000B03A3" w:rsidRDefault="00CA21F3">
      <w:pPr>
        <w:spacing w:before="120" w:after="120"/>
        <w:rPr>
          <w:rFonts w:ascii="Arial" w:hAnsi="Arial" w:cs="Arial"/>
          <w:b/>
          <w:bCs/>
          <w:sz w:val="20"/>
          <w:szCs w:val="20"/>
        </w:rPr>
      </w:pPr>
      <w:r w:rsidRPr="000B03A3">
        <w:rPr>
          <w:rFonts w:ascii="Arial" w:hAnsi="Arial" w:cs="Arial"/>
          <w:b/>
          <w:bCs/>
          <w:sz w:val="20"/>
          <w:szCs w:val="20"/>
        </w:rPr>
        <w:t xml:space="preserve">6.1 Zakres świadczonych usług </w:t>
      </w:r>
    </w:p>
    <w:p w:rsidR="00CA21F3" w:rsidRPr="000B03A3" w:rsidRDefault="00CA21F3">
      <w:pPr>
        <w:rPr>
          <w:rFonts w:ascii="Arial" w:hAnsi="Arial" w:cs="Arial"/>
          <w:sz w:val="20"/>
          <w:szCs w:val="20"/>
        </w:rPr>
      </w:pPr>
      <w:r w:rsidRPr="000B03A3">
        <w:rPr>
          <w:rFonts w:ascii="Arial" w:hAnsi="Arial" w:cs="Arial"/>
          <w:sz w:val="20"/>
          <w:szCs w:val="20"/>
        </w:rPr>
        <w:t xml:space="preserve">W zakresie jakości świadczonych usług Zakład realizuje zadania określone w: </w:t>
      </w:r>
    </w:p>
    <w:p w:rsidR="00CA21F3" w:rsidRPr="000B03A3" w:rsidRDefault="00CA21F3" w:rsidP="00C3147B">
      <w:pPr>
        <w:numPr>
          <w:ilvl w:val="0"/>
          <w:numId w:val="4"/>
        </w:numPr>
        <w:rPr>
          <w:rFonts w:ascii="Arial" w:hAnsi="Arial" w:cs="Arial"/>
          <w:sz w:val="20"/>
          <w:szCs w:val="20"/>
        </w:rPr>
      </w:pPr>
      <w:r w:rsidRPr="000B03A3">
        <w:rPr>
          <w:rFonts w:ascii="Arial" w:hAnsi="Arial" w:cs="Arial"/>
          <w:sz w:val="20"/>
          <w:szCs w:val="20"/>
        </w:rPr>
        <w:t xml:space="preserve">statucie Zakładu Gospodarki Komunalnej, </w:t>
      </w:r>
    </w:p>
    <w:p w:rsidR="00CA21F3" w:rsidRPr="000B03A3" w:rsidRDefault="00CA21F3" w:rsidP="00C3147B">
      <w:pPr>
        <w:numPr>
          <w:ilvl w:val="0"/>
          <w:numId w:val="4"/>
        </w:numPr>
        <w:tabs>
          <w:tab w:val="clear" w:pos="420"/>
        </w:tabs>
        <w:rPr>
          <w:rFonts w:ascii="Arial" w:hAnsi="Arial" w:cs="Arial"/>
          <w:sz w:val="20"/>
          <w:szCs w:val="20"/>
        </w:rPr>
      </w:pPr>
      <w:r w:rsidRPr="000B03A3">
        <w:rPr>
          <w:rFonts w:ascii="Arial" w:hAnsi="Arial" w:cs="Arial"/>
          <w:sz w:val="20"/>
          <w:szCs w:val="20"/>
        </w:rPr>
        <w:t xml:space="preserve">Regulaminie dostarczania wody i odprowadzania ścieków, obowiązującym na terenie gminy Ożarowice, </w:t>
      </w:r>
    </w:p>
    <w:p w:rsidR="00CA21F3" w:rsidRPr="000B03A3" w:rsidRDefault="00CA21F3" w:rsidP="00C3147B">
      <w:pPr>
        <w:numPr>
          <w:ilvl w:val="0"/>
          <w:numId w:val="4"/>
        </w:numPr>
        <w:tabs>
          <w:tab w:val="clear" w:pos="420"/>
          <w:tab w:val="left" w:pos="360"/>
        </w:tabs>
        <w:ind w:left="0" w:firstLine="0"/>
        <w:rPr>
          <w:rFonts w:ascii="Arial" w:hAnsi="Arial" w:cs="Arial"/>
          <w:sz w:val="20"/>
          <w:szCs w:val="20"/>
        </w:rPr>
      </w:pPr>
      <w:r w:rsidRPr="000B03A3">
        <w:rPr>
          <w:rFonts w:ascii="Arial" w:hAnsi="Arial" w:cs="Arial"/>
          <w:sz w:val="20"/>
          <w:szCs w:val="20"/>
        </w:rPr>
        <w:t xml:space="preserve"> umowach z poszczególnymi odbiorcami usług wodociągowo - kanalizacyjnych oraz przepisach prawnych dotyczących ochrony środowiska i ustalających wymagania dotyczące jakości wody przeznaczonej do spożycia przez ludzi, w tym wymagań bakteriologicznych, fizykochemicznych i organoleptycznych. </w:t>
      </w:r>
      <w:r w:rsidRPr="000B03A3">
        <w:rPr>
          <w:rFonts w:ascii="Arial" w:hAnsi="Arial" w:cs="Arial"/>
          <w:sz w:val="20"/>
          <w:szCs w:val="20"/>
        </w:rPr>
        <w:br/>
        <w:t xml:space="preserve">  </w:t>
      </w:r>
      <w:r w:rsidRPr="000B03A3">
        <w:rPr>
          <w:rFonts w:ascii="Arial" w:hAnsi="Arial" w:cs="Arial"/>
          <w:sz w:val="20"/>
          <w:szCs w:val="20"/>
        </w:rPr>
        <w:tab/>
        <w:t xml:space="preserve">Należności za zbiorowe zaopatrzenie w wodę i zbiorowe odprowadzenie ścieków ustala się jako iloczyny taryfowych cen i odpowiadających im ilości świadczonych usług a także stawek opłat abonamentowych. </w:t>
      </w:r>
    </w:p>
    <w:p w:rsidR="00CA21F3" w:rsidRPr="000B03A3" w:rsidRDefault="00CA21F3">
      <w:pPr>
        <w:spacing w:before="60"/>
        <w:jc w:val="both"/>
        <w:rPr>
          <w:rFonts w:ascii="Arial" w:hAnsi="Arial" w:cs="Arial"/>
          <w:sz w:val="20"/>
          <w:szCs w:val="20"/>
        </w:rPr>
      </w:pPr>
      <w:r w:rsidRPr="000B03A3">
        <w:rPr>
          <w:rFonts w:ascii="Arial" w:hAnsi="Arial" w:cs="Arial"/>
          <w:sz w:val="20"/>
          <w:szCs w:val="20"/>
        </w:rPr>
        <w:t xml:space="preserve"> </w:t>
      </w:r>
      <w:r w:rsidRPr="000B03A3">
        <w:rPr>
          <w:rFonts w:ascii="Arial" w:hAnsi="Arial" w:cs="Arial"/>
          <w:sz w:val="20"/>
          <w:szCs w:val="20"/>
        </w:rPr>
        <w:tab/>
        <w:t xml:space="preserve">W zakresie dostawy wody Zakład ponosi koszty stałe obsługi swoich klientów co uzasadnia opłata abonamentowa. Koszty te Zakład ponosi bez względu na to czy nastąpił pobór wody przez odbiorcę czy też nie,   a ponoszenie ich wymuszane jest przez proces gotowości do jej dostarczenia oraz konieczność dokonywania odczytów stanów wodomierzy. </w:t>
      </w:r>
    </w:p>
    <w:p w:rsidR="00CA21F3" w:rsidRPr="000B03A3" w:rsidRDefault="00CA21F3">
      <w:pPr>
        <w:autoSpaceDE w:val="0"/>
        <w:autoSpaceDN w:val="0"/>
        <w:adjustRightInd w:val="0"/>
        <w:spacing w:before="60"/>
        <w:jc w:val="both"/>
        <w:rPr>
          <w:rFonts w:ascii="Arial" w:hAnsi="Arial" w:cs="Arial"/>
          <w:sz w:val="20"/>
          <w:szCs w:val="20"/>
        </w:rPr>
      </w:pPr>
      <w:r w:rsidRPr="000B03A3">
        <w:rPr>
          <w:rFonts w:ascii="Arial" w:hAnsi="Arial" w:cs="Arial"/>
          <w:sz w:val="20"/>
          <w:szCs w:val="20"/>
        </w:rPr>
        <w:t xml:space="preserve"> </w:t>
      </w:r>
      <w:r w:rsidRPr="000B03A3">
        <w:rPr>
          <w:rFonts w:ascii="Arial" w:hAnsi="Arial" w:cs="Arial"/>
          <w:sz w:val="20"/>
          <w:szCs w:val="20"/>
        </w:rPr>
        <w:tab/>
        <w:t xml:space="preserve">Do urządzeń kanalizacyjnych będących w posiadaniu ZGK odprowadzane są również ścieki podmiotów nie będących odbiorcami usług Zakładu w zakresie dostaw wody. W tym przypadku stosowane są takie same taryfy za ścieki jak u pozostałych odbiorców usług rozliczane wg wskazań urządzeń pomiarowych. </w:t>
      </w:r>
    </w:p>
    <w:p w:rsidR="00CA21F3" w:rsidRPr="000B03A3" w:rsidRDefault="00CA21F3">
      <w:pPr>
        <w:spacing w:before="120" w:after="120"/>
        <w:rPr>
          <w:rFonts w:ascii="Arial" w:hAnsi="Arial" w:cs="Arial"/>
          <w:b/>
          <w:bCs/>
          <w:sz w:val="20"/>
          <w:szCs w:val="20"/>
        </w:rPr>
      </w:pPr>
      <w:r w:rsidRPr="000B03A3">
        <w:rPr>
          <w:rFonts w:ascii="Arial" w:hAnsi="Arial" w:cs="Arial"/>
          <w:b/>
          <w:bCs/>
          <w:sz w:val="20"/>
          <w:szCs w:val="20"/>
        </w:rPr>
        <w:t>6.2. Standardy jakościowe obsługi odbiorców usług</w:t>
      </w:r>
    </w:p>
    <w:p w:rsidR="00CA21F3" w:rsidRPr="000B03A3" w:rsidRDefault="00CA21F3">
      <w:pPr>
        <w:jc w:val="both"/>
        <w:rPr>
          <w:rFonts w:ascii="Arial" w:hAnsi="Arial" w:cs="Arial"/>
          <w:sz w:val="20"/>
          <w:szCs w:val="20"/>
        </w:rPr>
      </w:pPr>
      <w:r w:rsidRPr="000B03A3">
        <w:rPr>
          <w:rFonts w:ascii="Arial" w:hAnsi="Arial" w:cs="Arial"/>
          <w:sz w:val="20"/>
          <w:szCs w:val="20"/>
        </w:rPr>
        <w:t xml:space="preserve"> </w:t>
      </w:r>
      <w:r w:rsidRPr="000B03A3">
        <w:rPr>
          <w:rFonts w:ascii="Arial" w:hAnsi="Arial" w:cs="Arial"/>
          <w:sz w:val="20"/>
          <w:szCs w:val="20"/>
        </w:rPr>
        <w:tab/>
        <w:t xml:space="preserve">Określone w taryfie ceny i stawki opłat stałych stosuje się przy zachowaniu standardów jakościowych obsługi klientów, które wynikają z obowiązujących przepisów prawnych i które zostały określone w „Regulaminie dostarczania wody i odprowadzania ścieków na obszarze gminy Ożarowice". </w:t>
      </w:r>
    </w:p>
    <w:p w:rsidR="00CA21F3" w:rsidRPr="000B03A3" w:rsidRDefault="00CA21F3">
      <w:pPr>
        <w:spacing w:before="60"/>
        <w:jc w:val="both"/>
        <w:rPr>
          <w:rFonts w:ascii="Arial" w:hAnsi="Arial" w:cs="Arial"/>
          <w:sz w:val="20"/>
          <w:szCs w:val="20"/>
        </w:rPr>
      </w:pPr>
      <w:r w:rsidRPr="000B03A3">
        <w:rPr>
          <w:rFonts w:ascii="Arial" w:hAnsi="Arial" w:cs="Arial"/>
          <w:sz w:val="20"/>
          <w:szCs w:val="20"/>
        </w:rPr>
        <w:t xml:space="preserve"> </w:t>
      </w:r>
      <w:r w:rsidRPr="000B03A3">
        <w:rPr>
          <w:rFonts w:ascii="Arial" w:hAnsi="Arial" w:cs="Arial"/>
          <w:sz w:val="20"/>
          <w:szCs w:val="20"/>
        </w:rPr>
        <w:tab/>
        <w:t xml:space="preserve">Zbiorowe zaopatrzenie w wodę dokonywane jest dla wszystkich odbiorców usług w oparciu o takie same zasady technologiczne i techniczne. Dotyczy to dostawy wody do budynków jednorodzinnych, wielorodzinnych, budynków użyteczności publicznej, oraz obiektów przeznaczonych na cele usługowo - handlowe. </w:t>
      </w:r>
    </w:p>
    <w:p w:rsidR="00CA21F3" w:rsidRPr="000B03A3" w:rsidRDefault="00CA21F3">
      <w:pPr>
        <w:spacing w:before="60"/>
        <w:jc w:val="both"/>
        <w:rPr>
          <w:rFonts w:ascii="Arial" w:hAnsi="Arial" w:cs="Arial"/>
          <w:sz w:val="20"/>
          <w:szCs w:val="20"/>
        </w:rPr>
      </w:pPr>
      <w:r w:rsidRPr="000B03A3">
        <w:rPr>
          <w:rFonts w:ascii="Arial" w:hAnsi="Arial" w:cs="Arial"/>
          <w:sz w:val="20"/>
          <w:szCs w:val="20"/>
        </w:rPr>
        <w:t xml:space="preserve"> </w:t>
      </w:r>
      <w:r w:rsidRPr="000B03A3">
        <w:rPr>
          <w:rFonts w:ascii="Arial" w:hAnsi="Arial" w:cs="Arial"/>
          <w:sz w:val="20"/>
          <w:szCs w:val="20"/>
        </w:rPr>
        <w:tab/>
        <w:t>Woda rozprowadzana z własnych ujęć nie podlega procesowi uzdatniania. Jakość wody jest dobra a jej skład fizykochemiczny i bakteriologiczny spełnia wymagania obowiązujących norm. Jakość wody dostarczanej przez Zakład jest zgodna z normami krajowymi. Poza badaniami zlecanymi przez Zakład ujęcia wody i wybrane punkty sieci są nadzorowane przez Państwowego Powiatowego Inspektora Sanitarnego w Bytomiu. Bieżące analizy jakości wody prowadzone są na zlecenie Zakładu przez uprawnione laboratoria sukcesywnie po awariach oraz dorywczo w nagłych przypadkach.</w:t>
      </w:r>
    </w:p>
    <w:p w:rsidR="00CA21F3" w:rsidRPr="000B03A3" w:rsidRDefault="00CA21F3">
      <w:pPr>
        <w:autoSpaceDE w:val="0"/>
        <w:autoSpaceDN w:val="0"/>
        <w:adjustRightInd w:val="0"/>
        <w:spacing w:before="60"/>
        <w:jc w:val="both"/>
        <w:rPr>
          <w:rFonts w:ascii="Arial" w:hAnsi="Arial" w:cs="Arial"/>
          <w:b/>
          <w:bCs/>
          <w:sz w:val="20"/>
          <w:szCs w:val="20"/>
        </w:rPr>
      </w:pPr>
      <w:r w:rsidRPr="000B03A3">
        <w:rPr>
          <w:rFonts w:ascii="Arial" w:hAnsi="Arial" w:cs="Arial"/>
          <w:sz w:val="20"/>
          <w:szCs w:val="20"/>
        </w:rPr>
        <w:t xml:space="preserve"> </w:t>
      </w:r>
      <w:r w:rsidRPr="000B03A3">
        <w:rPr>
          <w:rFonts w:ascii="Arial" w:hAnsi="Arial" w:cs="Arial"/>
          <w:sz w:val="20"/>
          <w:szCs w:val="20"/>
        </w:rPr>
        <w:tab/>
        <w:t>Bieżące analizy zawartości zanieczyszczeń w ściekach prowadzone są na zlecenie Zakładu przez uprawnione laboratoria.</w:t>
      </w:r>
    </w:p>
    <w:p w:rsidR="00CA21F3" w:rsidRPr="000B03A3" w:rsidRDefault="00CA21F3">
      <w:pPr>
        <w:pStyle w:val="Domylnie"/>
        <w:tabs>
          <w:tab w:val="left" w:pos="0"/>
          <w:tab w:val="center" w:pos="4896"/>
          <w:tab w:val="right" w:pos="9432"/>
        </w:tabs>
        <w:spacing w:before="60"/>
        <w:ind w:firstLine="720"/>
        <w:rPr>
          <w:rFonts w:ascii="Arial" w:hAnsi="Arial" w:cs="Arial"/>
          <w:snapToGrid w:val="0"/>
          <w:sz w:val="20"/>
          <w:szCs w:val="20"/>
        </w:rPr>
      </w:pPr>
      <w:r w:rsidRPr="000B03A3">
        <w:rPr>
          <w:rFonts w:ascii="Arial" w:hAnsi="Arial" w:cs="Arial"/>
          <w:snapToGrid w:val="0"/>
          <w:sz w:val="20"/>
          <w:szCs w:val="20"/>
        </w:rPr>
        <w:t>Zakład zapewnia całodobową obsługę w zakresie prawidłowego funkcjonowania urządzeń wodno-kanalizacyjnych, zgodnie z postanowieniami regulaminu dostarczania wody i odprowadzania ścieków.</w:t>
      </w:r>
    </w:p>
    <w:p w:rsidR="00CA21F3" w:rsidRPr="000B03A3" w:rsidRDefault="00CA21F3">
      <w:pPr>
        <w:spacing w:before="60"/>
        <w:ind w:firstLine="709"/>
        <w:jc w:val="both"/>
        <w:rPr>
          <w:rFonts w:ascii="Arial" w:hAnsi="Arial" w:cs="Arial"/>
          <w:sz w:val="20"/>
          <w:szCs w:val="20"/>
        </w:rPr>
      </w:pPr>
      <w:r w:rsidRPr="000B03A3">
        <w:rPr>
          <w:rFonts w:ascii="Arial" w:hAnsi="Arial" w:cs="Arial"/>
          <w:sz w:val="20"/>
          <w:szCs w:val="20"/>
        </w:rPr>
        <w:t xml:space="preserve">Dla poprawy jakości obsługi klientów wprowadzono zadaniowy czas pracy inkasenta - odczytywacza wodomierzy (możliwość ruchomych godzin pracy) oraz </w:t>
      </w:r>
      <w:r>
        <w:rPr>
          <w:rFonts w:ascii="Arial" w:hAnsi="Arial" w:cs="Arial"/>
          <w:sz w:val="20"/>
          <w:szCs w:val="20"/>
        </w:rPr>
        <w:t>wyznaczony jest pracownik, który</w:t>
      </w:r>
      <w:r w:rsidRPr="000B03A3">
        <w:rPr>
          <w:rFonts w:ascii="Arial" w:hAnsi="Arial" w:cs="Arial"/>
          <w:sz w:val="20"/>
          <w:szCs w:val="20"/>
        </w:rPr>
        <w:t xml:space="preserve"> zajmuje się kontaktem z klientami.  </w:t>
      </w:r>
    </w:p>
    <w:p w:rsidR="00CA21F3" w:rsidRPr="000B03A3" w:rsidRDefault="00CA21F3">
      <w:pPr>
        <w:rPr>
          <w:rFonts w:ascii="Arial" w:hAnsi="Arial" w:cs="Arial"/>
          <w:sz w:val="20"/>
          <w:szCs w:val="20"/>
        </w:rPr>
      </w:pPr>
      <w:r w:rsidRPr="000B03A3">
        <w:rPr>
          <w:rFonts w:ascii="Arial" w:hAnsi="Arial" w:cs="Arial"/>
          <w:sz w:val="20"/>
          <w:szCs w:val="20"/>
        </w:rPr>
        <w:t xml:space="preserve">                                 </w:t>
      </w:r>
    </w:p>
    <w:p w:rsidR="00CA21F3" w:rsidRPr="000B03A3" w:rsidRDefault="00CA21F3" w:rsidP="004B4245">
      <w:pPr>
        <w:rPr>
          <w:rFonts w:ascii="Arial" w:hAnsi="Arial" w:cs="Arial"/>
          <w:snapToGrid w:val="0"/>
          <w:sz w:val="20"/>
          <w:szCs w:val="20"/>
        </w:rPr>
      </w:pPr>
      <w:r w:rsidRPr="000B03A3">
        <w:rPr>
          <w:rFonts w:ascii="Arial" w:hAnsi="Arial" w:cs="Arial"/>
          <w:sz w:val="20"/>
          <w:szCs w:val="20"/>
        </w:rPr>
        <w:t>Klienci obsługiwani są w godzinach od poniedziałku do piątku w godz. 7</w:t>
      </w:r>
      <w:r w:rsidRPr="000B03A3">
        <w:rPr>
          <w:rFonts w:ascii="Arial" w:hAnsi="Arial" w:cs="Arial"/>
          <w:sz w:val="20"/>
          <w:szCs w:val="20"/>
          <w:vertAlign w:val="superscript"/>
        </w:rPr>
        <w:t>00</w:t>
      </w:r>
      <w:r w:rsidRPr="000B03A3">
        <w:rPr>
          <w:rFonts w:ascii="Arial" w:hAnsi="Arial" w:cs="Arial"/>
          <w:sz w:val="20"/>
          <w:szCs w:val="20"/>
        </w:rPr>
        <w:t xml:space="preserve"> - 15</w:t>
      </w:r>
      <w:r w:rsidRPr="000B03A3">
        <w:rPr>
          <w:rFonts w:ascii="Arial" w:hAnsi="Arial" w:cs="Arial"/>
          <w:sz w:val="20"/>
          <w:szCs w:val="20"/>
          <w:vertAlign w:val="superscript"/>
        </w:rPr>
        <w:t xml:space="preserve">00 </w:t>
      </w:r>
      <w:r w:rsidRPr="000B03A3">
        <w:rPr>
          <w:rFonts w:ascii="Arial" w:hAnsi="Arial" w:cs="Arial"/>
          <w:sz w:val="20"/>
          <w:szCs w:val="20"/>
        </w:rPr>
        <w:t xml:space="preserve">w  siedzibie Zakładu przy ulicy Staszica 1 w Ożarowicach  -  budynek po byłym Kółku Rolniczym. </w:t>
      </w:r>
      <w:r w:rsidRPr="000B03A3">
        <w:rPr>
          <w:rFonts w:ascii="Arial" w:hAnsi="Arial" w:cs="Arial"/>
          <w:sz w:val="20"/>
          <w:szCs w:val="20"/>
        </w:rPr>
        <w:br/>
      </w:r>
    </w:p>
    <w:sectPr w:rsidR="00CA21F3" w:rsidRPr="000B03A3" w:rsidSect="002C6D38">
      <w:footerReference w:type="default" r:id="rId7"/>
      <w:pgSz w:w="12240" w:h="15840"/>
      <w:pgMar w:top="719" w:right="1608" w:bottom="1134" w:left="1417" w:header="708" w:footer="35"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1F3" w:rsidRDefault="00CA21F3" w:rsidP="00AC12C3">
      <w:r>
        <w:separator/>
      </w:r>
    </w:p>
  </w:endnote>
  <w:endnote w:type="continuationSeparator" w:id="1">
    <w:p w:rsidR="00CA21F3" w:rsidRDefault="00CA21F3" w:rsidP="00AC12C3">
      <w:r>
        <w:continuationSeparator/>
      </w:r>
    </w:p>
  </w:endnote>
</w:endnotes>
</file>

<file path=word/fontTable.xml><?xml version="1.0" encoding="utf-8"?>
<w:fonts xmlns:r="http://schemas.openxmlformats.org/officeDocument/2006/relationships" xmlns:w="http://schemas.openxmlformats.org/wordprocessingml/2006/main">
  <w:font w:name="StarSymbol">
    <w:panose1 w:val="00000000000000000000"/>
    <w:charset w:val="02"/>
    <w:family w:val="auto"/>
    <w:notTrueType/>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1F3" w:rsidRDefault="00CA21F3">
    <w:pPr>
      <w:pStyle w:val="Footer"/>
      <w:jc w:val="center"/>
      <w:rPr>
        <w:rFonts w:ascii="Arial" w:hAnsi="Arial" w:cs="Arial"/>
        <w:sz w:val="20"/>
        <w:szCs w:val="20"/>
      </w:rPr>
    </w:pPr>
  </w:p>
  <w:p w:rsidR="00CA21F3" w:rsidRDefault="00CA21F3">
    <w:pPr>
      <w:pStyle w:val="Footer"/>
      <w:jc w:val="center"/>
      <w:rPr>
        <w:rFonts w:ascii="Arial" w:hAnsi="Arial" w:cs="Arial"/>
        <w:sz w:val="20"/>
        <w:szCs w:val="20"/>
      </w:rPr>
    </w:pPr>
  </w:p>
  <w:p w:rsidR="00CA21F3" w:rsidRPr="00AC12C3" w:rsidRDefault="00CA21F3">
    <w:pPr>
      <w:pStyle w:val="Footer"/>
      <w:jc w:val="center"/>
      <w:rPr>
        <w:rFonts w:ascii="Arial" w:hAnsi="Arial" w:cs="Arial"/>
        <w:sz w:val="20"/>
        <w:szCs w:val="20"/>
      </w:rPr>
    </w:pPr>
    <w:r w:rsidRPr="00A5355C">
      <w:rPr>
        <w:rFonts w:ascii="Arial" w:hAnsi="Arial" w:cs="Arial"/>
        <w:sz w:val="16"/>
        <w:szCs w:val="16"/>
      </w:rPr>
      <w:t xml:space="preserve">Strona </w:t>
    </w:r>
    <w:r w:rsidRPr="00A5355C">
      <w:rPr>
        <w:rFonts w:ascii="Arial" w:hAnsi="Arial" w:cs="Arial"/>
        <w:b/>
        <w:bCs/>
        <w:sz w:val="16"/>
        <w:szCs w:val="16"/>
      </w:rPr>
      <w:fldChar w:fldCharType="begin"/>
    </w:r>
    <w:r w:rsidRPr="00A5355C">
      <w:rPr>
        <w:rFonts w:ascii="Arial" w:hAnsi="Arial" w:cs="Arial"/>
        <w:b/>
        <w:bCs/>
        <w:sz w:val="16"/>
        <w:szCs w:val="16"/>
      </w:rPr>
      <w:instrText>PAGE</w:instrText>
    </w:r>
    <w:r w:rsidRPr="00A5355C">
      <w:rPr>
        <w:rFonts w:ascii="Arial" w:hAnsi="Arial" w:cs="Arial"/>
        <w:b/>
        <w:bCs/>
        <w:sz w:val="16"/>
        <w:szCs w:val="16"/>
      </w:rPr>
      <w:fldChar w:fldCharType="separate"/>
    </w:r>
    <w:r>
      <w:rPr>
        <w:rFonts w:ascii="Arial" w:hAnsi="Arial" w:cs="Arial"/>
        <w:b/>
        <w:bCs/>
        <w:noProof/>
        <w:sz w:val="16"/>
        <w:szCs w:val="16"/>
      </w:rPr>
      <w:t>4</w:t>
    </w:r>
    <w:r w:rsidRPr="00A5355C">
      <w:rPr>
        <w:rFonts w:ascii="Arial" w:hAnsi="Arial" w:cs="Arial"/>
        <w:b/>
        <w:bCs/>
        <w:sz w:val="16"/>
        <w:szCs w:val="16"/>
      </w:rPr>
      <w:fldChar w:fldCharType="end"/>
    </w:r>
    <w:r w:rsidRPr="00A5355C">
      <w:rPr>
        <w:rFonts w:ascii="Arial" w:hAnsi="Arial" w:cs="Arial"/>
        <w:sz w:val="16"/>
        <w:szCs w:val="16"/>
      </w:rPr>
      <w:t xml:space="preserve"> z </w:t>
    </w:r>
    <w:r w:rsidRPr="00A5355C">
      <w:rPr>
        <w:rFonts w:ascii="Arial" w:hAnsi="Arial" w:cs="Arial"/>
        <w:b/>
        <w:bCs/>
        <w:sz w:val="16"/>
        <w:szCs w:val="16"/>
      </w:rPr>
      <w:fldChar w:fldCharType="begin"/>
    </w:r>
    <w:r w:rsidRPr="00A5355C">
      <w:rPr>
        <w:rFonts w:ascii="Arial" w:hAnsi="Arial" w:cs="Arial"/>
        <w:b/>
        <w:bCs/>
        <w:sz w:val="16"/>
        <w:szCs w:val="16"/>
      </w:rPr>
      <w:instrText>NUMPAGES</w:instrText>
    </w:r>
    <w:r w:rsidRPr="00A5355C">
      <w:rPr>
        <w:rFonts w:ascii="Arial" w:hAnsi="Arial" w:cs="Arial"/>
        <w:b/>
        <w:bCs/>
        <w:sz w:val="16"/>
        <w:szCs w:val="16"/>
      </w:rPr>
      <w:fldChar w:fldCharType="separate"/>
    </w:r>
    <w:r>
      <w:rPr>
        <w:rFonts w:ascii="Arial" w:hAnsi="Arial" w:cs="Arial"/>
        <w:b/>
        <w:bCs/>
        <w:noProof/>
        <w:sz w:val="16"/>
        <w:szCs w:val="16"/>
      </w:rPr>
      <w:t>5</w:t>
    </w:r>
    <w:r w:rsidRPr="00A5355C">
      <w:rPr>
        <w:rFonts w:ascii="Arial" w:hAnsi="Arial" w:cs="Arial"/>
        <w:b/>
        <w:bCs/>
        <w:sz w:val="16"/>
        <w:szCs w:val="16"/>
      </w:rPr>
      <w:fldChar w:fldCharType="end"/>
    </w:r>
  </w:p>
  <w:p w:rsidR="00CA21F3" w:rsidRDefault="00CA21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1F3" w:rsidRDefault="00CA21F3" w:rsidP="00AC12C3">
      <w:r>
        <w:separator/>
      </w:r>
    </w:p>
  </w:footnote>
  <w:footnote w:type="continuationSeparator" w:id="1">
    <w:p w:rsidR="00CA21F3" w:rsidRDefault="00CA21F3" w:rsidP="00AC12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name w:val="Ńq0"/>
    <w:lvl w:ilvl="0">
      <w:start w:val="1"/>
      <w:numFmt w:val="decimal"/>
      <w:lvlText w:val="%1."/>
      <w:lvlJc w:val="left"/>
      <w:pPr>
        <w:ind w:left="720" w:hanging="360"/>
      </w:pPr>
    </w:lvl>
    <w:lvl w:ilvl="1">
      <w:start w:val="1"/>
      <w:numFmt w:val="decimal"/>
      <w:lvlText w:val="%2."/>
      <w:lvlJc w:val="left"/>
      <w:pPr>
        <w:ind w:left="36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4"/>
    <w:multiLevelType w:val="singleLevel"/>
    <w:tmpl w:val="00000004"/>
    <w:name w:val="WW8Num110"/>
    <w:lvl w:ilvl="0">
      <w:start w:val="1"/>
      <w:numFmt w:val="lowerLetter"/>
      <w:suff w:val="nothing"/>
      <w:lvlText w:val="%1)"/>
      <w:lvlJc w:val="left"/>
      <w:pPr>
        <w:ind w:left="720" w:hanging="360"/>
      </w:pPr>
    </w:lvl>
  </w:abstractNum>
  <w:abstractNum w:abstractNumId="3">
    <w:nsid w:val="00000005"/>
    <w:multiLevelType w:val="singleLevel"/>
    <w:tmpl w:val="00000005"/>
    <w:name w:val="WW8Num108"/>
    <w:lvl w:ilvl="0">
      <w:start w:val="1"/>
      <w:numFmt w:val="bullet"/>
      <w:suff w:val="nothing"/>
      <w:lvlText w:val="-"/>
      <w:lvlJc w:val="left"/>
      <w:pPr>
        <w:ind w:left="720" w:hanging="360"/>
      </w:pPr>
      <w:rPr>
        <w:rFonts w:ascii="StarSymbol" w:hAnsi="StarSymbol"/>
      </w:rPr>
    </w:lvl>
  </w:abstractNum>
  <w:abstractNum w:abstractNumId="4">
    <w:nsid w:val="00000006"/>
    <w:multiLevelType w:val="singleLevel"/>
    <w:tmpl w:val="00000006"/>
    <w:name w:val="WW8Num106"/>
    <w:lvl w:ilvl="0">
      <w:start w:val="1"/>
      <w:numFmt w:val="bullet"/>
      <w:suff w:val="nothing"/>
      <w:lvlText w:val="-"/>
      <w:lvlJc w:val="left"/>
      <w:pPr>
        <w:ind w:left="567" w:hanging="567"/>
      </w:pPr>
      <w:rPr>
        <w:rFonts w:ascii="Times New Roman" w:hAnsi="Times New Roman" w:cs="Times New Roman"/>
      </w:rPr>
    </w:lvl>
  </w:abstractNum>
  <w:abstractNum w:abstractNumId="5">
    <w:nsid w:val="00000007"/>
    <w:multiLevelType w:val="singleLevel"/>
    <w:tmpl w:val="00000007"/>
    <w:name w:val="WW8Num104"/>
    <w:lvl w:ilvl="0">
      <w:start w:val="1"/>
      <w:numFmt w:val="decimal"/>
      <w:suff w:val="nothing"/>
      <w:lvlText w:val="%1."/>
      <w:lvlJc w:val="left"/>
      <w:pPr>
        <w:ind w:left="567" w:hanging="567"/>
      </w:pPr>
    </w:lvl>
  </w:abstractNum>
  <w:abstractNum w:abstractNumId="6">
    <w:nsid w:val="00000008"/>
    <w:multiLevelType w:val="singleLevel"/>
    <w:tmpl w:val="00000008"/>
    <w:name w:val="WW8Num100"/>
    <w:lvl w:ilvl="0">
      <w:start w:val="1"/>
      <w:numFmt w:val="bullet"/>
      <w:suff w:val="nothing"/>
      <w:lvlText w:val="-"/>
      <w:lvlJc w:val="left"/>
      <w:pPr>
        <w:ind w:left="360" w:hanging="360"/>
      </w:pPr>
      <w:rPr>
        <w:rFonts w:ascii="StarSymbol" w:hAnsi="StarSymbol" w:cs="StarSymbol"/>
      </w:rPr>
    </w:lvl>
  </w:abstractNum>
  <w:abstractNum w:abstractNumId="7">
    <w:nsid w:val="00000009"/>
    <w:multiLevelType w:val="singleLevel"/>
    <w:tmpl w:val="00000009"/>
    <w:name w:val="WW8Num90"/>
    <w:lvl w:ilvl="0">
      <w:start w:val="1"/>
      <w:numFmt w:val="bullet"/>
      <w:suff w:val="nothing"/>
      <w:lvlText w:val="-"/>
      <w:lvlJc w:val="left"/>
      <w:pPr>
        <w:ind w:left="567" w:hanging="567"/>
      </w:pPr>
      <w:rPr>
        <w:rFonts w:ascii="Times New Roman" w:hAnsi="Times New Roman" w:cs="Times New Roman"/>
      </w:rPr>
    </w:lvl>
  </w:abstractNum>
  <w:abstractNum w:abstractNumId="8">
    <w:nsid w:val="0000000A"/>
    <w:multiLevelType w:val="singleLevel"/>
    <w:tmpl w:val="0000000A"/>
    <w:name w:val="WW8Num42"/>
    <w:lvl w:ilvl="0">
      <w:start w:val="1"/>
      <w:numFmt w:val="decimal"/>
      <w:suff w:val="nothing"/>
      <w:lvlText w:val="%1."/>
      <w:lvlJc w:val="left"/>
      <w:pPr>
        <w:ind w:left="360" w:hanging="360"/>
      </w:pPr>
    </w:lvl>
  </w:abstractNum>
  <w:abstractNum w:abstractNumId="9">
    <w:nsid w:val="0000000B"/>
    <w:multiLevelType w:val="singleLevel"/>
    <w:tmpl w:val="0000000B"/>
    <w:name w:val="WW8Num32"/>
    <w:lvl w:ilvl="0">
      <w:start w:val="1"/>
      <w:numFmt w:val="bullet"/>
      <w:suff w:val="nothing"/>
      <w:lvlText w:val="-"/>
      <w:lvlJc w:val="left"/>
      <w:pPr>
        <w:ind w:left="360" w:hanging="360"/>
      </w:pPr>
      <w:rPr>
        <w:rFonts w:ascii="StarSymbol" w:hAnsi="StarSymbol" w:cs="StarSymbol"/>
      </w:rPr>
    </w:lvl>
  </w:abstractNum>
  <w:abstractNum w:abstractNumId="10">
    <w:nsid w:val="0000000C"/>
    <w:multiLevelType w:val="singleLevel"/>
    <w:tmpl w:val="0000000C"/>
    <w:name w:val="WW8Num6"/>
    <w:lvl w:ilvl="0">
      <w:start w:val="1"/>
      <w:numFmt w:val="bullet"/>
      <w:suff w:val="nothing"/>
      <w:lvlText w:val=""/>
      <w:lvlJc w:val="left"/>
      <w:pPr>
        <w:ind w:left="360" w:hanging="360"/>
      </w:pPr>
      <w:rPr>
        <w:rFonts w:ascii="Symbol" w:hAnsi="Symbol" w:cs="Symbol"/>
      </w:rPr>
    </w:lvl>
  </w:abstractNum>
  <w:abstractNum w:abstractNumId="11">
    <w:nsid w:val="0000000D"/>
    <w:multiLevelType w:val="singleLevel"/>
    <w:tmpl w:val="0000000D"/>
    <w:name w:val="WW8Num2"/>
    <w:lvl w:ilvl="0">
      <w:start w:val="1"/>
      <w:numFmt w:val="upperRoman"/>
      <w:suff w:val="nothing"/>
      <w:lvlText w:val="%1."/>
      <w:lvlJc w:val="right"/>
      <w:pPr>
        <w:ind w:left="540" w:hanging="540"/>
      </w:pPr>
    </w:lvl>
  </w:abstractNum>
  <w:abstractNum w:abstractNumId="12">
    <w:nsid w:val="0A4E0CA2"/>
    <w:multiLevelType w:val="singleLevel"/>
    <w:tmpl w:val="9F5CF854"/>
    <w:lvl w:ilvl="0">
      <w:start w:val="1"/>
      <w:numFmt w:val="lowerLetter"/>
      <w:lvlText w:val="%1."/>
      <w:lvlJc w:val="left"/>
      <w:pPr>
        <w:tabs>
          <w:tab w:val="num" w:pos="720"/>
        </w:tabs>
        <w:ind w:left="720" w:hanging="360"/>
      </w:pPr>
      <w:rPr>
        <w:rFonts w:hint="default"/>
      </w:rPr>
    </w:lvl>
  </w:abstractNum>
  <w:abstractNum w:abstractNumId="13">
    <w:nsid w:val="0E382890"/>
    <w:multiLevelType w:val="multilevel"/>
    <w:tmpl w:val="90E4119C"/>
    <w:name w:val="WW8Num100222222"/>
    <w:lvl w:ilvl="0">
      <w:start w:val="1"/>
      <w:numFmt w:val="bullet"/>
      <w:lvlText w:val="-"/>
      <w:lvlJc w:val="left"/>
      <w:pPr>
        <w:tabs>
          <w:tab w:val="num" w:pos="567"/>
        </w:tabs>
        <w:ind w:left="567" w:hanging="567"/>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12A2005E"/>
    <w:multiLevelType w:val="singleLevel"/>
    <w:tmpl w:val="1B8403B6"/>
    <w:lvl w:ilvl="0">
      <w:start w:val="1"/>
      <w:numFmt w:val="bullet"/>
      <w:lvlText w:val="-"/>
      <w:lvlJc w:val="left"/>
      <w:pPr>
        <w:tabs>
          <w:tab w:val="num" w:pos="420"/>
        </w:tabs>
        <w:ind w:left="420" w:hanging="360"/>
      </w:pPr>
      <w:rPr>
        <w:rFonts w:ascii="Times New Roman" w:hAnsi="Times New Roman" w:cs="Times New Roman" w:hint="default"/>
      </w:rPr>
    </w:lvl>
  </w:abstractNum>
  <w:abstractNum w:abstractNumId="15">
    <w:nsid w:val="159115C1"/>
    <w:multiLevelType w:val="singleLevel"/>
    <w:tmpl w:val="69125878"/>
    <w:lvl w:ilvl="0">
      <w:start w:val="1"/>
      <w:numFmt w:val="bullet"/>
      <w:lvlText w:val="-"/>
      <w:lvlJc w:val="left"/>
      <w:pPr>
        <w:tabs>
          <w:tab w:val="num" w:pos="420"/>
        </w:tabs>
        <w:ind w:left="420" w:hanging="360"/>
      </w:pPr>
      <w:rPr>
        <w:rFonts w:ascii="Times New Roman" w:hAnsi="Times New Roman" w:cs="Times New Roman" w:hint="default"/>
      </w:rPr>
    </w:lvl>
  </w:abstractNum>
  <w:abstractNum w:abstractNumId="16">
    <w:nsid w:val="46044C8D"/>
    <w:multiLevelType w:val="multilevel"/>
    <w:tmpl w:val="FFEE177E"/>
    <w:name w:val="WW8Num100222"/>
    <w:lvl w:ilvl="0">
      <w:start w:val="1"/>
      <w:numFmt w:val="bullet"/>
      <w:lvlText w:val="-"/>
      <w:lvlJc w:val="left"/>
      <w:pPr>
        <w:tabs>
          <w:tab w:val="num" w:pos="567"/>
        </w:tabs>
        <w:ind w:left="567" w:hanging="567"/>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47C16A4A"/>
    <w:multiLevelType w:val="multilevel"/>
    <w:tmpl w:val="D9CE311A"/>
    <w:name w:val="WW8Num108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5C06E69"/>
    <w:multiLevelType w:val="multilevel"/>
    <w:tmpl w:val="DA7C7526"/>
    <w:name w:val="WW8Num1082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8F4490C"/>
    <w:multiLevelType w:val="multilevel"/>
    <w:tmpl w:val="0700E7E6"/>
    <w:name w:val="WW8Num1002222"/>
    <w:lvl w:ilvl="0">
      <w:start w:val="1"/>
      <w:numFmt w:val="bullet"/>
      <w:lvlText w:val="-"/>
      <w:lvlJc w:val="left"/>
      <w:pPr>
        <w:tabs>
          <w:tab w:val="num" w:pos="567"/>
        </w:tabs>
        <w:ind w:left="567" w:hanging="567"/>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5F842514"/>
    <w:multiLevelType w:val="multilevel"/>
    <w:tmpl w:val="84AC59B2"/>
    <w:lvl w:ilvl="0">
      <w:start w:val="1"/>
      <w:numFmt w:val="decimal"/>
      <w:lvlText w:val="%1."/>
      <w:lvlJc w:val="left"/>
      <w:pPr>
        <w:tabs>
          <w:tab w:val="num" w:pos="360"/>
        </w:tabs>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nsid w:val="708E4B37"/>
    <w:multiLevelType w:val="singleLevel"/>
    <w:tmpl w:val="7F72C0F6"/>
    <w:lvl w:ilvl="0">
      <w:start w:val="1"/>
      <w:numFmt w:val="decimal"/>
      <w:lvlText w:val="%1."/>
      <w:lvlJc w:val="left"/>
      <w:pPr>
        <w:tabs>
          <w:tab w:val="num" w:pos="360"/>
        </w:tabs>
        <w:ind w:left="360" w:hanging="360"/>
      </w:pPr>
    </w:lvl>
  </w:abstractNum>
  <w:abstractNum w:abstractNumId="22">
    <w:nsid w:val="730C511B"/>
    <w:multiLevelType w:val="multilevel"/>
    <w:tmpl w:val="989C279A"/>
    <w:name w:val="WW8Num10022"/>
    <w:lvl w:ilvl="0">
      <w:start w:val="1"/>
      <w:numFmt w:val="bullet"/>
      <w:lvlText w:val="-"/>
      <w:lvlJc w:val="left"/>
      <w:pPr>
        <w:tabs>
          <w:tab w:val="num" w:pos="567"/>
        </w:tabs>
        <w:ind w:left="567" w:hanging="567"/>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772803B7"/>
    <w:multiLevelType w:val="multilevel"/>
    <w:tmpl w:val="523636A6"/>
    <w:name w:val="WW8Num1002"/>
    <w:lvl w:ilvl="0">
      <w:start w:val="1"/>
      <w:numFmt w:val="bullet"/>
      <w:lvlText w:val="-"/>
      <w:lvlJc w:val="left"/>
      <w:pPr>
        <w:tabs>
          <w:tab w:val="num" w:pos="567"/>
        </w:tabs>
        <w:ind w:left="567" w:hanging="567"/>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77BC452C"/>
    <w:multiLevelType w:val="multilevel"/>
    <w:tmpl w:val="C9044B7A"/>
    <w:name w:val="WW8Num10022222"/>
    <w:lvl w:ilvl="0">
      <w:start w:val="1"/>
      <w:numFmt w:val="bullet"/>
      <w:lvlText w:val="-"/>
      <w:lvlJc w:val="left"/>
      <w:pPr>
        <w:tabs>
          <w:tab w:val="num" w:pos="567"/>
        </w:tabs>
        <w:ind w:left="567" w:hanging="567"/>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7B375126"/>
    <w:multiLevelType w:val="multilevel"/>
    <w:tmpl w:val="AAE83482"/>
    <w:name w:val="WW8Num1002222222"/>
    <w:lvl w:ilvl="0">
      <w:start w:val="1"/>
      <w:numFmt w:val="bullet"/>
      <w:lvlText w:val="-"/>
      <w:lvlJc w:val="left"/>
      <w:pPr>
        <w:tabs>
          <w:tab w:val="num" w:pos="567"/>
        </w:tabs>
        <w:ind w:left="567" w:hanging="567"/>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1"/>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
    <w:abstractNumId w:val="12"/>
  </w:num>
  <w:num w:numId="4">
    <w:abstractNumId w:val="14"/>
  </w:num>
  <w:num w:numId="5">
    <w:abstractNumId w:val="20"/>
    <w:lvlOverride w:ilvl="0">
      <w:startOverride w:val="2"/>
    </w:lvlOverride>
  </w:num>
  <w:num w:numId="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embedSystemFonts/>
  <w:defaultTabStop w:val="708"/>
  <w:hyphenationZone w:val="425"/>
  <w:doNotHyphenateCaps/>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6EBD"/>
    <w:rsid w:val="00007535"/>
    <w:rsid w:val="00021956"/>
    <w:rsid w:val="000221DD"/>
    <w:rsid w:val="00042789"/>
    <w:rsid w:val="000730C8"/>
    <w:rsid w:val="000B03A3"/>
    <w:rsid w:val="000E1DC1"/>
    <w:rsid w:val="001322CB"/>
    <w:rsid w:val="00140DC6"/>
    <w:rsid w:val="00144F7E"/>
    <w:rsid w:val="001F297B"/>
    <w:rsid w:val="00225B0D"/>
    <w:rsid w:val="00277888"/>
    <w:rsid w:val="002C6D38"/>
    <w:rsid w:val="00316594"/>
    <w:rsid w:val="00326EF5"/>
    <w:rsid w:val="003C75D7"/>
    <w:rsid w:val="0040679E"/>
    <w:rsid w:val="004B4245"/>
    <w:rsid w:val="004E3FFC"/>
    <w:rsid w:val="005049A7"/>
    <w:rsid w:val="005739F5"/>
    <w:rsid w:val="00604C5D"/>
    <w:rsid w:val="0069050C"/>
    <w:rsid w:val="006D2E35"/>
    <w:rsid w:val="006E4F27"/>
    <w:rsid w:val="00720754"/>
    <w:rsid w:val="0076634C"/>
    <w:rsid w:val="007928C6"/>
    <w:rsid w:val="007F26D4"/>
    <w:rsid w:val="00842E16"/>
    <w:rsid w:val="00873078"/>
    <w:rsid w:val="00886721"/>
    <w:rsid w:val="008A3A0D"/>
    <w:rsid w:val="008D0BD8"/>
    <w:rsid w:val="008D190E"/>
    <w:rsid w:val="008D7FFB"/>
    <w:rsid w:val="009D566F"/>
    <w:rsid w:val="00A5355C"/>
    <w:rsid w:val="00AB50DD"/>
    <w:rsid w:val="00AC12C3"/>
    <w:rsid w:val="00AE2B3F"/>
    <w:rsid w:val="00B717DF"/>
    <w:rsid w:val="00BF1D15"/>
    <w:rsid w:val="00BF6D38"/>
    <w:rsid w:val="00BF7558"/>
    <w:rsid w:val="00C05950"/>
    <w:rsid w:val="00C25B05"/>
    <w:rsid w:val="00C3147B"/>
    <w:rsid w:val="00CA21F3"/>
    <w:rsid w:val="00CA4F10"/>
    <w:rsid w:val="00CE0C7E"/>
    <w:rsid w:val="00CF575C"/>
    <w:rsid w:val="00D72382"/>
    <w:rsid w:val="00E026F6"/>
    <w:rsid w:val="00E06EBD"/>
    <w:rsid w:val="00E60937"/>
    <w:rsid w:val="00E7576D"/>
    <w:rsid w:val="00E77451"/>
    <w:rsid w:val="00EF678E"/>
    <w:rsid w:val="00F5314F"/>
    <w:rsid w:val="00FA6E9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21"/>
    <w:rPr>
      <w:sz w:val="24"/>
      <w:szCs w:val="24"/>
    </w:rPr>
  </w:style>
  <w:style w:type="paragraph" w:styleId="Heading1">
    <w:name w:val="heading 1"/>
    <w:basedOn w:val="Normal"/>
    <w:next w:val="Normal"/>
    <w:link w:val="Heading1Char"/>
    <w:uiPriority w:val="99"/>
    <w:qFormat/>
    <w:rsid w:val="00886721"/>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9"/>
    <w:qFormat/>
    <w:rsid w:val="00886721"/>
    <w:pPr>
      <w:keepNext/>
      <w:outlineLvl w:val="3"/>
    </w:pPr>
    <w:rPr>
      <w:rFonts w:ascii="Arial" w:hAnsi="Arial" w:cs="Arial"/>
      <w:b/>
      <w:bCs/>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F18"/>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
    <w:semiHidden/>
    <w:rsid w:val="005E2F18"/>
    <w:rPr>
      <w:rFonts w:asciiTheme="minorHAnsi" w:eastAsiaTheme="minorEastAsia" w:hAnsiTheme="minorHAnsi" w:cstheme="minorBidi"/>
      <w:b/>
      <w:bCs/>
      <w:sz w:val="28"/>
      <w:szCs w:val="28"/>
    </w:rPr>
  </w:style>
  <w:style w:type="paragraph" w:customStyle="1" w:styleId="Domylnie">
    <w:name w:val="Domyślnie"/>
    <w:uiPriority w:val="99"/>
    <w:rsid w:val="00886721"/>
    <w:pPr>
      <w:widowControl w:val="0"/>
    </w:pPr>
    <w:rPr>
      <w:sz w:val="24"/>
      <w:szCs w:val="24"/>
    </w:rPr>
  </w:style>
  <w:style w:type="character" w:styleId="FootnoteReference">
    <w:name w:val="footnote reference"/>
    <w:basedOn w:val="DefaultParagraphFont"/>
    <w:uiPriority w:val="99"/>
    <w:semiHidden/>
    <w:rsid w:val="00886721"/>
    <w:rPr>
      <w:vertAlign w:val="superscript"/>
    </w:rPr>
  </w:style>
  <w:style w:type="paragraph" w:customStyle="1" w:styleId="Obszartekstu">
    <w:name w:val="Obszar tekstu"/>
    <w:basedOn w:val="Domylnie"/>
    <w:uiPriority w:val="99"/>
    <w:rsid w:val="00886721"/>
    <w:pPr>
      <w:spacing w:after="120" w:line="288" w:lineRule="auto"/>
      <w:jc w:val="both"/>
    </w:pPr>
  </w:style>
  <w:style w:type="paragraph" w:customStyle="1" w:styleId="Przypisdolny">
    <w:name w:val="Przypis dolny"/>
    <w:basedOn w:val="Domylnie"/>
    <w:uiPriority w:val="99"/>
    <w:rsid w:val="00886721"/>
    <w:rPr>
      <w:sz w:val="20"/>
      <w:szCs w:val="20"/>
    </w:rPr>
  </w:style>
  <w:style w:type="paragraph" w:styleId="TOC1">
    <w:name w:val="toc 1"/>
    <w:basedOn w:val="Domylnie"/>
    <w:next w:val="Domylnie"/>
    <w:autoRedefine/>
    <w:uiPriority w:val="99"/>
    <w:semiHidden/>
    <w:rsid w:val="00886721"/>
    <w:pPr>
      <w:widowControl/>
      <w:tabs>
        <w:tab w:val="left" w:pos="0"/>
        <w:tab w:val="right" w:leader="dot" w:pos="9356"/>
      </w:tabs>
      <w:spacing w:before="120" w:after="120"/>
      <w:ind w:left="284" w:hanging="284"/>
    </w:pPr>
    <w:rPr>
      <w:rFonts w:ascii="Arial" w:hAnsi="Arial" w:cs="Arial"/>
      <w:caps/>
      <w:kern w:val="28"/>
      <w:sz w:val="20"/>
      <w:szCs w:val="20"/>
    </w:rPr>
  </w:style>
  <w:style w:type="paragraph" w:styleId="Header">
    <w:name w:val="header"/>
    <w:basedOn w:val="Normal"/>
    <w:link w:val="HeaderChar"/>
    <w:uiPriority w:val="99"/>
    <w:semiHidden/>
    <w:rsid w:val="00AC12C3"/>
    <w:pPr>
      <w:tabs>
        <w:tab w:val="center" w:pos="4536"/>
        <w:tab w:val="right" w:pos="9072"/>
      </w:tabs>
    </w:pPr>
  </w:style>
  <w:style w:type="character" w:customStyle="1" w:styleId="HeaderChar">
    <w:name w:val="Header Char"/>
    <w:basedOn w:val="DefaultParagraphFont"/>
    <w:link w:val="Header"/>
    <w:uiPriority w:val="99"/>
    <w:semiHidden/>
    <w:locked/>
    <w:rsid w:val="00AC12C3"/>
    <w:rPr>
      <w:sz w:val="24"/>
      <w:szCs w:val="24"/>
    </w:rPr>
  </w:style>
  <w:style w:type="paragraph" w:styleId="Footer">
    <w:name w:val="footer"/>
    <w:basedOn w:val="Normal"/>
    <w:link w:val="FooterChar"/>
    <w:uiPriority w:val="99"/>
    <w:rsid w:val="00AC12C3"/>
    <w:pPr>
      <w:tabs>
        <w:tab w:val="center" w:pos="4536"/>
        <w:tab w:val="right" w:pos="9072"/>
      </w:tabs>
    </w:pPr>
  </w:style>
  <w:style w:type="character" w:customStyle="1" w:styleId="FooterChar">
    <w:name w:val="Footer Char"/>
    <w:basedOn w:val="DefaultParagraphFont"/>
    <w:link w:val="Footer"/>
    <w:uiPriority w:val="99"/>
    <w:locked/>
    <w:rsid w:val="00AC12C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2157</Words>
  <Characters>12942</Characters>
  <Application>Microsoft Office Outlook</Application>
  <DocSecurity>0</DocSecurity>
  <Lines>0</Lines>
  <Paragraphs>0</Paragraphs>
  <ScaleCrop>false</ScaleCrop>
  <Company>Urząd Gminy Ożarowice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KOMUNIKAT</dc:title>
  <dc:subject/>
  <dc:creator>Rodzinka</dc:creator>
  <cp:keywords/>
  <dc:description/>
  <cp:lastModifiedBy>Urząd Gminy Ożarowice</cp:lastModifiedBy>
  <cp:revision>2</cp:revision>
  <cp:lastPrinted>2011-01-27T07:55:00Z</cp:lastPrinted>
  <dcterms:created xsi:type="dcterms:W3CDTF">2011-01-27T08:38:00Z</dcterms:created>
  <dcterms:modified xsi:type="dcterms:W3CDTF">2011-01-27T08:38:00Z</dcterms:modified>
</cp:coreProperties>
</file>