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085"/>
        <w:tblW w:w="978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145"/>
        <w:gridCol w:w="5637"/>
      </w:tblGrid>
      <w:tr w:rsidR="00332965">
        <w:trPr>
          <w:trHeight w:val="1672"/>
          <w:jc w:val="center"/>
        </w:trPr>
        <w:tc>
          <w:tcPr>
            <w:tcW w:w="9782" w:type="dxa"/>
            <w:gridSpan w:val="2"/>
            <w:tcBorders>
              <w:top w:val="double" w:sz="4" w:space="0" w:color="auto"/>
              <w:bottom w:val="double" w:sz="4" w:space="0" w:color="auto"/>
            </w:tcBorders>
            <w:vAlign w:val="center"/>
          </w:tcPr>
          <w:p w:rsidR="00332965" w:rsidRPr="00912275" w:rsidRDefault="00332965" w:rsidP="00912275">
            <w:pPr>
              <w:spacing w:line="360" w:lineRule="auto"/>
              <w:jc w:val="center"/>
              <w:rPr>
                <w:rFonts w:ascii="Calibri" w:hAnsi="Calibri" w:cs="Calibri"/>
                <w:b/>
                <w:bCs/>
                <w:sz w:val="36"/>
                <w:szCs w:val="36"/>
              </w:rPr>
            </w:pPr>
            <w:r w:rsidRPr="00912275">
              <w:rPr>
                <w:rFonts w:ascii="Calibri" w:hAnsi="Calibri" w:cs="Calibri"/>
                <w:b/>
                <w:bCs/>
                <w:sz w:val="36"/>
                <w:szCs w:val="36"/>
              </w:rPr>
              <w:t>Agencja Rozwoju Lokalnego AGROTUR S</w:t>
            </w:r>
            <w:r>
              <w:rPr>
                <w:rFonts w:ascii="Calibri" w:hAnsi="Calibri" w:cs="Calibri"/>
                <w:b/>
                <w:bCs/>
                <w:sz w:val="36"/>
                <w:szCs w:val="36"/>
              </w:rPr>
              <w:t>.</w:t>
            </w:r>
            <w:r w:rsidRPr="00912275">
              <w:rPr>
                <w:rFonts w:ascii="Calibri" w:hAnsi="Calibri" w:cs="Calibri"/>
                <w:b/>
                <w:bCs/>
                <w:sz w:val="36"/>
                <w:szCs w:val="36"/>
              </w:rPr>
              <w:t>A</w:t>
            </w:r>
            <w:r>
              <w:rPr>
                <w:rFonts w:ascii="Calibri" w:hAnsi="Calibri" w:cs="Calibri"/>
                <w:b/>
                <w:bCs/>
                <w:sz w:val="36"/>
                <w:szCs w:val="36"/>
              </w:rPr>
              <w:t>.</w:t>
            </w:r>
          </w:p>
          <w:p w:rsidR="00332965" w:rsidRPr="00742AE7" w:rsidRDefault="00332965" w:rsidP="007C3341">
            <w:pPr>
              <w:spacing w:line="360" w:lineRule="auto"/>
              <w:jc w:val="both"/>
              <w:rPr>
                <w:rFonts w:ascii="Calibri" w:hAnsi="Calibri" w:cs="Calibri"/>
                <w:b/>
                <w:bCs/>
                <w:sz w:val="24"/>
                <w:szCs w:val="24"/>
              </w:rPr>
            </w:pPr>
            <w:r w:rsidRPr="00D40FD5">
              <w:rPr>
                <w:rFonts w:ascii="Calibri" w:hAnsi="Calibri" w:cs="Calibri"/>
                <w:b/>
                <w:bCs/>
                <w:sz w:val="24"/>
                <w:szCs w:val="24"/>
              </w:rPr>
              <w:t xml:space="preserve">42-693 Krupski Młyn, ul. </w:t>
            </w:r>
            <w:r w:rsidRPr="00742AE7">
              <w:rPr>
                <w:rFonts w:ascii="Calibri" w:hAnsi="Calibri" w:cs="Calibri"/>
                <w:b/>
                <w:bCs/>
                <w:sz w:val="24"/>
                <w:szCs w:val="24"/>
              </w:rPr>
              <w:t>Główna 5</w:t>
            </w:r>
          </w:p>
          <w:p w:rsidR="00332965" w:rsidRPr="00742AE7" w:rsidRDefault="00332965" w:rsidP="007C3341">
            <w:pPr>
              <w:spacing w:line="360" w:lineRule="auto"/>
              <w:jc w:val="both"/>
              <w:rPr>
                <w:rFonts w:ascii="Arial" w:hAnsi="Arial" w:cs="Arial"/>
                <w:sz w:val="24"/>
                <w:szCs w:val="24"/>
              </w:rPr>
            </w:pPr>
            <w:r w:rsidRPr="00742AE7">
              <w:rPr>
                <w:rFonts w:ascii="Calibri" w:hAnsi="Calibri" w:cs="Calibri"/>
                <w:b/>
                <w:bCs/>
                <w:sz w:val="24"/>
                <w:szCs w:val="24"/>
              </w:rPr>
              <w:t>tel. (0</w:t>
            </w:r>
            <w:r>
              <w:rPr>
                <w:rFonts w:ascii="Calibri" w:hAnsi="Calibri" w:cs="Calibri"/>
                <w:b/>
                <w:bCs/>
                <w:sz w:val="24"/>
                <w:szCs w:val="24"/>
              </w:rPr>
              <w:t>-</w:t>
            </w:r>
            <w:r w:rsidRPr="00742AE7">
              <w:rPr>
                <w:rFonts w:ascii="Calibri" w:hAnsi="Calibri" w:cs="Calibri"/>
                <w:b/>
                <w:bCs/>
                <w:sz w:val="24"/>
                <w:szCs w:val="24"/>
              </w:rPr>
              <w:t>32) 285-70-13, 381-03-20, fax (0</w:t>
            </w:r>
            <w:r>
              <w:rPr>
                <w:rFonts w:ascii="Calibri" w:hAnsi="Calibri" w:cs="Calibri"/>
                <w:b/>
                <w:bCs/>
                <w:sz w:val="24"/>
                <w:szCs w:val="24"/>
              </w:rPr>
              <w:t>-</w:t>
            </w:r>
            <w:r w:rsidRPr="00742AE7">
              <w:rPr>
                <w:rFonts w:ascii="Calibri" w:hAnsi="Calibri" w:cs="Calibri"/>
                <w:b/>
                <w:bCs/>
                <w:sz w:val="24"/>
                <w:szCs w:val="24"/>
              </w:rPr>
              <w:t xml:space="preserve">32) 284-84-36, e-mail: </w:t>
            </w:r>
            <w:hyperlink r:id="rId7" w:history="1">
              <w:r w:rsidRPr="00742AE7">
                <w:rPr>
                  <w:rStyle w:val="Hyperlink"/>
                  <w:rFonts w:ascii="Calibri" w:hAnsi="Calibri" w:cs="Calibri"/>
                  <w:b/>
                  <w:bCs/>
                  <w:sz w:val="24"/>
                  <w:szCs w:val="24"/>
                </w:rPr>
                <w:t>agrotur@agrotur.org.pl</w:t>
              </w:r>
            </w:hyperlink>
          </w:p>
        </w:tc>
      </w:tr>
      <w:tr w:rsidR="00332965">
        <w:trPr>
          <w:trHeight w:val="1653"/>
          <w:jc w:val="center"/>
        </w:trPr>
        <w:tc>
          <w:tcPr>
            <w:tcW w:w="9782" w:type="dxa"/>
            <w:gridSpan w:val="2"/>
            <w:tcBorders>
              <w:top w:val="double" w:sz="4" w:space="0" w:color="auto"/>
            </w:tcBorders>
          </w:tcPr>
          <w:p w:rsidR="00332965" w:rsidRPr="00912275" w:rsidRDefault="00332965" w:rsidP="007C3341">
            <w:pPr>
              <w:spacing w:line="360" w:lineRule="auto"/>
              <w:jc w:val="both"/>
              <w:rPr>
                <w:rFonts w:ascii="Calibri" w:hAnsi="Calibri" w:cs="Calibri"/>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1" o:spid="_x0000_s1026" type="#_x0000_t75" alt="http://www.bip.ozarowice.pl/../grafiki/herb_gminy2.jpg" style="position:absolute;left:0;text-align:left;margin-left:373.75pt;margin-top:16.85pt;width:55.5pt;height:63pt;z-index:251657216;visibility:visible;mso-position-horizontal-relative:text;mso-position-vertical-relative:text">
                  <v:imagedata r:id="rId8" o:title=""/>
                  <w10:wrap type="square"/>
                </v:shape>
              </w:pict>
            </w:r>
            <w:r w:rsidRPr="00912275">
              <w:rPr>
                <w:rFonts w:ascii="Calibri" w:hAnsi="Calibri" w:cs="Calibri"/>
                <w:sz w:val="24"/>
                <w:szCs w:val="24"/>
              </w:rPr>
              <w:t>Inwestor:</w:t>
            </w:r>
          </w:p>
          <w:p w:rsidR="00332965" w:rsidRPr="00CD7525" w:rsidRDefault="00332965" w:rsidP="007C3341">
            <w:pPr>
              <w:jc w:val="both"/>
              <w:rPr>
                <w:rFonts w:ascii="Calibri" w:hAnsi="Calibri" w:cs="Calibri"/>
                <w:b/>
                <w:bCs/>
                <w:sz w:val="32"/>
                <w:szCs w:val="32"/>
              </w:rPr>
            </w:pPr>
            <w:r w:rsidRPr="00CD7525">
              <w:rPr>
                <w:rFonts w:ascii="Calibri" w:hAnsi="Calibri" w:cs="Calibri"/>
                <w:b/>
                <w:bCs/>
                <w:sz w:val="32"/>
                <w:szCs w:val="32"/>
              </w:rPr>
              <w:t>Gmina Ożarowice</w:t>
            </w:r>
          </w:p>
          <w:p w:rsidR="00332965" w:rsidRPr="00CD7525" w:rsidRDefault="00332965" w:rsidP="007C3341">
            <w:pPr>
              <w:jc w:val="both"/>
              <w:rPr>
                <w:rFonts w:ascii="Calibri" w:hAnsi="Calibri" w:cs="Calibri"/>
                <w:sz w:val="28"/>
                <w:szCs w:val="28"/>
              </w:rPr>
            </w:pPr>
            <w:r w:rsidRPr="00CD7525">
              <w:rPr>
                <w:rFonts w:ascii="Calibri" w:hAnsi="Calibri" w:cs="Calibri"/>
                <w:sz w:val="28"/>
                <w:szCs w:val="28"/>
              </w:rPr>
              <w:t>Urząd Gminy w Ożarowicach</w:t>
            </w:r>
          </w:p>
          <w:p w:rsidR="00332965" w:rsidRPr="00CD7525" w:rsidRDefault="00332965" w:rsidP="007C3341">
            <w:pPr>
              <w:jc w:val="both"/>
              <w:rPr>
                <w:rFonts w:ascii="Calibri" w:hAnsi="Calibri" w:cs="Calibri"/>
                <w:sz w:val="28"/>
                <w:szCs w:val="28"/>
              </w:rPr>
            </w:pPr>
            <w:r w:rsidRPr="00CD7525">
              <w:rPr>
                <w:rFonts w:ascii="Calibri" w:hAnsi="Calibri" w:cs="Calibri"/>
                <w:sz w:val="28"/>
                <w:szCs w:val="28"/>
              </w:rPr>
              <w:t xml:space="preserve">ul. Dworcowa 15 </w:t>
            </w:r>
          </w:p>
          <w:p w:rsidR="00332965" w:rsidRDefault="00332965" w:rsidP="007C3341">
            <w:pPr>
              <w:jc w:val="both"/>
              <w:rPr>
                <w:rFonts w:ascii="Arial" w:hAnsi="Arial" w:cs="Arial"/>
                <w:b/>
                <w:bCs/>
                <w:sz w:val="24"/>
                <w:szCs w:val="24"/>
              </w:rPr>
            </w:pPr>
            <w:r w:rsidRPr="00CD7525">
              <w:rPr>
                <w:rFonts w:ascii="Calibri" w:hAnsi="Calibri" w:cs="Calibri"/>
                <w:sz w:val="28"/>
                <w:szCs w:val="28"/>
              </w:rPr>
              <w:t>42-625 Ożarowice</w:t>
            </w:r>
          </w:p>
        </w:tc>
      </w:tr>
      <w:tr w:rsidR="00332965">
        <w:trPr>
          <w:trHeight w:val="5106"/>
          <w:jc w:val="center"/>
        </w:trPr>
        <w:tc>
          <w:tcPr>
            <w:tcW w:w="9782" w:type="dxa"/>
            <w:gridSpan w:val="2"/>
            <w:shd w:val="clear" w:color="auto" w:fill="D9D9D9"/>
          </w:tcPr>
          <w:p w:rsidR="00332965" w:rsidRDefault="00332965" w:rsidP="007C3341">
            <w:pPr>
              <w:spacing w:line="360" w:lineRule="auto"/>
              <w:jc w:val="both"/>
              <w:rPr>
                <w:rFonts w:ascii="Arial" w:hAnsi="Arial" w:cs="Arial"/>
                <w:sz w:val="24"/>
                <w:szCs w:val="24"/>
              </w:rPr>
            </w:pPr>
          </w:p>
          <w:p w:rsidR="00332965" w:rsidRPr="00912275" w:rsidRDefault="00332965" w:rsidP="007C3341">
            <w:pPr>
              <w:spacing w:line="360" w:lineRule="auto"/>
              <w:jc w:val="both"/>
              <w:rPr>
                <w:rFonts w:ascii="Calibri" w:hAnsi="Calibri" w:cs="Calibri"/>
                <w:sz w:val="24"/>
                <w:szCs w:val="24"/>
              </w:rPr>
            </w:pPr>
            <w:r w:rsidRPr="00912275">
              <w:rPr>
                <w:rFonts w:ascii="Calibri" w:hAnsi="Calibri" w:cs="Calibri"/>
                <w:sz w:val="24"/>
                <w:szCs w:val="24"/>
              </w:rPr>
              <w:t>Temat opracowania:</w:t>
            </w:r>
          </w:p>
          <w:p w:rsidR="00332965" w:rsidRPr="00912275" w:rsidRDefault="00332965" w:rsidP="007C3341">
            <w:pPr>
              <w:spacing w:line="360" w:lineRule="auto"/>
              <w:jc w:val="both"/>
              <w:rPr>
                <w:rFonts w:ascii="Calibri" w:hAnsi="Calibri" w:cs="Calibri"/>
                <w:sz w:val="24"/>
                <w:szCs w:val="24"/>
              </w:rPr>
            </w:pPr>
          </w:p>
          <w:p w:rsidR="00332965" w:rsidRPr="007D2AE3" w:rsidRDefault="00332965" w:rsidP="00CA766E">
            <w:pPr>
              <w:jc w:val="center"/>
              <w:rPr>
                <w:rFonts w:ascii="Calibri" w:hAnsi="Calibri" w:cs="Calibri"/>
                <w:b/>
                <w:bCs/>
                <w:sz w:val="48"/>
                <w:szCs w:val="48"/>
              </w:rPr>
            </w:pPr>
            <w:r w:rsidRPr="007D2AE3">
              <w:rPr>
                <w:rFonts w:ascii="Calibri" w:hAnsi="Calibri" w:cs="Calibri"/>
                <w:b/>
                <w:bCs/>
                <w:sz w:val="48"/>
                <w:szCs w:val="48"/>
              </w:rPr>
              <w:t xml:space="preserve">LOKALNY PROGRAM REWITALIZACJI </w:t>
            </w:r>
            <w:r>
              <w:rPr>
                <w:rFonts w:ascii="Calibri" w:hAnsi="Calibri" w:cs="Calibri"/>
                <w:b/>
                <w:bCs/>
                <w:sz w:val="48"/>
                <w:szCs w:val="48"/>
              </w:rPr>
              <w:br/>
            </w:r>
            <w:r w:rsidRPr="007D2AE3">
              <w:rPr>
                <w:rFonts w:ascii="Calibri" w:hAnsi="Calibri" w:cs="Calibri"/>
                <w:b/>
                <w:bCs/>
                <w:sz w:val="48"/>
                <w:szCs w:val="48"/>
              </w:rPr>
              <w:t>DLA GMINY OŻAROWICE</w:t>
            </w:r>
          </w:p>
          <w:p w:rsidR="00332965" w:rsidRPr="00136903" w:rsidRDefault="00332965" w:rsidP="007C3341">
            <w:pPr>
              <w:jc w:val="both"/>
              <w:rPr>
                <w:rFonts w:ascii="Arial" w:hAnsi="Arial" w:cs="Arial"/>
                <w:b/>
                <w:bCs/>
                <w:sz w:val="40"/>
                <w:szCs w:val="40"/>
              </w:rPr>
            </w:pPr>
          </w:p>
        </w:tc>
      </w:tr>
      <w:tr w:rsidR="00332965">
        <w:trPr>
          <w:trHeight w:val="755"/>
          <w:jc w:val="center"/>
        </w:trPr>
        <w:tc>
          <w:tcPr>
            <w:tcW w:w="4145" w:type="dxa"/>
          </w:tcPr>
          <w:p w:rsidR="00332965" w:rsidRPr="00912275" w:rsidRDefault="00332965" w:rsidP="007C3341">
            <w:pPr>
              <w:spacing w:line="360" w:lineRule="auto"/>
              <w:jc w:val="both"/>
              <w:rPr>
                <w:rFonts w:ascii="Calibri" w:hAnsi="Calibri" w:cs="Calibri"/>
                <w:sz w:val="24"/>
                <w:szCs w:val="24"/>
              </w:rPr>
            </w:pPr>
          </w:p>
          <w:p w:rsidR="00332965" w:rsidRPr="00912275" w:rsidRDefault="00332965" w:rsidP="007C3341">
            <w:pPr>
              <w:spacing w:line="360" w:lineRule="auto"/>
              <w:jc w:val="both"/>
              <w:rPr>
                <w:rFonts w:ascii="Calibri" w:hAnsi="Calibri" w:cs="Calibri"/>
                <w:sz w:val="24"/>
                <w:szCs w:val="24"/>
              </w:rPr>
            </w:pPr>
            <w:r w:rsidRPr="00912275">
              <w:rPr>
                <w:rFonts w:ascii="Calibri" w:hAnsi="Calibri" w:cs="Calibri"/>
                <w:sz w:val="24"/>
                <w:szCs w:val="24"/>
              </w:rPr>
              <w:t>Zespół wykonawczy:</w:t>
            </w:r>
          </w:p>
          <w:p w:rsidR="00332965" w:rsidRPr="00912275" w:rsidRDefault="00332965" w:rsidP="007C3341">
            <w:pPr>
              <w:spacing w:line="360" w:lineRule="auto"/>
              <w:jc w:val="both"/>
              <w:rPr>
                <w:rFonts w:ascii="Calibri" w:hAnsi="Calibri" w:cs="Calibri"/>
                <w:sz w:val="24"/>
                <w:szCs w:val="24"/>
              </w:rPr>
            </w:pPr>
          </w:p>
        </w:tc>
        <w:tc>
          <w:tcPr>
            <w:tcW w:w="5637" w:type="dxa"/>
          </w:tcPr>
          <w:p w:rsidR="00332965" w:rsidRDefault="00332965" w:rsidP="007C3341">
            <w:pPr>
              <w:spacing w:line="360" w:lineRule="auto"/>
              <w:jc w:val="both"/>
              <w:rPr>
                <w:rFonts w:ascii="Calibri" w:hAnsi="Calibri" w:cs="Calibri"/>
                <w:b/>
                <w:bCs/>
                <w:sz w:val="24"/>
                <w:szCs w:val="24"/>
              </w:rPr>
            </w:pPr>
            <w:r w:rsidRPr="00C01326">
              <w:rPr>
                <w:rFonts w:ascii="Calibri" w:hAnsi="Calibri" w:cs="Calibri"/>
                <w:b/>
                <w:bCs/>
                <w:sz w:val="24"/>
                <w:szCs w:val="24"/>
              </w:rPr>
              <w:t>Jerzy Jóźwik</w:t>
            </w:r>
          </w:p>
          <w:p w:rsidR="00332965" w:rsidRDefault="00332965" w:rsidP="007C3341">
            <w:pPr>
              <w:spacing w:line="360" w:lineRule="auto"/>
              <w:jc w:val="both"/>
              <w:rPr>
                <w:rFonts w:ascii="Calibri" w:hAnsi="Calibri" w:cs="Calibri"/>
                <w:b/>
                <w:bCs/>
                <w:sz w:val="24"/>
                <w:szCs w:val="24"/>
              </w:rPr>
            </w:pPr>
            <w:r>
              <w:rPr>
                <w:rFonts w:ascii="Calibri" w:hAnsi="Calibri" w:cs="Calibri"/>
                <w:b/>
                <w:bCs/>
                <w:sz w:val="24"/>
                <w:szCs w:val="24"/>
              </w:rPr>
              <w:t>Tomasz Górski</w:t>
            </w:r>
          </w:p>
          <w:p w:rsidR="00332965" w:rsidRPr="00FF2F2F" w:rsidRDefault="00332965" w:rsidP="00415B9C">
            <w:pPr>
              <w:spacing w:line="360" w:lineRule="auto"/>
              <w:jc w:val="both"/>
              <w:rPr>
                <w:rFonts w:ascii="Calibri" w:hAnsi="Calibri" w:cs="Calibri"/>
                <w:b/>
                <w:bCs/>
                <w:color w:val="FF0000"/>
                <w:sz w:val="24"/>
                <w:szCs w:val="24"/>
              </w:rPr>
            </w:pPr>
            <w:r>
              <w:rPr>
                <w:rFonts w:ascii="Calibri" w:hAnsi="Calibri" w:cs="Calibri"/>
                <w:b/>
                <w:bCs/>
                <w:sz w:val="24"/>
                <w:szCs w:val="24"/>
              </w:rPr>
              <w:t>Marcin Lukoszek</w:t>
            </w:r>
          </w:p>
        </w:tc>
      </w:tr>
      <w:tr w:rsidR="00332965">
        <w:trPr>
          <w:trHeight w:val="638"/>
          <w:jc w:val="center"/>
        </w:trPr>
        <w:tc>
          <w:tcPr>
            <w:tcW w:w="4145" w:type="dxa"/>
          </w:tcPr>
          <w:p w:rsidR="00332965" w:rsidRPr="00912275" w:rsidRDefault="00332965" w:rsidP="007C3341">
            <w:pPr>
              <w:spacing w:line="360" w:lineRule="auto"/>
              <w:jc w:val="both"/>
              <w:rPr>
                <w:rFonts w:ascii="Calibri" w:hAnsi="Calibri" w:cs="Calibri"/>
                <w:sz w:val="24"/>
                <w:szCs w:val="24"/>
              </w:rPr>
            </w:pPr>
          </w:p>
          <w:p w:rsidR="00332965" w:rsidRPr="00912275" w:rsidRDefault="00332965" w:rsidP="007C3341">
            <w:pPr>
              <w:spacing w:line="360" w:lineRule="auto"/>
              <w:jc w:val="both"/>
              <w:rPr>
                <w:rFonts w:ascii="Calibri" w:hAnsi="Calibri" w:cs="Calibri"/>
                <w:sz w:val="24"/>
                <w:szCs w:val="24"/>
              </w:rPr>
            </w:pPr>
            <w:r w:rsidRPr="00912275">
              <w:rPr>
                <w:rFonts w:ascii="Calibri" w:hAnsi="Calibri" w:cs="Calibri"/>
                <w:sz w:val="24"/>
                <w:szCs w:val="24"/>
              </w:rPr>
              <w:t>Prezes Zarządu:</w:t>
            </w:r>
          </w:p>
          <w:p w:rsidR="00332965" w:rsidRPr="00912275" w:rsidRDefault="00332965" w:rsidP="007C3341">
            <w:pPr>
              <w:spacing w:line="360" w:lineRule="auto"/>
              <w:jc w:val="both"/>
              <w:rPr>
                <w:rFonts w:ascii="Calibri" w:hAnsi="Calibri" w:cs="Calibri"/>
                <w:sz w:val="24"/>
                <w:szCs w:val="24"/>
              </w:rPr>
            </w:pPr>
          </w:p>
        </w:tc>
        <w:tc>
          <w:tcPr>
            <w:tcW w:w="5637" w:type="dxa"/>
          </w:tcPr>
          <w:p w:rsidR="00332965" w:rsidRPr="00912275" w:rsidRDefault="00332965" w:rsidP="007C3341">
            <w:pPr>
              <w:spacing w:line="360" w:lineRule="auto"/>
              <w:jc w:val="both"/>
              <w:rPr>
                <w:rFonts w:ascii="Calibri" w:hAnsi="Calibri" w:cs="Calibri"/>
                <w:sz w:val="24"/>
                <w:szCs w:val="24"/>
              </w:rPr>
            </w:pPr>
            <w:r>
              <w:rPr>
                <w:rFonts w:ascii="Calibri" w:hAnsi="Calibri" w:cs="Calibri"/>
                <w:sz w:val="24"/>
                <w:szCs w:val="24"/>
              </w:rPr>
              <w:t>Piotr Budzisz</w:t>
            </w:r>
          </w:p>
          <w:p w:rsidR="00332965" w:rsidRPr="00912275" w:rsidRDefault="00332965" w:rsidP="007C3341">
            <w:pPr>
              <w:spacing w:line="360" w:lineRule="auto"/>
              <w:jc w:val="both"/>
              <w:rPr>
                <w:rFonts w:ascii="Calibri" w:hAnsi="Calibri" w:cs="Calibri"/>
                <w:sz w:val="24"/>
                <w:szCs w:val="24"/>
              </w:rPr>
            </w:pPr>
          </w:p>
        </w:tc>
      </w:tr>
      <w:tr w:rsidR="00332965">
        <w:trPr>
          <w:trHeight w:val="2116"/>
          <w:jc w:val="center"/>
        </w:trPr>
        <w:tc>
          <w:tcPr>
            <w:tcW w:w="9782" w:type="dxa"/>
            <w:gridSpan w:val="2"/>
            <w:tcBorders>
              <w:bottom w:val="double" w:sz="4" w:space="0" w:color="auto"/>
            </w:tcBorders>
          </w:tcPr>
          <w:p w:rsidR="00332965" w:rsidRPr="00912275" w:rsidRDefault="00332965" w:rsidP="007C3341">
            <w:pPr>
              <w:spacing w:line="360" w:lineRule="auto"/>
              <w:jc w:val="both"/>
              <w:rPr>
                <w:rFonts w:ascii="Calibri" w:hAnsi="Calibri" w:cs="Calibri"/>
                <w:sz w:val="10"/>
                <w:szCs w:val="10"/>
              </w:rPr>
            </w:pPr>
          </w:p>
          <w:p w:rsidR="00332965" w:rsidRPr="00912275" w:rsidRDefault="00332965" w:rsidP="007C3341">
            <w:pPr>
              <w:spacing w:line="360" w:lineRule="auto"/>
              <w:jc w:val="both"/>
              <w:rPr>
                <w:rFonts w:ascii="Calibri" w:hAnsi="Calibri" w:cs="Calibri"/>
                <w:sz w:val="24"/>
                <w:szCs w:val="24"/>
              </w:rPr>
            </w:pPr>
          </w:p>
          <w:p w:rsidR="00332965" w:rsidRPr="00912275" w:rsidRDefault="00332965" w:rsidP="007C3341">
            <w:pPr>
              <w:spacing w:line="360" w:lineRule="auto"/>
              <w:jc w:val="both"/>
              <w:rPr>
                <w:rFonts w:ascii="Calibri" w:hAnsi="Calibri" w:cs="Calibri"/>
                <w:sz w:val="24"/>
                <w:szCs w:val="24"/>
              </w:rPr>
            </w:pPr>
          </w:p>
          <w:p w:rsidR="00332965" w:rsidRPr="00912275" w:rsidRDefault="00332965" w:rsidP="007C3341">
            <w:pPr>
              <w:spacing w:line="360" w:lineRule="auto"/>
              <w:jc w:val="both"/>
              <w:rPr>
                <w:rFonts w:ascii="Calibri" w:hAnsi="Calibri" w:cs="Calibri"/>
                <w:b/>
                <w:bCs/>
                <w:sz w:val="24"/>
                <w:szCs w:val="24"/>
              </w:rPr>
            </w:pPr>
            <w:r w:rsidRPr="00912275">
              <w:rPr>
                <w:rFonts w:ascii="Calibri" w:hAnsi="Calibri" w:cs="Calibri"/>
                <w:sz w:val="24"/>
                <w:szCs w:val="24"/>
              </w:rPr>
              <w:t>Data opracowania:</w:t>
            </w:r>
            <w:r w:rsidRPr="00912275">
              <w:rPr>
                <w:rFonts w:ascii="Calibri" w:hAnsi="Calibri" w:cs="Calibri"/>
                <w:b/>
                <w:bCs/>
                <w:sz w:val="24"/>
                <w:szCs w:val="24"/>
              </w:rPr>
              <w:t xml:space="preserve"> </w:t>
            </w:r>
            <w:r>
              <w:rPr>
                <w:rFonts w:ascii="Calibri" w:hAnsi="Calibri" w:cs="Calibri"/>
                <w:b/>
                <w:bCs/>
                <w:sz w:val="24"/>
                <w:szCs w:val="24"/>
              </w:rPr>
              <w:t>lipiec 2009</w:t>
            </w:r>
          </w:p>
          <w:p w:rsidR="00332965" w:rsidRPr="00912275" w:rsidRDefault="00332965" w:rsidP="007C3341">
            <w:pPr>
              <w:spacing w:line="360" w:lineRule="auto"/>
              <w:jc w:val="both"/>
              <w:rPr>
                <w:rFonts w:ascii="Calibri" w:hAnsi="Calibri" w:cs="Calibri"/>
                <w:sz w:val="24"/>
                <w:szCs w:val="24"/>
              </w:rPr>
            </w:pPr>
          </w:p>
        </w:tc>
      </w:tr>
    </w:tbl>
    <w:p w:rsidR="00332965" w:rsidRDefault="00332965" w:rsidP="007C3341">
      <w:pPr>
        <w:pStyle w:val="Title"/>
        <w:jc w:val="both"/>
        <w:rPr>
          <w:sz w:val="32"/>
          <w:szCs w:val="32"/>
        </w:rPr>
      </w:pPr>
    </w:p>
    <w:p w:rsidR="00332965" w:rsidRPr="0075056A" w:rsidRDefault="00332965" w:rsidP="0075056A">
      <w:pPr>
        <w:pStyle w:val="Title"/>
        <w:rPr>
          <w:sz w:val="32"/>
          <w:szCs w:val="32"/>
        </w:rPr>
      </w:pPr>
      <w:r w:rsidRPr="0075056A">
        <w:rPr>
          <w:sz w:val="32"/>
          <w:szCs w:val="32"/>
        </w:rPr>
        <w:t>SPIS TREŚCI</w:t>
      </w:r>
    </w:p>
    <w:p w:rsidR="00332965" w:rsidRDefault="00332965">
      <w:pPr>
        <w:pStyle w:val="TOC1"/>
        <w:tabs>
          <w:tab w:val="left" w:pos="400"/>
          <w:tab w:val="right" w:leader="dot" w:pos="9345"/>
        </w:tabs>
        <w:rPr>
          <w:rFonts w:ascii="Calibri" w:hAnsi="Calibri" w:cs="Calibri"/>
          <w:noProof/>
          <w:sz w:val="22"/>
          <w:szCs w:val="22"/>
        </w:rPr>
      </w:pPr>
      <w:r w:rsidRPr="00912275">
        <w:rPr>
          <w:rFonts w:ascii="Calibri" w:hAnsi="Calibri" w:cs="Calibri"/>
          <w:b/>
          <w:bCs/>
        </w:rPr>
        <w:fldChar w:fldCharType="begin"/>
      </w:r>
      <w:r w:rsidRPr="00912275">
        <w:rPr>
          <w:rFonts w:ascii="Calibri" w:hAnsi="Calibri" w:cs="Calibri"/>
          <w:b/>
          <w:bCs/>
        </w:rPr>
        <w:instrText xml:space="preserve"> TOC \o "1-3" \h \z \u </w:instrText>
      </w:r>
      <w:r w:rsidRPr="00912275">
        <w:rPr>
          <w:rFonts w:ascii="Calibri" w:hAnsi="Calibri" w:cs="Calibri"/>
          <w:b/>
          <w:bCs/>
        </w:rPr>
        <w:fldChar w:fldCharType="separate"/>
      </w:r>
      <w:hyperlink w:anchor="_Toc271629361" w:history="1">
        <w:r w:rsidRPr="00711B8D">
          <w:rPr>
            <w:rStyle w:val="Hyperlink"/>
            <w:noProof/>
          </w:rPr>
          <w:t>1.</w:t>
        </w:r>
        <w:r>
          <w:rPr>
            <w:rFonts w:ascii="Calibri" w:hAnsi="Calibri" w:cs="Calibri"/>
            <w:noProof/>
            <w:sz w:val="22"/>
            <w:szCs w:val="22"/>
          </w:rPr>
          <w:tab/>
        </w:r>
        <w:r w:rsidRPr="00711B8D">
          <w:rPr>
            <w:rStyle w:val="Hyperlink"/>
            <w:noProof/>
          </w:rPr>
          <w:t>CEL OPRACOWANIA</w:t>
        </w:r>
        <w:r>
          <w:rPr>
            <w:noProof/>
            <w:webHidden/>
          </w:rPr>
          <w:tab/>
        </w:r>
        <w:r>
          <w:rPr>
            <w:noProof/>
            <w:webHidden/>
          </w:rPr>
          <w:fldChar w:fldCharType="begin"/>
        </w:r>
        <w:r>
          <w:rPr>
            <w:noProof/>
            <w:webHidden/>
          </w:rPr>
          <w:instrText xml:space="preserve"> PAGEREF _Toc271629361 \h </w:instrText>
        </w:r>
        <w:r>
          <w:rPr>
            <w:noProof/>
            <w:webHidden/>
          </w:rPr>
        </w:r>
        <w:r>
          <w:rPr>
            <w:noProof/>
            <w:webHidden/>
          </w:rPr>
          <w:fldChar w:fldCharType="separate"/>
        </w:r>
        <w:r>
          <w:rPr>
            <w:noProof/>
            <w:webHidden/>
          </w:rPr>
          <w:t>5</w:t>
        </w:r>
        <w:r>
          <w:rPr>
            <w:noProof/>
            <w:webHidden/>
          </w:rPr>
          <w:fldChar w:fldCharType="end"/>
        </w:r>
      </w:hyperlink>
    </w:p>
    <w:p w:rsidR="00332965" w:rsidRDefault="00332965">
      <w:pPr>
        <w:pStyle w:val="TOC1"/>
        <w:tabs>
          <w:tab w:val="left" w:pos="400"/>
          <w:tab w:val="right" w:leader="dot" w:pos="9345"/>
        </w:tabs>
        <w:rPr>
          <w:rFonts w:ascii="Calibri" w:hAnsi="Calibri" w:cs="Calibri"/>
          <w:noProof/>
          <w:sz w:val="22"/>
          <w:szCs w:val="22"/>
        </w:rPr>
      </w:pPr>
      <w:hyperlink w:anchor="_Toc271629362" w:history="1">
        <w:r w:rsidRPr="00711B8D">
          <w:rPr>
            <w:rStyle w:val="Hyperlink"/>
            <w:noProof/>
          </w:rPr>
          <w:t>2.</w:t>
        </w:r>
        <w:r>
          <w:rPr>
            <w:rFonts w:ascii="Calibri" w:hAnsi="Calibri" w:cs="Calibri"/>
            <w:noProof/>
            <w:sz w:val="22"/>
            <w:szCs w:val="22"/>
          </w:rPr>
          <w:tab/>
        </w:r>
        <w:r w:rsidRPr="00711B8D">
          <w:rPr>
            <w:rStyle w:val="Hyperlink"/>
            <w:noProof/>
          </w:rPr>
          <w:t>WSPÓŁCZESNE UWARUNKOWANIA REWITALIZACJI</w:t>
        </w:r>
        <w:r>
          <w:rPr>
            <w:noProof/>
            <w:webHidden/>
          </w:rPr>
          <w:tab/>
        </w:r>
        <w:r>
          <w:rPr>
            <w:noProof/>
            <w:webHidden/>
          </w:rPr>
          <w:fldChar w:fldCharType="begin"/>
        </w:r>
        <w:r>
          <w:rPr>
            <w:noProof/>
            <w:webHidden/>
          </w:rPr>
          <w:instrText xml:space="preserve"> PAGEREF _Toc271629362 \h </w:instrText>
        </w:r>
        <w:r>
          <w:rPr>
            <w:noProof/>
            <w:webHidden/>
          </w:rPr>
        </w:r>
        <w:r>
          <w:rPr>
            <w:noProof/>
            <w:webHidden/>
          </w:rPr>
          <w:fldChar w:fldCharType="separate"/>
        </w:r>
        <w:r>
          <w:rPr>
            <w:noProof/>
            <w:webHidden/>
          </w:rPr>
          <w:t>7</w:t>
        </w:r>
        <w:r>
          <w:rPr>
            <w:noProof/>
            <w:webHidden/>
          </w:rPr>
          <w:fldChar w:fldCharType="end"/>
        </w:r>
      </w:hyperlink>
    </w:p>
    <w:p w:rsidR="00332965" w:rsidRDefault="00332965">
      <w:pPr>
        <w:pStyle w:val="TOC1"/>
        <w:tabs>
          <w:tab w:val="left" w:pos="400"/>
          <w:tab w:val="right" w:leader="dot" w:pos="9345"/>
        </w:tabs>
        <w:rPr>
          <w:rFonts w:ascii="Calibri" w:hAnsi="Calibri" w:cs="Calibri"/>
          <w:noProof/>
          <w:sz w:val="22"/>
          <w:szCs w:val="22"/>
        </w:rPr>
      </w:pPr>
      <w:hyperlink w:anchor="_Toc271629363" w:history="1">
        <w:r w:rsidRPr="00711B8D">
          <w:rPr>
            <w:rStyle w:val="Hyperlink"/>
            <w:noProof/>
          </w:rPr>
          <w:t>3.</w:t>
        </w:r>
        <w:r>
          <w:rPr>
            <w:rFonts w:ascii="Calibri" w:hAnsi="Calibri" w:cs="Calibri"/>
            <w:noProof/>
            <w:sz w:val="22"/>
            <w:szCs w:val="22"/>
          </w:rPr>
          <w:tab/>
        </w:r>
        <w:r w:rsidRPr="00711B8D">
          <w:rPr>
            <w:rStyle w:val="Hyperlink"/>
            <w:noProof/>
          </w:rPr>
          <w:t>CHARAKTERYSTYKA OBECNEJ SYTUACJI W GMINIE</w:t>
        </w:r>
        <w:r>
          <w:rPr>
            <w:noProof/>
            <w:webHidden/>
          </w:rPr>
          <w:tab/>
        </w:r>
        <w:r>
          <w:rPr>
            <w:noProof/>
            <w:webHidden/>
          </w:rPr>
          <w:fldChar w:fldCharType="begin"/>
        </w:r>
        <w:r>
          <w:rPr>
            <w:noProof/>
            <w:webHidden/>
          </w:rPr>
          <w:instrText xml:space="preserve"> PAGEREF _Toc271629363 \h </w:instrText>
        </w:r>
        <w:r>
          <w:rPr>
            <w:noProof/>
            <w:webHidden/>
          </w:rPr>
        </w:r>
        <w:r>
          <w:rPr>
            <w:noProof/>
            <w:webHidden/>
          </w:rPr>
          <w:fldChar w:fldCharType="separate"/>
        </w:r>
        <w:r>
          <w:rPr>
            <w:noProof/>
            <w:webHidden/>
          </w:rPr>
          <w:t>9</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367" w:history="1">
        <w:r w:rsidRPr="00711B8D">
          <w:rPr>
            <w:rStyle w:val="Hyperlink"/>
            <w:noProof/>
          </w:rPr>
          <w:t>3.1</w:t>
        </w:r>
        <w:r>
          <w:rPr>
            <w:rFonts w:ascii="Calibri" w:hAnsi="Calibri" w:cs="Calibri"/>
            <w:noProof/>
            <w:sz w:val="22"/>
            <w:szCs w:val="22"/>
          </w:rPr>
          <w:tab/>
        </w:r>
        <w:r w:rsidRPr="00711B8D">
          <w:rPr>
            <w:rStyle w:val="Hyperlink"/>
            <w:noProof/>
          </w:rPr>
          <w:t>Charakterystyka gminy</w:t>
        </w:r>
        <w:r>
          <w:rPr>
            <w:noProof/>
            <w:webHidden/>
          </w:rPr>
          <w:tab/>
        </w:r>
        <w:r>
          <w:rPr>
            <w:noProof/>
            <w:webHidden/>
          </w:rPr>
          <w:fldChar w:fldCharType="begin"/>
        </w:r>
        <w:r>
          <w:rPr>
            <w:noProof/>
            <w:webHidden/>
          </w:rPr>
          <w:instrText xml:space="preserve"> PAGEREF _Toc271629367 \h </w:instrText>
        </w:r>
        <w:r>
          <w:rPr>
            <w:noProof/>
            <w:webHidden/>
          </w:rPr>
        </w:r>
        <w:r>
          <w:rPr>
            <w:noProof/>
            <w:webHidden/>
          </w:rPr>
          <w:fldChar w:fldCharType="separate"/>
        </w:r>
        <w:r>
          <w:rPr>
            <w:noProof/>
            <w:webHidden/>
          </w:rPr>
          <w:t>9</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368" w:history="1">
        <w:r w:rsidRPr="00711B8D">
          <w:rPr>
            <w:rStyle w:val="Hyperlink"/>
            <w:noProof/>
          </w:rPr>
          <w:t>3.2</w:t>
        </w:r>
        <w:r>
          <w:rPr>
            <w:rFonts w:ascii="Calibri" w:hAnsi="Calibri" w:cs="Calibri"/>
            <w:noProof/>
            <w:sz w:val="22"/>
            <w:szCs w:val="22"/>
          </w:rPr>
          <w:tab/>
        </w:r>
        <w:r w:rsidRPr="00711B8D">
          <w:rPr>
            <w:rStyle w:val="Hyperlink"/>
            <w:noProof/>
          </w:rPr>
          <w:t>Zagospodarowanie przestrzenne</w:t>
        </w:r>
        <w:r>
          <w:rPr>
            <w:noProof/>
            <w:webHidden/>
          </w:rPr>
          <w:tab/>
        </w:r>
        <w:r>
          <w:rPr>
            <w:noProof/>
            <w:webHidden/>
          </w:rPr>
          <w:fldChar w:fldCharType="begin"/>
        </w:r>
        <w:r>
          <w:rPr>
            <w:noProof/>
            <w:webHidden/>
          </w:rPr>
          <w:instrText xml:space="preserve"> PAGEREF _Toc271629368 \h </w:instrText>
        </w:r>
        <w:r>
          <w:rPr>
            <w:noProof/>
            <w:webHidden/>
          </w:rPr>
        </w:r>
        <w:r>
          <w:rPr>
            <w:noProof/>
            <w:webHidden/>
          </w:rPr>
          <w:fldChar w:fldCharType="separate"/>
        </w:r>
        <w:r>
          <w:rPr>
            <w:noProof/>
            <w:webHidden/>
          </w:rPr>
          <w:t>12</w:t>
        </w:r>
        <w:r>
          <w:rPr>
            <w:noProof/>
            <w:webHidden/>
          </w:rPr>
          <w:fldChar w:fldCharType="end"/>
        </w:r>
      </w:hyperlink>
    </w:p>
    <w:p w:rsidR="00332965" w:rsidRDefault="00332965">
      <w:pPr>
        <w:pStyle w:val="TOC2"/>
        <w:tabs>
          <w:tab w:val="left" w:pos="1000"/>
          <w:tab w:val="right" w:leader="dot" w:pos="9345"/>
        </w:tabs>
        <w:rPr>
          <w:rFonts w:ascii="Calibri" w:hAnsi="Calibri" w:cs="Calibri"/>
          <w:noProof/>
          <w:sz w:val="22"/>
          <w:szCs w:val="22"/>
        </w:rPr>
      </w:pPr>
      <w:hyperlink w:anchor="_Toc271629369" w:history="1">
        <w:r w:rsidRPr="00711B8D">
          <w:rPr>
            <w:rStyle w:val="Hyperlink"/>
            <w:noProof/>
          </w:rPr>
          <w:t>3.2.1</w:t>
        </w:r>
        <w:r>
          <w:rPr>
            <w:rFonts w:ascii="Calibri" w:hAnsi="Calibri" w:cs="Calibri"/>
            <w:noProof/>
            <w:sz w:val="22"/>
            <w:szCs w:val="22"/>
          </w:rPr>
          <w:tab/>
        </w:r>
        <w:r w:rsidRPr="00711B8D">
          <w:rPr>
            <w:rStyle w:val="Hyperlink"/>
            <w:noProof/>
          </w:rPr>
          <w:t>Granice stref ochrony konserwatorskiej</w:t>
        </w:r>
        <w:r>
          <w:rPr>
            <w:noProof/>
            <w:webHidden/>
          </w:rPr>
          <w:tab/>
        </w:r>
        <w:r>
          <w:rPr>
            <w:noProof/>
            <w:webHidden/>
          </w:rPr>
          <w:fldChar w:fldCharType="begin"/>
        </w:r>
        <w:r>
          <w:rPr>
            <w:noProof/>
            <w:webHidden/>
          </w:rPr>
          <w:instrText xml:space="preserve"> PAGEREF _Toc271629369 \h </w:instrText>
        </w:r>
        <w:r>
          <w:rPr>
            <w:noProof/>
            <w:webHidden/>
          </w:rPr>
        </w:r>
        <w:r>
          <w:rPr>
            <w:noProof/>
            <w:webHidden/>
          </w:rPr>
          <w:fldChar w:fldCharType="separate"/>
        </w:r>
        <w:r>
          <w:rPr>
            <w:noProof/>
            <w:webHidden/>
          </w:rPr>
          <w:t>12</w:t>
        </w:r>
        <w:r>
          <w:rPr>
            <w:noProof/>
            <w:webHidden/>
          </w:rPr>
          <w:fldChar w:fldCharType="end"/>
        </w:r>
      </w:hyperlink>
    </w:p>
    <w:p w:rsidR="00332965" w:rsidRDefault="00332965">
      <w:pPr>
        <w:pStyle w:val="TOC2"/>
        <w:tabs>
          <w:tab w:val="left" w:pos="1000"/>
          <w:tab w:val="right" w:leader="dot" w:pos="9345"/>
        </w:tabs>
        <w:rPr>
          <w:rFonts w:ascii="Calibri" w:hAnsi="Calibri" w:cs="Calibri"/>
          <w:noProof/>
          <w:sz w:val="22"/>
          <w:szCs w:val="22"/>
        </w:rPr>
      </w:pPr>
      <w:hyperlink w:anchor="_Toc271629370" w:history="1">
        <w:r w:rsidRPr="00711B8D">
          <w:rPr>
            <w:rStyle w:val="Hyperlink"/>
            <w:noProof/>
          </w:rPr>
          <w:t>3.2.2</w:t>
        </w:r>
        <w:r>
          <w:rPr>
            <w:rFonts w:ascii="Calibri" w:hAnsi="Calibri" w:cs="Calibri"/>
            <w:noProof/>
            <w:sz w:val="22"/>
            <w:szCs w:val="22"/>
          </w:rPr>
          <w:tab/>
        </w:r>
        <w:r w:rsidRPr="00711B8D">
          <w:rPr>
            <w:rStyle w:val="Hyperlink"/>
            <w:noProof/>
          </w:rPr>
          <w:t>Uwarunkowania ochrony środowiska</w:t>
        </w:r>
        <w:r>
          <w:rPr>
            <w:noProof/>
            <w:webHidden/>
          </w:rPr>
          <w:tab/>
        </w:r>
        <w:r>
          <w:rPr>
            <w:noProof/>
            <w:webHidden/>
          </w:rPr>
          <w:fldChar w:fldCharType="begin"/>
        </w:r>
        <w:r>
          <w:rPr>
            <w:noProof/>
            <w:webHidden/>
          </w:rPr>
          <w:instrText xml:space="preserve"> PAGEREF _Toc271629370 \h </w:instrText>
        </w:r>
        <w:r>
          <w:rPr>
            <w:noProof/>
            <w:webHidden/>
          </w:rPr>
        </w:r>
        <w:r>
          <w:rPr>
            <w:noProof/>
            <w:webHidden/>
          </w:rPr>
          <w:fldChar w:fldCharType="separate"/>
        </w:r>
        <w:r>
          <w:rPr>
            <w:noProof/>
            <w:webHidden/>
          </w:rPr>
          <w:t>13</w:t>
        </w:r>
        <w:r>
          <w:rPr>
            <w:noProof/>
            <w:webHidden/>
          </w:rPr>
          <w:fldChar w:fldCharType="end"/>
        </w:r>
      </w:hyperlink>
    </w:p>
    <w:p w:rsidR="00332965" w:rsidRDefault="00332965">
      <w:pPr>
        <w:pStyle w:val="TOC2"/>
        <w:tabs>
          <w:tab w:val="left" w:pos="1000"/>
          <w:tab w:val="right" w:leader="dot" w:pos="9345"/>
        </w:tabs>
        <w:rPr>
          <w:rFonts w:ascii="Calibri" w:hAnsi="Calibri" w:cs="Calibri"/>
          <w:noProof/>
          <w:sz w:val="22"/>
          <w:szCs w:val="22"/>
        </w:rPr>
      </w:pPr>
      <w:hyperlink w:anchor="_Toc271629371" w:history="1">
        <w:r w:rsidRPr="00711B8D">
          <w:rPr>
            <w:rStyle w:val="Hyperlink"/>
            <w:noProof/>
          </w:rPr>
          <w:t>3.2.3</w:t>
        </w:r>
        <w:r>
          <w:rPr>
            <w:rFonts w:ascii="Calibri" w:hAnsi="Calibri" w:cs="Calibri"/>
            <w:noProof/>
            <w:sz w:val="22"/>
            <w:szCs w:val="22"/>
          </w:rPr>
          <w:tab/>
        </w:r>
        <w:r w:rsidRPr="00711B8D">
          <w:rPr>
            <w:rStyle w:val="Hyperlink"/>
            <w:noProof/>
          </w:rPr>
          <w:t>Infrastruktura techniczna</w:t>
        </w:r>
        <w:r>
          <w:rPr>
            <w:noProof/>
            <w:webHidden/>
          </w:rPr>
          <w:tab/>
        </w:r>
        <w:r>
          <w:rPr>
            <w:noProof/>
            <w:webHidden/>
          </w:rPr>
          <w:fldChar w:fldCharType="begin"/>
        </w:r>
        <w:r>
          <w:rPr>
            <w:noProof/>
            <w:webHidden/>
          </w:rPr>
          <w:instrText xml:space="preserve"> PAGEREF _Toc271629371 \h </w:instrText>
        </w:r>
        <w:r>
          <w:rPr>
            <w:noProof/>
            <w:webHidden/>
          </w:rPr>
        </w:r>
        <w:r>
          <w:rPr>
            <w:noProof/>
            <w:webHidden/>
          </w:rPr>
          <w:fldChar w:fldCharType="separate"/>
        </w:r>
        <w:r>
          <w:rPr>
            <w:noProof/>
            <w:webHidden/>
          </w:rPr>
          <w:t>17</w:t>
        </w:r>
        <w:r>
          <w:rPr>
            <w:noProof/>
            <w:webHidden/>
          </w:rPr>
          <w:fldChar w:fldCharType="end"/>
        </w:r>
      </w:hyperlink>
    </w:p>
    <w:p w:rsidR="00332965" w:rsidRDefault="00332965">
      <w:pPr>
        <w:pStyle w:val="TOC2"/>
        <w:tabs>
          <w:tab w:val="left" w:pos="1000"/>
          <w:tab w:val="right" w:leader="dot" w:pos="9345"/>
        </w:tabs>
        <w:rPr>
          <w:rFonts w:ascii="Calibri" w:hAnsi="Calibri" w:cs="Calibri"/>
          <w:noProof/>
          <w:sz w:val="22"/>
          <w:szCs w:val="22"/>
        </w:rPr>
      </w:pPr>
      <w:hyperlink w:anchor="_Toc271629372" w:history="1">
        <w:r w:rsidRPr="00711B8D">
          <w:rPr>
            <w:rStyle w:val="Hyperlink"/>
            <w:noProof/>
          </w:rPr>
          <w:t>3.2.4</w:t>
        </w:r>
        <w:r>
          <w:rPr>
            <w:rFonts w:ascii="Calibri" w:hAnsi="Calibri" w:cs="Calibri"/>
            <w:noProof/>
            <w:sz w:val="22"/>
            <w:szCs w:val="22"/>
          </w:rPr>
          <w:tab/>
        </w:r>
        <w:r w:rsidRPr="00711B8D">
          <w:rPr>
            <w:rStyle w:val="Hyperlink"/>
            <w:noProof/>
          </w:rPr>
          <w:t>Identyfikacja problemów</w:t>
        </w:r>
        <w:r>
          <w:rPr>
            <w:noProof/>
            <w:webHidden/>
          </w:rPr>
          <w:tab/>
        </w:r>
        <w:r>
          <w:rPr>
            <w:noProof/>
            <w:webHidden/>
          </w:rPr>
          <w:fldChar w:fldCharType="begin"/>
        </w:r>
        <w:r>
          <w:rPr>
            <w:noProof/>
            <w:webHidden/>
          </w:rPr>
          <w:instrText xml:space="preserve"> PAGEREF _Toc271629372 \h </w:instrText>
        </w:r>
        <w:r>
          <w:rPr>
            <w:noProof/>
            <w:webHidden/>
          </w:rPr>
        </w:r>
        <w:r>
          <w:rPr>
            <w:noProof/>
            <w:webHidden/>
          </w:rPr>
          <w:fldChar w:fldCharType="separate"/>
        </w:r>
        <w:r>
          <w:rPr>
            <w:noProof/>
            <w:webHidden/>
          </w:rPr>
          <w:t>18</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373" w:history="1">
        <w:r w:rsidRPr="00711B8D">
          <w:rPr>
            <w:rStyle w:val="Hyperlink"/>
            <w:noProof/>
          </w:rPr>
          <w:t>3.3</w:t>
        </w:r>
        <w:r>
          <w:rPr>
            <w:rFonts w:ascii="Calibri" w:hAnsi="Calibri" w:cs="Calibri"/>
            <w:noProof/>
            <w:sz w:val="22"/>
            <w:szCs w:val="22"/>
          </w:rPr>
          <w:tab/>
        </w:r>
        <w:r w:rsidRPr="00711B8D">
          <w:rPr>
            <w:rStyle w:val="Hyperlink"/>
            <w:noProof/>
          </w:rPr>
          <w:t>Gospodarka</w:t>
        </w:r>
        <w:r>
          <w:rPr>
            <w:noProof/>
            <w:webHidden/>
          </w:rPr>
          <w:tab/>
        </w:r>
        <w:r>
          <w:rPr>
            <w:noProof/>
            <w:webHidden/>
          </w:rPr>
          <w:fldChar w:fldCharType="begin"/>
        </w:r>
        <w:r>
          <w:rPr>
            <w:noProof/>
            <w:webHidden/>
          </w:rPr>
          <w:instrText xml:space="preserve"> PAGEREF _Toc271629373 \h </w:instrText>
        </w:r>
        <w:r>
          <w:rPr>
            <w:noProof/>
            <w:webHidden/>
          </w:rPr>
        </w:r>
        <w:r>
          <w:rPr>
            <w:noProof/>
            <w:webHidden/>
          </w:rPr>
          <w:fldChar w:fldCharType="separate"/>
        </w:r>
        <w:r>
          <w:rPr>
            <w:noProof/>
            <w:webHidden/>
          </w:rPr>
          <w:t>18</w:t>
        </w:r>
        <w:r>
          <w:rPr>
            <w:noProof/>
            <w:webHidden/>
          </w:rPr>
          <w:fldChar w:fldCharType="end"/>
        </w:r>
      </w:hyperlink>
    </w:p>
    <w:p w:rsidR="00332965" w:rsidRDefault="00332965">
      <w:pPr>
        <w:pStyle w:val="TOC2"/>
        <w:tabs>
          <w:tab w:val="left" w:pos="1000"/>
          <w:tab w:val="right" w:leader="dot" w:pos="9345"/>
        </w:tabs>
        <w:rPr>
          <w:rFonts w:ascii="Calibri" w:hAnsi="Calibri" w:cs="Calibri"/>
          <w:noProof/>
          <w:sz w:val="22"/>
          <w:szCs w:val="22"/>
        </w:rPr>
      </w:pPr>
      <w:hyperlink w:anchor="_Toc271629374" w:history="1">
        <w:r w:rsidRPr="00711B8D">
          <w:rPr>
            <w:rStyle w:val="Hyperlink"/>
            <w:noProof/>
          </w:rPr>
          <w:t>3.3.1</w:t>
        </w:r>
        <w:r>
          <w:rPr>
            <w:rFonts w:ascii="Calibri" w:hAnsi="Calibri" w:cs="Calibri"/>
            <w:noProof/>
            <w:sz w:val="22"/>
            <w:szCs w:val="22"/>
          </w:rPr>
          <w:tab/>
        </w:r>
        <w:r w:rsidRPr="00711B8D">
          <w:rPr>
            <w:rStyle w:val="Hyperlink"/>
            <w:noProof/>
          </w:rPr>
          <w:t>Struktura gospodarki</w:t>
        </w:r>
        <w:r>
          <w:rPr>
            <w:noProof/>
            <w:webHidden/>
          </w:rPr>
          <w:tab/>
        </w:r>
        <w:r>
          <w:rPr>
            <w:noProof/>
            <w:webHidden/>
          </w:rPr>
          <w:fldChar w:fldCharType="begin"/>
        </w:r>
        <w:r>
          <w:rPr>
            <w:noProof/>
            <w:webHidden/>
          </w:rPr>
          <w:instrText xml:space="preserve"> PAGEREF _Toc271629374 \h </w:instrText>
        </w:r>
        <w:r>
          <w:rPr>
            <w:noProof/>
            <w:webHidden/>
          </w:rPr>
        </w:r>
        <w:r>
          <w:rPr>
            <w:noProof/>
            <w:webHidden/>
          </w:rPr>
          <w:fldChar w:fldCharType="separate"/>
        </w:r>
        <w:r>
          <w:rPr>
            <w:noProof/>
            <w:webHidden/>
          </w:rPr>
          <w:t>18</w:t>
        </w:r>
        <w:r>
          <w:rPr>
            <w:noProof/>
            <w:webHidden/>
          </w:rPr>
          <w:fldChar w:fldCharType="end"/>
        </w:r>
      </w:hyperlink>
    </w:p>
    <w:p w:rsidR="00332965" w:rsidRDefault="00332965">
      <w:pPr>
        <w:pStyle w:val="TOC2"/>
        <w:tabs>
          <w:tab w:val="left" w:pos="1000"/>
          <w:tab w:val="right" w:leader="dot" w:pos="9345"/>
        </w:tabs>
        <w:rPr>
          <w:rFonts w:ascii="Calibri" w:hAnsi="Calibri" w:cs="Calibri"/>
          <w:noProof/>
          <w:sz w:val="22"/>
          <w:szCs w:val="22"/>
        </w:rPr>
      </w:pPr>
      <w:hyperlink w:anchor="_Toc271629375" w:history="1">
        <w:r w:rsidRPr="00711B8D">
          <w:rPr>
            <w:rStyle w:val="Hyperlink"/>
            <w:noProof/>
          </w:rPr>
          <w:t>3.3.2</w:t>
        </w:r>
        <w:r>
          <w:rPr>
            <w:rFonts w:ascii="Calibri" w:hAnsi="Calibri" w:cs="Calibri"/>
            <w:noProof/>
            <w:sz w:val="22"/>
            <w:szCs w:val="22"/>
          </w:rPr>
          <w:tab/>
        </w:r>
        <w:r w:rsidRPr="00711B8D">
          <w:rPr>
            <w:rStyle w:val="Hyperlink"/>
            <w:noProof/>
          </w:rPr>
          <w:t>Międzygminna Strefa Aktywności Gospodarczej</w:t>
        </w:r>
        <w:r>
          <w:rPr>
            <w:noProof/>
            <w:webHidden/>
          </w:rPr>
          <w:tab/>
        </w:r>
        <w:r>
          <w:rPr>
            <w:noProof/>
            <w:webHidden/>
          </w:rPr>
          <w:fldChar w:fldCharType="begin"/>
        </w:r>
        <w:r>
          <w:rPr>
            <w:noProof/>
            <w:webHidden/>
          </w:rPr>
          <w:instrText xml:space="preserve"> PAGEREF _Toc271629375 \h </w:instrText>
        </w:r>
        <w:r>
          <w:rPr>
            <w:noProof/>
            <w:webHidden/>
          </w:rPr>
        </w:r>
        <w:r>
          <w:rPr>
            <w:noProof/>
            <w:webHidden/>
          </w:rPr>
          <w:fldChar w:fldCharType="separate"/>
        </w:r>
        <w:r>
          <w:rPr>
            <w:noProof/>
            <w:webHidden/>
          </w:rPr>
          <w:t>21</w:t>
        </w:r>
        <w:r>
          <w:rPr>
            <w:noProof/>
            <w:webHidden/>
          </w:rPr>
          <w:fldChar w:fldCharType="end"/>
        </w:r>
      </w:hyperlink>
    </w:p>
    <w:p w:rsidR="00332965" w:rsidRDefault="00332965">
      <w:pPr>
        <w:pStyle w:val="TOC2"/>
        <w:tabs>
          <w:tab w:val="left" w:pos="1000"/>
          <w:tab w:val="right" w:leader="dot" w:pos="9345"/>
        </w:tabs>
        <w:rPr>
          <w:rFonts w:ascii="Calibri" w:hAnsi="Calibri" w:cs="Calibri"/>
          <w:noProof/>
          <w:sz w:val="22"/>
          <w:szCs w:val="22"/>
        </w:rPr>
      </w:pPr>
      <w:hyperlink w:anchor="_Toc271629376" w:history="1">
        <w:r w:rsidRPr="00711B8D">
          <w:rPr>
            <w:rStyle w:val="Hyperlink"/>
            <w:noProof/>
          </w:rPr>
          <w:t>3.3.3</w:t>
        </w:r>
        <w:r>
          <w:rPr>
            <w:rFonts w:ascii="Calibri" w:hAnsi="Calibri" w:cs="Calibri"/>
            <w:noProof/>
            <w:sz w:val="22"/>
            <w:szCs w:val="22"/>
          </w:rPr>
          <w:tab/>
        </w:r>
        <w:r w:rsidRPr="00711B8D">
          <w:rPr>
            <w:rStyle w:val="Hyperlink"/>
            <w:noProof/>
          </w:rPr>
          <w:t>Identyfikacja problemów</w:t>
        </w:r>
        <w:r>
          <w:rPr>
            <w:noProof/>
            <w:webHidden/>
          </w:rPr>
          <w:tab/>
        </w:r>
        <w:r>
          <w:rPr>
            <w:noProof/>
            <w:webHidden/>
          </w:rPr>
          <w:fldChar w:fldCharType="begin"/>
        </w:r>
        <w:r>
          <w:rPr>
            <w:noProof/>
            <w:webHidden/>
          </w:rPr>
          <w:instrText xml:space="preserve"> PAGEREF _Toc271629376 \h </w:instrText>
        </w:r>
        <w:r>
          <w:rPr>
            <w:noProof/>
            <w:webHidden/>
          </w:rPr>
        </w:r>
        <w:r>
          <w:rPr>
            <w:noProof/>
            <w:webHidden/>
          </w:rPr>
          <w:fldChar w:fldCharType="separate"/>
        </w:r>
        <w:r>
          <w:rPr>
            <w:noProof/>
            <w:webHidden/>
          </w:rPr>
          <w:t>23</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377" w:history="1">
        <w:r w:rsidRPr="00711B8D">
          <w:rPr>
            <w:rStyle w:val="Hyperlink"/>
            <w:noProof/>
          </w:rPr>
          <w:t>3.4</w:t>
        </w:r>
        <w:r>
          <w:rPr>
            <w:rFonts w:ascii="Calibri" w:hAnsi="Calibri" w:cs="Calibri"/>
            <w:noProof/>
            <w:sz w:val="22"/>
            <w:szCs w:val="22"/>
          </w:rPr>
          <w:tab/>
        </w:r>
        <w:r w:rsidRPr="00711B8D">
          <w:rPr>
            <w:rStyle w:val="Hyperlink"/>
            <w:noProof/>
          </w:rPr>
          <w:t>Sfera społeczna</w:t>
        </w:r>
        <w:r>
          <w:rPr>
            <w:noProof/>
            <w:webHidden/>
          </w:rPr>
          <w:tab/>
        </w:r>
        <w:r>
          <w:rPr>
            <w:noProof/>
            <w:webHidden/>
          </w:rPr>
          <w:fldChar w:fldCharType="begin"/>
        </w:r>
        <w:r>
          <w:rPr>
            <w:noProof/>
            <w:webHidden/>
          </w:rPr>
          <w:instrText xml:space="preserve"> PAGEREF _Toc271629377 \h </w:instrText>
        </w:r>
        <w:r>
          <w:rPr>
            <w:noProof/>
            <w:webHidden/>
          </w:rPr>
        </w:r>
        <w:r>
          <w:rPr>
            <w:noProof/>
            <w:webHidden/>
          </w:rPr>
          <w:fldChar w:fldCharType="separate"/>
        </w:r>
        <w:r>
          <w:rPr>
            <w:noProof/>
            <w:webHidden/>
          </w:rPr>
          <w:t>23</w:t>
        </w:r>
        <w:r>
          <w:rPr>
            <w:noProof/>
            <w:webHidden/>
          </w:rPr>
          <w:fldChar w:fldCharType="end"/>
        </w:r>
      </w:hyperlink>
    </w:p>
    <w:p w:rsidR="00332965" w:rsidRDefault="00332965">
      <w:pPr>
        <w:pStyle w:val="TOC2"/>
        <w:tabs>
          <w:tab w:val="left" w:pos="1000"/>
          <w:tab w:val="right" w:leader="dot" w:pos="9345"/>
        </w:tabs>
        <w:rPr>
          <w:rFonts w:ascii="Calibri" w:hAnsi="Calibri" w:cs="Calibri"/>
          <w:noProof/>
          <w:sz w:val="22"/>
          <w:szCs w:val="22"/>
        </w:rPr>
      </w:pPr>
      <w:hyperlink w:anchor="_Toc271629378" w:history="1">
        <w:r w:rsidRPr="00711B8D">
          <w:rPr>
            <w:rStyle w:val="Hyperlink"/>
            <w:noProof/>
          </w:rPr>
          <w:t>3.4.1</w:t>
        </w:r>
        <w:r>
          <w:rPr>
            <w:rFonts w:ascii="Calibri" w:hAnsi="Calibri" w:cs="Calibri"/>
            <w:noProof/>
            <w:sz w:val="22"/>
            <w:szCs w:val="22"/>
          </w:rPr>
          <w:tab/>
        </w:r>
        <w:r w:rsidRPr="00711B8D">
          <w:rPr>
            <w:rStyle w:val="Hyperlink"/>
            <w:noProof/>
          </w:rPr>
          <w:t>Struktura demograficzna i społeczna/trendy</w:t>
        </w:r>
        <w:r>
          <w:rPr>
            <w:noProof/>
            <w:webHidden/>
          </w:rPr>
          <w:tab/>
        </w:r>
        <w:r>
          <w:rPr>
            <w:noProof/>
            <w:webHidden/>
          </w:rPr>
          <w:fldChar w:fldCharType="begin"/>
        </w:r>
        <w:r>
          <w:rPr>
            <w:noProof/>
            <w:webHidden/>
          </w:rPr>
          <w:instrText xml:space="preserve"> PAGEREF _Toc271629378 \h </w:instrText>
        </w:r>
        <w:r>
          <w:rPr>
            <w:noProof/>
            <w:webHidden/>
          </w:rPr>
        </w:r>
        <w:r>
          <w:rPr>
            <w:noProof/>
            <w:webHidden/>
          </w:rPr>
          <w:fldChar w:fldCharType="separate"/>
        </w:r>
        <w:r>
          <w:rPr>
            <w:noProof/>
            <w:webHidden/>
          </w:rPr>
          <w:t>23</w:t>
        </w:r>
        <w:r>
          <w:rPr>
            <w:noProof/>
            <w:webHidden/>
          </w:rPr>
          <w:fldChar w:fldCharType="end"/>
        </w:r>
      </w:hyperlink>
    </w:p>
    <w:p w:rsidR="00332965" w:rsidRDefault="00332965">
      <w:pPr>
        <w:pStyle w:val="TOC2"/>
        <w:tabs>
          <w:tab w:val="left" w:pos="1000"/>
          <w:tab w:val="right" w:leader="dot" w:pos="9345"/>
        </w:tabs>
        <w:rPr>
          <w:rFonts w:ascii="Calibri" w:hAnsi="Calibri" w:cs="Calibri"/>
          <w:noProof/>
          <w:sz w:val="22"/>
          <w:szCs w:val="22"/>
        </w:rPr>
      </w:pPr>
      <w:hyperlink w:anchor="_Toc271629379" w:history="1">
        <w:r w:rsidRPr="00711B8D">
          <w:rPr>
            <w:rStyle w:val="Hyperlink"/>
            <w:noProof/>
          </w:rPr>
          <w:t>3.4.2</w:t>
        </w:r>
        <w:r>
          <w:rPr>
            <w:rFonts w:ascii="Calibri" w:hAnsi="Calibri" w:cs="Calibri"/>
            <w:noProof/>
            <w:sz w:val="22"/>
            <w:szCs w:val="22"/>
          </w:rPr>
          <w:tab/>
        </w:r>
        <w:r w:rsidRPr="00711B8D">
          <w:rPr>
            <w:rStyle w:val="Hyperlink"/>
            <w:noProof/>
          </w:rPr>
          <w:t>Określenie grup społecznych wymagających wsparcia w ramach programu rewitalizacji</w:t>
        </w:r>
        <w:r>
          <w:rPr>
            <w:noProof/>
            <w:webHidden/>
          </w:rPr>
          <w:tab/>
        </w:r>
        <w:r>
          <w:rPr>
            <w:noProof/>
            <w:webHidden/>
          </w:rPr>
          <w:fldChar w:fldCharType="begin"/>
        </w:r>
        <w:r>
          <w:rPr>
            <w:noProof/>
            <w:webHidden/>
          </w:rPr>
          <w:instrText xml:space="preserve"> PAGEREF _Toc271629379 \h </w:instrText>
        </w:r>
        <w:r>
          <w:rPr>
            <w:noProof/>
            <w:webHidden/>
          </w:rPr>
        </w:r>
        <w:r>
          <w:rPr>
            <w:noProof/>
            <w:webHidden/>
          </w:rPr>
          <w:fldChar w:fldCharType="separate"/>
        </w:r>
        <w:r>
          <w:rPr>
            <w:noProof/>
            <w:webHidden/>
          </w:rPr>
          <w:t>24</w:t>
        </w:r>
        <w:r>
          <w:rPr>
            <w:noProof/>
            <w:webHidden/>
          </w:rPr>
          <w:fldChar w:fldCharType="end"/>
        </w:r>
      </w:hyperlink>
    </w:p>
    <w:p w:rsidR="00332965" w:rsidRDefault="00332965">
      <w:pPr>
        <w:pStyle w:val="TOC2"/>
        <w:tabs>
          <w:tab w:val="left" w:pos="1000"/>
          <w:tab w:val="right" w:leader="dot" w:pos="9345"/>
        </w:tabs>
        <w:rPr>
          <w:rFonts w:ascii="Calibri" w:hAnsi="Calibri" w:cs="Calibri"/>
          <w:noProof/>
          <w:sz w:val="22"/>
          <w:szCs w:val="22"/>
        </w:rPr>
      </w:pPr>
      <w:hyperlink w:anchor="_Toc271629380" w:history="1">
        <w:r w:rsidRPr="00711B8D">
          <w:rPr>
            <w:rStyle w:val="Hyperlink"/>
            <w:noProof/>
          </w:rPr>
          <w:t>3.4.3</w:t>
        </w:r>
        <w:r>
          <w:rPr>
            <w:rFonts w:ascii="Calibri" w:hAnsi="Calibri" w:cs="Calibri"/>
            <w:noProof/>
            <w:sz w:val="22"/>
            <w:szCs w:val="22"/>
          </w:rPr>
          <w:tab/>
        </w:r>
        <w:r w:rsidRPr="00711B8D">
          <w:rPr>
            <w:rStyle w:val="Hyperlink"/>
            <w:noProof/>
          </w:rPr>
          <w:t>Struktura organizacji pozarządowych</w:t>
        </w:r>
        <w:r>
          <w:rPr>
            <w:noProof/>
            <w:webHidden/>
          </w:rPr>
          <w:tab/>
        </w:r>
        <w:r>
          <w:rPr>
            <w:noProof/>
            <w:webHidden/>
          </w:rPr>
          <w:fldChar w:fldCharType="begin"/>
        </w:r>
        <w:r>
          <w:rPr>
            <w:noProof/>
            <w:webHidden/>
          </w:rPr>
          <w:instrText xml:space="preserve"> PAGEREF _Toc271629380 \h </w:instrText>
        </w:r>
        <w:r>
          <w:rPr>
            <w:noProof/>
            <w:webHidden/>
          </w:rPr>
        </w:r>
        <w:r>
          <w:rPr>
            <w:noProof/>
            <w:webHidden/>
          </w:rPr>
          <w:fldChar w:fldCharType="separate"/>
        </w:r>
        <w:r>
          <w:rPr>
            <w:noProof/>
            <w:webHidden/>
          </w:rPr>
          <w:t>25</w:t>
        </w:r>
        <w:r>
          <w:rPr>
            <w:noProof/>
            <w:webHidden/>
          </w:rPr>
          <w:fldChar w:fldCharType="end"/>
        </w:r>
      </w:hyperlink>
    </w:p>
    <w:p w:rsidR="00332965" w:rsidRDefault="00332965">
      <w:pPr>
        <w:pStyle w:val="TOC2"/>
        <w:tabs>
          <w:tab w:val="left" w:pos="1000"/>
          <w:tab w:val="right" w:leader="dot" w:pos="9345"/>
        </w:tabs>
        <w:rPr>
          <w:rFonts w:ascii="Calibri" w:hAnsi="Calibri" w:cs="Calibri"/>
          <w:noProof/>
          <w:sz w:val="22"/>
          <w:szCs w:val="22"/>
        </w:rPr>
      </w:pPr>
      <w:hyperlink w:anchor="_Toc271629381" w:history="1">
        <w:r w:rsidRPr="00711B8D">
          <w:rPr>
            <w:rStyle w:val="Hyperlink"/>
            <w:noProof/>
          </w:rPr>
          <w:t>3.4.4</w:t>
        </w:r>
        <w:r>
          <w:rPr>
            <w:rFonts w:ascii="Calibri" w:hAnsi="Calibri" w:cs="Calibri"/>
            <w:noProof/>
            <w:sz w:val="22"/>
            <w:szCs w:val="22"/>
          </w:rPr>
          <w:tab/>
        </w:r>
        <w:r w:rsidRPr="00711B8D">
          <w:rPr>
            <w:rStyle w:val="Hyperlink"/>
            <w:noProof/>
          </w:rPr>
          <w:t>Identyfikacja problemów</w:t>
        </w:r>
        <w:r>
          <w:rPr>
            <w:noProof/>
            <w:webHidden/>
          </w:rPr>
          <w:tab/>
        </w:r>
        <w:r>
          <w:rPr>
            <w:noProof/>
            <w:webHidden/>
          </w:rPr>
          <w:fldChar w:fldCharType="begin"/>
        </w:r>
        <w:r>
          <w:rPr>
            <w:noProof/>
            <w:webHidden/>
          </w:rPr>
          <w:instrText xml:space="preserve"> PAGEREF _Toc271629381 \h </w:instrText>
        </w:r>
        <w:r>
          <w:rPr>
            <w:noProof/>
            <w:webHidden/>
          </w:rPr>
        </w:r>
        <w:r>
          <w:rPr>
            <w:noProof/>
            <w:webHidden/>
          </w:rPr>
          <w:fldChar w:fldCharType="separate"/>
        </w:r>
        <w:r>
          <w:rPr>
            <w:noProof/>
            <w:webHidden/>
          </w:rPr>
          <w:t>26</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382" w:history="1">
        <w:r w:rsidRPr="00711B8D">
          <w:rPr>
            <w:rStyle w:val="Hyperlink"/>
            <w:noProof/>
          </w:rPr>
          <w:t>3.5</w:t>
        </w:r>
        <w:r>
          <w:rPr>
            <w:rFonts w:ascii="Calibri" w:hAnsi="Calibri" w:cs="Calibri"/>
            <w:noProof/>
            <w:sz w:val="22"/>
            <w:szCs w:val="22"/>
          </w:rPr>
          <w:tab/>
        </w:r>
        <w:r w:rsidRPr="00711B8D">
          <w:rPr>
            <w:rStyle w:val="Hyperlink"/>
            <w:noProof/>
          </w:rPr>
          <w:t>Tabele z podstawowymi danymi statystycznymi dotyczącymi w/w sektorów</w:t>
        </w:r>
        <w:r>
          <w:rPr>
            <w:noProof/>
            <w:webHidden/>
          </w:rPr>
          <w:tab/>
        </w:r>
        <w:r>
          <w:rPr>
            <w:noProof/>
            <w:webHidden/>
          </w:rPr>
          <w:fldChar w:fldCharType="begin"/>
        </w:r>
        <w:r>
          <w:rPr>
            <w:noProof/>
            <w:webHidden/>
          </w:rPr>
          <w:instrText xml:space="preserve"> PAGEREF _Toc271629382 \h </w:instrText>
        </w:r>
        <w:r>
          <w:rPr>
            <w:noProof/>
            <w:webHidden/>
          </w:rPr>
        </w:r>
        <w:r>
          <w:rPr>
            <w:noProof/>
            <w:webHidden/>
          </w:rPr>
          <w:fldChar w:fldCharType="separate"/>
        </w:r>
        <w:r>
          <w:rPr>
            <w:noProof/>
            <w:webHidden/>
          </w:rPr>
          <w:t>26</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383" w:history="1">
        <w:r w:rsidRPr="00711B8D">
          <w:rPr>
            <w:rStyle w:val="Hyperlink"/>
            <w:noProof/>
          </w:rPr>
          <w:t>3.6</w:t>
        </w:r>
        <w:r>
          <w:rPr>
            <w:rFonts w:ascii="Calibri" w:hAnsi="Calibri" w:cs="Calibri"/>
            <w:noProof/>
            <w:sz w:val="22"/>
            <w:szCs w:val="22"/>
          </w:rPr>
          <w:tab/>
        </w:r>
        <w:r w:rsidRPr="00711B8D">
          <w:rPr>
            <w:rStyle w:val="Hyperlink"/>
            <w:noProof/>
          </w:rPr>
          <w:t>Analiza SWOT</w:t>
        </w:r>
        <w:r>
          <w:rPr>
            <w:noProof/>
            <w:webHidden/>
          </w:rPr>
          <w:tab/>
        </w:r>
        <w:r>
          <w:rPr>
            <w:noProof/>
            <w:webHidden/>
          </w:rPr>
          <w:fldChar w:fldCharType="begin"/>
        </w:r>
        <w:r>
          <w:rPr>
            <w:noProof/>
            <w:webHidden/>
          </w:rPr>
          <w:instrText xml:space="preserve"> PAGEREF _Toc271629383 \h </w:instrText>
        </w:r>
        <w:r>
          <w:rPr>
            <w:noProof/>
            <w:webHidden/>
          </w:rPr>
        </w:r>
        <w:r>
          <w:rPr>
            <w:noProof/>
            <w:webHidden/>
          </w:rPr>
          <w:fldChar w:fldCharType="separate"/>
        </w:r>
        <w:r>
          <w:rPr>
            <w:noProof/>
            <w:webHidden/>
          </w:rPr>
          <w:t>28</w:t>
        </w:r>
        <w:r>
          <w:rPr>
            <w:noProof/>
            <w:webHidden/>
          </w:rPr>
          <w:fldChar w:fldCharType="end"/>
        </w:r>
      </w:hyperlink>
    </w:p>
    <w:p w:rsidR="00332965" w:rsidRDefault="00332965">
      <w:pPr>
        <w:pStyle w:val="TOC1"/>
        <w:tabs>
          <w:tab w:val="left" w:pos="400"/>
          <w:tab w:val="right" w:leader="dot" w:pos="9345"/>
        </w:tabs>
        <w:rPr>
          <w:rFonts w:ascii="Calibri" w:hAnsi="Calibri" w:cs="Calibri"/>
          <w:noProof/>
          <w:sz w:val="22"/>
          <w:szCs w:val="22"/>
        </w:rPr>
      </w:pPr>
      <w:hyperlink w:anchor="_Toc271629384" w:history="1">
        <w:r w:rsidRPr="00711B8D">
          <w:rPr>
            <w:rStyle w:val="Hyperlink"/>
            <w:noProof/>
          </w:rPr>
          <w:t>4.</w:t>
        </w:r>
        <w:r>
          <w:rPr>
            <w:rFonts w:ascii="Calibri" w:hAnsi="Calibri" w:cs="Calibri"/>
            <w:noProof/>
            <w:sz w:val="22"/>
            <w:szCs w:val="22"/>
          </w:rPr>
          <w:tab/>
        </w:r>
        <w:r w:rsidRPr="00711B8D">
          <w:rPr>
            <w:rStyle w:val="Hyperlink"/>
            <w:noProof/>
          </w:rPr>
          <w:t>NAWIĄZANIE DO STRATEGICZNYCH DOKUMENTÓW DOTYCZĄCYCH ROZWOJU PRZESTRZENNO–SPOŁECZNO-GOSPODARCZEGO GMINY I REGIONU</w:t>
        </w:r>
        <w:r>
          <w:rPr>
            <w:noProof/>
            <w:webHidden/>
          </w:rPr>
          <w:tab/>
        </w:r>
        <w:r>
          <w:rPr>
            <w:noProof/>
            <w:webHidden/>
          </w:rPr>
          <w:fldChar w:fldCharType="begin"/>
        </w:r>
        <w:r>
          <w:rPr>
            <w:noProof/>
            <w:webHidden/>
          </w:rPr>
          <w:instrText xml:space="preserve"> PAGEREF _Toc271629384 \h </w:instrText>
        </w:r>
        <w:r>
          <w:rPr>
            <w:noProof/>
            <w:webHidden/>
          </w:rPr>
        </w:r>
        <w:r>
          <w:rPr>
            <w:noProof/>
            <w:webHidden/>
          </w:rPr>
          <w:fldChar w:fldCharType="separate"/>
        </w:r>
        <w:r>
          <w:rPr>
            <w:noProof/>
            <w:webHidden/>
          </w:rPr>
          <w:t>31</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386" w:history="1">
        <w:r w:rsidRPr="00711B8D">
          <w:rPr>
            <w:rStyle w:val="Hyperlink"/>
            <w:noProof/>
          </w:rPr>
          <w:t>4.1</w:t>
        </w:r>
        <w:r>
          <w:rPr>
            <w:rFonts w:ascii="Calibri" w:hAnsi="Calibri" w:cs="Calibri"/>
            <w:noProof/>
            <w:sz w:val="22"/>
            <w:szCs w:val="22"/>
          </w:rPr>
          <w:tab/>
        </w:r>
        <w:r w:rsidRPr="00711B8D">
          <w:rPr>
            <w:rStyle w:val="Hyperlink"/>
            <w:noProof/>
          </w:rPr>
          <w:t>Strategia Rozwoju Województwa</w:t>
        </w:r>
        <w:r>
          <w:rPr>
            <w:noProof/>
            <w:webHidden/>
          </w:rPr>
          <w:tab/>
        </w:r>
        <w:r>
          <w:rPr>
            <w:noProof/>
            <w:webHidden/>
          </w:rPr>
          <w:fldChar w:fldCharType="begin"/>
        </w:r>
        <w:r>
          <w:rPr>
            <w:noProof/>
            <w:webHidden/>
          </w:rPr>
          <w:instrText xml:space="preserve"> PAGEREF _Toc271629386 \h </w:instrText>
        </w:r>
        <w:r>
          <w:rPr>
            <w:noProof/>
            <w:webHidden/>
          </w:rPr>
        </w:r>
        <w:r>
          <w:rPr>
            <w:noProof/>
            <w:webHidden/>
          </w:rPr>
          <w:fldChar w:fldCharType="separate"/>
        </w:r>
        <w:r>
          <w:rPr>
            <w:noProof/>
            <w:webHidden/>
          </w:rPr>
          <w:t>31</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387" w:history="1">
        <w:r w:rsidRPr="00711B8D">
          <w:rPr>
            <w:rStyle w:val="Hyperlink"/>
            <w:noProof/>
          </w:rPr>
          <w:t>4.2</w:t>
        </w:r>
        <w:r>
          <w:rPr>
            <w:rFonts w:ascii="Calibri" w:hAnsi="Calibri" w:cs="Calibri"/>
            <w:noProof/>
            <w:sz w:val="22"/>
            <w:szCs w:val="22"/>
          </w:rPr>
          <w:tab/>
        </w:r>
        <w:r w:rsidRPr="00711B8D">
          <w:rPr>
            <w:rStyle w:val="Hyperlink"/>
            <w:noProof/>
          </w:rPr>
          <w:t>Dokumenty dotyczące polityk w różnych sektorach społeczno-gospodarczych</w:t>
        </w:r>
        <w:r>
          <w:rPr>
            <w:noProof/>
            <w:webHidden/>
          </w:rPr>
          <w:tab/>
        </w:r>
        <w:r>
          <w:rPr>
            <w:noProof/>
            <w:webHidden/>
          </w:rPr>
          <w:fldChar w:fldCharType="begin"/>
        </w:r>
        <w:r>
          <w:rPr>
            <w:noProof/>
            <w:webHidden/>
          </w:rPr>
          <w:instrText xml:space="preserve"> PAGEREF _Toc271629387 \h </w:instrText>
        </w:r>
        <w:r>
          <w:rPr>
            <w:noProof/>
            <w:webHidden/>
          </w:rPr>
        </w:r>
        <w:r>
          <w:rPr>
            <w:noProof/>
            <w:webHidden/>
          </w:rPr>
          <w:fldChar w:fldCharType="separate"/>
        </w:r>
        <w:r>
          <w:rPr>
            <w:noProof/>
            <w:webHidden/>
          </w:rPr>
          <w:t>34</w:t>
        </w:r>
        <w:r>
          <w:rPr>
            <w:noProof/>
            <w:webHidden/>
          </w:rPr>
          <w:fldChar w:fldCharType="end"/>
        </w:r>
      </w:hyperlink>
    </w:p>
    <w:p w:rsidR="00332965" w:rsidRDefault="00332965">
      <w:pPr>
        <w:pStyle w:val="TOC2"/>
        <w:tabs>
          <w:tab w:val="left" w:pos="1000"/>
          <w:tab w:val="right" w:leader="dot" w:pos="9345"/>
        </w:tabs>
        <w:rPr>
          <w:rFonts w:ascii="Calibri" w:hAnsi="Calibri" w:cs="Calibri"/>
          <w:noProof/>
          <w:sz w:val="22"/>
          <w:szCs w:val="22"/>
        </w:rPr>
      </w:pPr>
      <w:hyperlink w:anchor="_Toc271629388" w:history="1">
        <w:r w:rsidRPr="00711B8D">
          <w:rPr>
            <w:rStyle w:val="Hyperlink"/>
            <w:noProof/>
          </w:rPr>
          <w:t>4.2.1</w:t>
        </w:r>
        <w:r>
          <w:rPr>
            <w:rFonts w:ascii="Calibri" w:hAnsi="Calibri" w:cs="Calibri"/>
            <w:noProof/>
            <w:sz w:val="22"/>
            <w:szCs w:val="22"/>
          </w:rPr>
          <w:tab/>
        </w:r>
        <w:r w:rsidRPr="00711B8D">
          <w:rPr>
            <w:rStyle w:val="Hyperlink"/>
            <w:noProof/>
          </w:rPr>
          <w:t>Gminna Strategia Rozwiązywania Problemów Społecznych na lata 2007 – 2013 w Ożarowicach</w:t>
        </w:r>
        <w:r>
          <w:rPr>
            <w:noProof/>
            <w:webHidden/>
          </w:rPr>
          <w:tab/>
        </w:r>
        <w:r>
          <w:rPr>
            <w:noProof/>
            <w:webHidden/>
          </w:rPr>
          <w:fldChar w:fldCharType="begin"/>
        </w:r>
        <w:r>
          <w:rPr>
            <w:noProof/>
            <w:webHidden/>
          </w:rPr>
          <w:instrText xml:space="preserve"> PAGEREF _Toc271629388 \h </w:instrText>
        </w:r>
        <w:r>
          <w:rPr>
            <w:noProof/>
            <w:webHidden/>
          </w:rPr>
        </w:r>
        <w:r>
          <w:rPr>
            <w:noProof/>
            <w:webHidden/>
          </w:rPr>
          <w:fldChar w:fldCharType="separate"/>
        </w:r>
        <w:r>
          <w:rPr>
            <w:noProof/>
            <w:webHidden/>
          </w:rPr>
          <w:t>34</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389" w:history="1">
        <w:r w:rsidRPr="00711B8D">
          <w:rPr>
            <w:rStyle w:val="Hyperlink"/>
            <w:noProof/>
          </w:rPr>
          <w:t>4.3</w:t>
        </w:r>
        <w:r>
          <w:rPr>
            <w:rFonts w:ascii="Calibri" w:hAnsi="Calibri" w:cs="Calibri"/>
            <w:noProof/>
            <w:sz w:val="22"/>
            <w:szCs w:val="22"/>
          </w:rPr>
          <w:tab/>
        </w:r>
        <w:r w:rsidRPr="00711B8D">
          <w:rPr>
            <w:rStyle w:val="Hyperlink"/>
            <w:noProof/>
          </w:rPr>
          <w:t>Miejscowy Plan Zagospodarowania Przestrzennego</w:t>
        </w:r>
        <w:r>
          <w:rPr>
            <w:noProof/>
            <w:webHidden/>
          </w:rPr>
          <w:tab/>
        </w:r>
        <w:r>
          <w:rPr>
            <w:noProof/>
            <w:webHidden/>
          </w:rPr>
          <w:fldChar w:fldCharType="begin"/>
        </w:r>
        <w:r>
          <w:rPr>
            <w:noProof/>
            <w:webHidden/>
          </w:rPr>
          <w:instrText xml:space="preserve"> PAGEREF _Toc271629389 \h </w:instrText>
        </w:r>
        <w:r>
          <w:rPr>
            <w:noProof/>
            <w:webHidden/>
          </w:rPr>
        </w:r>
        <w:r>
          <w:rPr>
            <w:noProof/>
            <w:webHidden/>
          </w:rPr>
          <w:fldChar w:fldCharType="separate"/>
        </w:r>
        <w:r>
          <w:rPr>
            <w:noProof/>
            <w:webHidden/>
          </w:rPr>
          <w:t>34</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390" w:history="1">
        <w:r w:rsidRPr="00711B8D">
          <w:rPr>
            <w:rStyle w:val="Hyperlink"/>
            <w:noProof/>
            <w:snapToGrid w:val="0"/>
          </w:rPr>
          <w:t>4.4</w:t>
        </w:r>
        <w:r>
          <w:rPr>
            <w:rFonts w:ascii="Calibri" w:hAnsi="Calibri" w:cs="Calibri"/>
            <w:noProof/>
            <w:sz w:val="22"/>
            <w:szCs w:val="22"/>
          </w:rPr>
          <w:tab/>
        </w:r>
        <w:r w:rsidRPr="00711B8D">
          <w:rPr>
            <w:rStyle w:val="Hyperlink"/>
            <w:noProof/>
            <w:snapToGrid w:val="0"/>
          </w:rPr>
          <w:t>Inne dokumenty</w:t>
        </w:r>
        <w:r>
          <w:rPr>
            <w:noProof/>
            <w:webHidden/>
          </w:rPr>
          <w:tab/>
        </w:r>
        <w:r>
          <w:rPr>
            <w:noProof/>
            <w:webHidden/>
          </w:rPr>
          <w:fldChar w:fldCharType="begin"/>
        </w:r>
        <w:r>
          <w:rPr>
            <w:noProof/>
            <w:webHidden/>
          </w:rPr>
          <w:instrText xml:space="preserve"> PAGEREF _Toc271629390 \h </w:instrText>
        </w:r>
        <w:r>
          <w:rPr>
            <w:noProof/>
            <w:webHidden/>
          </w:rPr>
        </w:r>
        <w:r>
          <w:rPr>
            <w:noProof/>
            <w:webHidden/>
          </w:rPr>
          <w:fldChar w:fldCharType="separate"/>
        </w:r>
        <w:r>
          <w:rPr>
            <w:noProof/>
            <w:webHidden/>
          </w:rPr>
          <w:t>35</w:t>
        </w:r>
        <w:r>
          <w:rPr>
            <w:noProof/>
            <w:webHidden/>
          </w:rPr>
          <w:fldChar w:fldCharType="end"/>
        </w:r>
      </w:hyperlink>
    </w:p>
    <w:p w:rsidR="00332965" w:rsidRDefault="00332965">
      <w:pPr>
        <w:pStyle w:val="TOC1"/>
        <w:tabs>
          <w:tab w:val="left" w:pos="400"/>
          <w:tab w:val="right" w:leader="dot" w:pos="9345"/>
        </w:tabs>
        <w:rPr>
          <w:rFonts w:ascii="Calibri" w:hAnsi="Calibri" w:cs="Calibri"/>
          <w:noProof/>
          <w:sz w:val="22"/>
          <w:szCs w:val="22"/>
        </w:rPr>
      </w:pPr>
      <w:hyperlink w:anchor="_Toc271629391" w:history="1">
        <w:r w:rsidRPr="00711B8D">
          <w:rPr>
            <w:rStyle w:val="Hyperlink"/>
            <w:noProof/>
          </w:rPr>
          <w:t>5.</w:t>
        </w:r>
        <w:r>
          <w:rPr>
            <w:rFonts w:ascii="Calibri" w:hAnsi="Calibri" w:cs="Calibri"/>
            <w:noProof/>
            <w:sz w:val="22"/>
            <w:szCs w:val="22"/>
          </w:rPr>
          <w:tab/>
        </w:r>
        <w:r w:rsidRPr="00711B8D">
          <w:rPr>
            <w:rStyle w:val="Hyperlink"/>
            <w:noProof/>
          </w:rPr>
          <w:t>ZAŁOŻENIA PROGRAMU REWITALIZACJI</w:t>
        </w:r>
        <w:r>
          <w:rPr>
            <w:noProof/>
            <w:webHidden/>
          </w:rPr>
          <w:tab/>
        </w:r>
        <w:r>
          <w:rPr>
            <w:noProof/>
            <w:webHidden/>
          </w:rPr>
          <w:fldChar w:fldCharType="begin"/>
        </w:r>
        <w:r>
          <w:rPr>
            <w:noProof/>
            <w:webHidden/>
          </w:rPr>
          <w:instrText xml:space="preserve"> PAGEREF _Toc271629391 \h </w:instrText>
        </w:r>
        <w:r>
          <w:rPr>
            <w:noProof/>
            <w:webHidden/>
          </w:rPr>
        </w:r>
        <w:r>
          <w:rPr>
            <w:noProof/>
            <w:webHidden/>
          </w:rPr>
          <w:fldChar w:fldCharType="separate"/>
        </w:r>
        <w:r>
          <w:rPr>
            <w:noProof/>
            <w:webHidden/>
          </w:rPr>
          <w:t>36</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393" w:history="1">
        <w:r w:rsidRPr="00711B8D">
          <w:rPr>
            <w:rStyle w:val="Hyperlink"/>
            <w:noProof/>
          </w:rPr>
          <w:t>5.1</w:t>
        </w:r>
        <w:r>
          <w:rPr>
            <w:rFonts w:ascii="Calibri" w:hAnsi="Calibri" w:cs="Calibri"/>
            <w:noProof/>
            <w:sz w:val="22"/>
            <w:szCs w:val="22"/>
          </w:rPr>
          <w:tab/>
        </w:r>
        <w:r w:rsidRPr="00711B8D">
          <w:rPr>
            <w:rStyle w:val="Hyperlink"/>
            <w:noProof/>
          </w:rPr>
          <w:t>Cele rewitalizacji obszarów</w:t>
        </w:r>
        <w:r>
          <w:rPr>
            <w:noProof/>
            <w:webHidden/>
          </w:rPr>
          <w:tab/>
        </w:r>
        <w:r>
          <w:rPr>
            <w:noProof/>
            <w:webHidden/>
          </w:rPr>
          <w:fldChar w:fldCharType="begin"/>
        </w:r>
        <w:r>
          <w:rPr>
            <w:noProof/>
            <w:webHidden/>
          </w:rPr>
          <w:instrText xml:space="preserve"> PAGEREF _Toc271629393 \h </w:instrText>
        </w:r>
        <w:r>
          <w:rPr>
            <w:noProof/>
            <w:webHidden/>
          </w:rPr>
        </w:r>
        <w:r>
          <w:rPr>
            <w:noProof/>
            <w:webHidden/>
          </w:rPr>
          <w:fldChar w:fldCharType="separate"/>
        </w:r>
        <w:r>
          <w:rPr>
            <w:noProof/>
            <w:webHidden/>
          </w:rPr>
          <w:t>36</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394" w:history="1">
        <w:r w:rsidRPr="00711B8D">
          <w:rPr>
            <w:rStyle w:val="Hyperlink"/>
            <w:noProof/>
          </w:rPr>
          <w:t>5.2</w:t>
        </w:r>
        <w:r>
          <w:rPr>
            <w:rFonts w:ascii="Calibri" w:hAnsi="Calibri" w:cs="Calibri"/>
            <w:noProof/>
            <w:sz w:val="22"/>
            <w:szCs w:val="22"/>
          </w:rPr>
          <w:tab/>
        </w:r>
        <w:r w:rsidRPr="00711B8D">
          <w:rPr>
            <w:rStyle w:val="Hyperlink"/>
            <w:noProof/>
          </w:rPr>
          <w:t>Podokres programowania: 2007-2013</w:t>
        </w:r>
        <w:r>
          <w:rPr>
            <w:noProof/>
            <w:webHidden/>
          </w:rPr>
          <w:tab/>
        </w:r>
        <w:r>
          <w:rPr>
            <w:noProof/>
            <w:webHidden/>
          </w:rPr>
          <w:fldChar w:fldCharType="begin"/>
        </w:r>
        <w:r>
          <w:rPr>
            <w:noProof/>
            <w:webHidden/>
          </w:rPr>
          <w:instrText xml:space="preserve"> PAGEREF _Toc271629394 \h </w:instrText>
        </w:r>
        <w:r>
          <w:rPr>
            <w:noProof/>
            <w:webHidden/>
          </w:rPr>
        </w:r>
        <w:r>
          <w:rPr>
            <w:noProof/>
            <w:webHidden/>
          </w:rPr>
          <w:fldChar w:fldCharType="separate"/>
        </w:r>
        <w:r>
          <w:rPr>
            <w:noProof/>
            <w:webHidden/>
          </w:rPr>
          <w:t>36</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395" w:history="1">
        <w:r w:rsidRPr="00711B8D">
          <w:rPr>
            <w:rStyle w:val="Hyperlink"/>
            <w:noProof/>
          </w:rPr>
          <w:t>5.3</w:t>
        </w:r>
        <w:r>
          <w:rPr>
            <w:rFonts w:ascii="Calibri" w:hAnsi="Calibri" w:cs="Calibri"/>
            <w:noProof/>
            <w:sz w:val="22"/>
            <w:szCs w:val="22"/>
          </w:rPr>
          <w:tab/>
        </w:r>
        <w:r w:rsidRPr="00711B8D">
          <w:rPr>
            <w:rStyle w:val="Hyperlink"/>
            <w:noProof/>
          </w:rPr>
          <w:t>Zasięg terytorialny rewitalizowanego obszaru (wyznaczenie granic)  i uzasadnienie</w:t>
        </w:r>
        <w:r>
          <w:rPr>
            <w:noProof/>
            <w:webHidden/>
          </w:rPr>
          <w:tab/>
        </w:r>
        <w:r>
          <w:rPr>
            <w:noProof/>
            <w:webHidden/>
          </w:rPr>
          <w:fldChar w:fldCharType="begin"/>
        </w:r>
        <w:r>
          <w:rPr>
            <w:noProof/>
            <w:webHidden/>
          </w:rPr>
          <w:instrText xml:space="preserve"> PAGEREF _Toc271629395 \h </w:instrText>
        </w:r>
        <w:r>
          <w:rPr>
            <w:noProof/>
            <w:webHidden/>
          </w:rPr>
        </w:r>
        <w:r>
          <w:rPr>
            <w:noProof/>
            <w:webHidden/>
          </w:rPr>
          <w:fldChar w:fldCharType="separate"/>
        </w:r>
        <w:r>
          <w:rPr>
            <w:noProof/>
            <w:webHidden/>
          </w:rPr>
          <w:t>36</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396" w:history="1">
        <w:r w:rsidRPr="00711B8D">
          <w:rPr>
            <w:rStyle w:val="Hyperlink"/>
            <w:noProof/>
          </w:rPr>
          <w:t>5.4</w:t>
        </w:r>
        <w:r>
          <w:rPr>
            <w:rFonts w:ascii="Calibri" w:hAnsi="Calibri" w:cs="Calibri"/>
            <w:noProof/>
            <w:sz w:val="22"/>
            <w:szCs w:val="22"/>
          </w:rPr>
          <w:tab/>
        </w:r>
        <w:r w:rsidRPr="00711B8D">
          <w:rPr>
            <w:rStyle w:val="Hyperlink"/>
            <w:noProof/>
          </w:rPr>
          <w:t>Podział na projekty i zadania inwestycyjne</w:t>
        </w:r>
        <w:r>
          <w:rPr>
            <w:noProof/>
            <w:webHidden/>
          </w:rPr>
          <w:tab/>
        </w:r>
        <w:r>
          <w:rPr>
            <w:noProof/>
            <w:webHidden/>
          </w:rPr>
          <w:fldChar w:fldCharType="begin"/>
        </w:r>
        <w:r>
          <w:rPr>
            <w:noProof/>
            <w:webHidden/>
          </w:rPr>
          <w:instrText xml:space="preserve"> PAGEREF _Toc271629396 \h </w:instrText>
        </w:r>
        <w:r>
          <w:rPr>
            <w:noProof/>
            <w:webHidden/>
          </w:rPr>
        </w:r>
        <w:r>
          <w:rPr>
            <w:noProof/>
            <w:webHidden/>
          </w:rPr>
          <w:fldChar w:fldCharType="separate"/>
        </w:r>
        <w:r>
          <w:rPr>
            <w:noProof/>
            <w:webHidden/>
          </w:rPr>
          <w:t>38</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397" w:history="1">
        <w:r w:rsidRPr="00711B8D">
          <w:rPr>
            <w:rStyle w:val="Hyperlink"/>
            <w:noProof/>
          </w:rPr>
          <w:t>5.5</w:t>
        </w:r>
        <w:r>
          <w:rPr>
            <w:rFonts w:ascii="Calibri" w:hAnsi="Calibri" w:cs="Calibri"/>
            <w:noProof/>
            <w:sz w:val="22"/>
            <w:szCs w:val="22"/>
          </w:rPr>
          <w:tab/>
        </w:r>
        <w:r w:rsidRPr="00711B8D">
          <w:rPr>
            <w:rStyle w:val="Hyperlink"/>
            <w:noProof/>
          </w:rPr>
          <w:t>Kryteria wyboru pilotażu i kolejność realizacji</w:t>
        </w:r>
        <w:r>
          <w:rPr>
            <w:noProof/>
            <w:webHidden/>
          </w:rPr>
          <w:tab/>
        </w:r>
        <w:r>
          <w:rPr>
            <w:noProof/>
            <w:webHidden/>
          </w:rPr>
          <w:fldChar w:fldCharType="begin"/>
        </w:r>
        <w:r>
          <w:rPr>
            <w:noProof/>
            <w:webHidden/>
          </w:rPr>
          <w:instrText xml:space="preserve"> PAGEREF _Toc271629397 \h </w:instrText>
        </w:r>
        <w:r>
          <w:rPr>
            <w:noProof/>
            <w:webHidden/>
          </w:rPr>
        </w:r>
        <w:r>
          <w:rPr>
            <w:noProof/>
            <w:webHidden/>
          </w:rPr>
          <w:fldChar w:fldCharType="separate"/>
        </w:r>
        <w:r>
          <w:rPr>
            <w:noProof/>
            <w:webHidden/>
          </w:rPr>
          <w:t>38</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398" w:history="1">
        <w:r w:rsidRPr="00711B8D">
          <w:rPr>
            <w:rStyle w:val="Hyperlink"/>
            <w:noProof/>
          </w:rPr>
          <w:t>5.6</w:t>
        </w:r>
        <w:r>
          <w:rPr>
            <w:rFonts w:ascii="Calibri" w:hAnsi="Calibri" w:cs="Calibri"/>
            <w:noProof/>
            <w:sz w:val="22"/>
            <w:szCs w:val="22"/>
          </w:rPr>
          <w:tab/>
        </w:r>
        <w:r w:rsidRPr="00711B8D">
          <w:rPr>
            <w:rStyle w:val="Hyperlink"/>
            <w:noProof/>
          </w:rPr>
          <w:t>Oczekiwane wskaźniki osiągnięć</w:t>
        </w:r>
        <w:r>
          <w:rPr>
            <w:noProof/>
            <w:webHidden/>
          </w:rPr>
          <w:tab/>
        </w:r>
        <w:r>
          <w:rPr>
            <w:noProof/>
            <w:webHidden/>
          </w:rPr>
          <w:fldChar w:fldCharType="begin"/>
        </w:r>
        <w:r>
          <w:rPr>
            <w:noProof/>
            <w:webHidden/>
          </w:rPr>
          <w:instrText xml:space="preserve"> PAGEREF _Toc271629398 \h </w:instrText>
        </w:r>
        <w:r>
          <w:rPr>
            <w:noProof/>
            <w:webHidden/>
          </w:rPr>
        </w:r>
        <w:r>
          <w:rPr>
            <w:noProof/>
            <w:webHidden/>
          </w:rPr>
          <w:fldChar w:fldCharType="separate"/>
        </w:r>
        <w:r>
          <w:rPr>
            <w:noProof/>
            <w:webHidden/>
          </w:rPr>
          <w:t>39</w:t>
        </w:r>
        <w:r>
          <w:rPr>
            <w:noProof/>
            <w:webHidden/>
          </w:rPr>
          <w:fldChar w:fldCharType="end"/>
        </w:r>
      </w:hyperlink>
    </w:p>
    <w:p w:rsidR="00332965" w:rsidRDefault="00332965">
      <w:pPr>
        <w:pStyle w:val="TOC1"/>
        <w:tabs>
          <w:tab w:val="left" w:pos="400"/>
          <w:tab w:val="right" w:leader="dot" w:pos="9345"/>
        </w:tabs>
        <w:rPr>
          <w:rFonts w:ascii="Calibri" w:hAnsi="Calibri" w:cs="Calibri"/>
          <w:noProof/>
          <w:sz w:val="22"/>
          <w:szCs w:val="22"/>
        </w:rPr>
      </w:pPr>
      <w:hyperlink w:anchor="_Toc271629399" w:history="1">
        <w:r w:rsidRPr="00711B8D">
          <w:rPr>
            <w:rStyle w:val="Hyperlink"/>
            <w:noProof/>
          </w:rPr>
          <w:t>6.</w:t>
        </w:r>
        <w:r>
          <w:rPr>
            <w:rFonts w:ascii="Calibri" w:hAnsi="Calibri" w:cs="Calibri"/>
            <w:noProof/>
            <w:sz w:val="22"/>
            <w:szCs w:val="22"/>
          </w:rPr>
          <w:tab/>
        </w:r>
        <w:r w:rsidRPr="00711B8D">
          <w:rPr>
            <w:rStyle w:val="Hyperlink"/>
            <w:noProof/>
          </w:rPr>
          <w:t>PLANOWANE DZIAŁANIA W LATACH 2007-2013 I W LATACH NASTĘPNYCH NA OBSZARZE REWITALIZOWANYM</w:t>
        </w:r>
        <w:r>
          <w:rPr>
            <w:noProof/>
            <w:webHidden/>
          </w:rPr>
          <w:tab/>
        </w:r>
        <w:r>
          <w:rPr>
            <w:noProof/>
            <w:webHidden/>
          </w:rPr>
          <w:fldChar w:fldCharType="begin"/>
        </w:r>
        <w:r>
          <w:rPr>
            <w:noProof/>
            <w:webHidden/>
          </w:rPr>
          <w:instrText xml:space="preserve"> PAGEREF _Toc271629399 \h </w:instrText>
        </w:r>
        <w:r>
          <w:rPr>
            <w:noProof/>
            <w:webHidden/>
          </w:rPr>
        </w:r>
        <w:r>
          <w:rPr>
            <w:noProof/>
            <w:webHidden/>
          </w:rPr>
          <w:fldChar w:fldCharType="separate"/>
        </w:r>
        <w:r>
          <w:rPr>
            <w:noProof/>
            <w:webHidden/>
          </w:rPr>
          <w:t>40</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401" w:history="1">
        <w:r w:rsidRPr="00711B8D">
          <w:rPr>
            <w:rStyle w:val="Hyperlink"/>
            <w:noProof/>
          </w:rPr>
          <w:t>6.1</w:t>
        </w:r>
        <w:r>
          <w:rPr>
            <w:rFonts w:ascii="Calibri" w:hAnsi="Calibri" w:cs="Calibri"/>
            <w:noProof/>
            <w:sz w:val="22"/>
            <w:szCs w:val="22"/>
          </w:rPr>
          <w:tab/>
        </w:r>
        <w:r w:rsidRPr="00711B8D">
          <w:rPr>
            <w:rStyle w:val="Hyperlink"/>
            <w:noProof/>
          </w:rPr>
          <w:t>Rewitalizacja terenów powojskowych - sztabowiec</w:t>
        </w:r>
        <w:r>
          <w:rPr>
            <w:noProof/>
            <w:webHidden/>
          </w:rPr>
          <w:tab/>
        </w:r>
        <w:r>
          <w:rPr>
            <w:noProof/>
            <w:webHidden/>
          </w:rPr>
          <w:fldChar w:fldCharType="begin"/>
        </w:r>
        <w:r>
          <w:rPr>
            <w:noProof/>
            <w:webHidden/>
          </w:rPr>
          <w:instrText xml:space="preserve"> PAGEREF _Toc271629401 \h </w:instrText>
        </w:r>
        <w:r>
          <w:rPr>
            <w:noProof/>
            <w:webHidden/>
          </w:rPr>
        </w:r>
        <w:r>
          <w:rPr>
            <w:noProof/>
            <w:webHidden/>
          </w:rPr>
          <w:fldChar w:fldCharType="separate"/>
        </w:r>
        <w:r>
          <w:rPr>
            <w:noProof/>
            <w:webHidden/>
          </w:rPr>
          <w:t>40</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402" w:history="1">
        <w:r w:rsidRPr="00711B8D">
          <w:rPr>
            <w:rStyle w:val="Hyperlink"/>
            <w:noProof/>
          </w:rPr>
          <w:t>6.2</w:t>
        </w:r>
        <w:r>
          <w:rPr>
            <w:rFonts w:ascii="Calibri" w:hAnsi="Calibri" w:cs="Calibri"/>
            <w:noProof/>
            <w:sz w:val="22"/>
            <w:szCs w:val="22"/>
          </w:rPr>
          <w:tab/>
        </w:r>
        <w:r w:rsidRPr="00711B8D">
          <w:rPr>
            <w:rStyle w:val="Hyperlink"/>
            <w:noProof/>
          </w:rPr>
          <w:t>Rewitalizacja terenów w miejscowości Ożarowice na cele rekreacyjne, turystyczne i sportowe oraz budowa Przedszkola Gminnego</w:t>
        </w:r>
        <w:r>
          <w:rPr>
            <w:noProof/>
            <w:webHidden/>
          </w:rPr>
          <w:tab/>
        </w:r>
        <w:r>
          <w:rPr>
            <w:noProof/>
            <w:webHidden/>
          </w:rPr>
          <w:fldChar w:fldCharType="begin"/>
        </w:r>
        <w:r>
          <w:rPr>
            <w:noProof/>
            <w:webHidden/>
          </w:rPr>
          <w:instrText xml:space="preserve"> PAGEREF _Toc271629402 \h </w:instrText>
        </w:r>
        <w:r>
          <w:rPr>
            <w:noProof/>
            <w:webHidden/>
          </w:rPr>
        </w:r>
        <w:r>
          <w:rPr>
            <w:noProof/>
            <w:webHidden/>
          </w:rPr>
          <w:fldChar w:fldCharType="separate"/>
        </w:r>
        <w:r>
          <w:rPr>
            <w:noProof/>
            <w:webHidden/>
          </w:rPr>
          <w:t>40</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403" w:history="1">
        <w:r w:rsidRPr="00711B8D">
          <w:rPr>
            <w:rStyle w:val="Hyperlink"/>
            <w:noProof/>
          </w:rPr>
          <w:t>6.3</w:t>
        </w:r>
        <w:r>
          <w:rPr>
            <w:rFonts w:ascii="Calibri" w:hAnsi="Calibri" w:cs="Calibri"/>
            <w:noProof/>
            <w:sz w:val="22"/>
            <w:szCs w:val="22"/>
          </w:rPr>
          <w:tab/>
        </w:r>
        <w:r w:rsidRPr="00711B8D">
          <w:rPr>
            <w:rStyle w:val="Hyperlink"/>
            <w:noProof/>
          </w:rPr>
          <w:t>Rewitalizacja terenów powojskowych – miejsce rekreacyjne</w:t>
        </w:r>
        <w:r>
          <w:rPr>
            <w:noProof/>
            <w:webHidden/>
          </w:rPr>
          <w:tab/>
        </w:r>
        <w:r>
          <w:rPr>
            <w:noProof/>
            <w:webHidden/>
          </w:rPr>
          <w:fldChar w:fldCharType="begin"/>
        </w:r>
        <w:r>
          <w:rPr>
            <w:noProof/>
            <w:webHidden/>
          </w:rPr>
          <w:instrText xml:space="preserve"> PAGEREF _Toc271629403 \h </w:instrText>
        </w:r>
        <w:r>
          <w:rPr>
            <w:noProof/>
            <w:webHidden/>
          </w:rPr>
        </w:r>
        <w:r>
          <w:rPr>
            <w:noProof/>
            <w:webHidden/>
          </w:rPr>
          <w:fldChar w:fldCharType="separate"/>
        </w:r>
        <w:r>
          <w:rPr>
            <w:noProof/>
            <w:webHidden/>
          </w:rPr>
          <w:t>41</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404" w:history="1">
        <w:r w:rsidRPr="00711B8D">
          <w:rPr>
            <w:rStyle w:val="Hyperlink"/>
            <w:noProof/>
          </w:rPr>
          <w:t>6.4</w:t>
        </w:r>
        <w:r>
          <w:rPr>
            <w:rFonts w:ascii="Calibri" w:hAnsi="Calibri" w:cs="Calibri"/>
            <w:noProof/>
            <w:sz w:val="22"/>
            <w:szCs w:val="22"/>
          </w:rPr>
          <w:tab/>
        </w:r>
        <w:r w:rsidRPr="00711B8D">
          <w:rPr>
            <w:rStyle w:val="Hyperlink"/>
            <w:noProof/>
          </w:rPr>
          <w:t>Modernizacja układu transportowego</w:t>
        </w:r>
        <w:r>
          <w:rPr>
            <w:noProof/>
            <w:webHidden/>
          </w:rPr>
          <w:tab/>
        </w:r>
        <w:r>
          <w:rPr>
            <w:noProof/>
            <w:webHidden/>
          </w:rPr>
          <w:fldChar w:fldCharType="begin"/>
        </w:r>
        <w:r>
          <w:rPr>
            <w:noProof/>
            <w:webHidden/>
          </w:rPr>
          <w:instrText xml:space="preserve"> PAGEREF _Toc271629404 \h </w:instrText>
        </w:r>
        <w:r>
          <w:rPr>
            <w:noProof/>
            <w:webHidden/>
          </w:rPr>
        </w:r>
        <w:r>
          <w:rPr>
            <w:noProof/>
            <w:webHidden/>
          </w:rPr>
          <w:fldChar w:fldCharType="separate"/>
        </w:r>
        <w:r>
          <w:rPr>
            <w:noProof/>
            <w:webHidden/>
          </w:rPr>
          <w:t>41</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405" w:history="1">
        <w:r w:rsidRPr="00711B8D">
          <w:rPr>
            <w:rStyle w:val="Hyperlink"/>
            <w:noProof/>
          </w:rPr>
          <w:t>6.5</w:t>
        </w:r>
        <w:r>
          <w:rPr>
            <w:rFonts w:ascii="Calibri" w:hAnsi="Calibri" w:cs="Calibri"/>
            <w:noProof/>
            <w:sz w:val="22"/>
            <w:szCs w:val="22"/>
          </w:rPr>
          <w:tab/>
        </w:r>
        <w:r w:rsidRPr="00711B8D">
          <w:rPr>
            <w:rStyle w:val="Hyperlink"/>
            <w:noProof/>
          </w:rPr>
          <w:t>Modernizacja wewnętrznego układu drogowego</w:t>
        </w:r>
        <w:r>
          <w:rPr>
            <w:noProof/>
            <w:webHidden/>
          </w:rPr>
          <w:tab/>
        </w:r>
        <w:r>
          <w:rPr>
            <w:noProof/>
            <w:webHidden/>
          </w:rPr>
          <w:fldChar w:fldCharType="begin"/>
        </w:r>
        <w:r>
          <w:rPr>
            <w:noProof/>
            <w:webHidden/>
          </w:rPr>
          <w:instrText xml:space="preserve"> PAGEREF _Toc271629405 \h </w:instrText>
        </w:r>
        <w:r>
          <w:rPr>
            <w:noProof/>
            <w:webHidden/>
          </w:rPr>
        </w:r>
        <w:r>
          <w:rPr>
            <w:noProof/>
            <w:webHidden/>
          </w:rPr>
          <w:fldChar w:fldCharType="separate"/>
        </w:r>
        <w:r>
          <w:rPr>
            <w:noProof/>
            <w:webHidden/>
          </w:rPr>
          <w:t>42</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406" w:history="1">
        <w:r w:rsidRPr="00711B8D">
          <w:rPr>
            <w:rStyle w:val="Hyperlink"/>
            <w:noProof/>
          </w:rPr>
          <w:t>6.6</w:t>
        </w:r>
        <w:r>
          <w:rPr>
            <w:rFonts w:ascii="Calibri" w:hAnsi="Calibri" w:cs="Calibri"/>
            <w:noProof/>
            <w:sz w:val="22"/>
            <w:szCs w:val="22"/>
          </w:rPr>
          <w:tab/>
        </w:r>
        <w:r w:rsidRPr="00711B8D">
          <w:rPr>
            <w:rStyle w:val="Hyperlink"/>
            <w:noProof/>
          </w:rPr>
          <w:t>Odbudowa i przywrócenie funkcji bocznicy kolejowej</w:t>
        </w:r>
        <w:r>
          <w:rPr>
            <w:noProof/>
            <w:webHidden/>
          </w:rPr>
          <w:tab/>
        </w:r>
        <w:r>
          <w:rPr>
            <w:noProof/>
            <w:webHidden/>
          </w:rPr>
          <w:fldChar w:fldCharType="begin"/>
        </w:r>
        <w:r>
          <w:rPr>
            <w:noProof/>
            <w:webHidden/>
          </w:rPr>
          <w:instrText xml:space="preserve"> PAGEREF _Toc271629406 \h </w:instrText>
        </w:r>
        <w:r>
          <w:rPr>
            <w:noProof/>
            <w:webHidden/>
          </w:rPr>
        </w:r>
        <w:r>
          <w:rPr>
            <w:noProof/>
            <w:webHidden/>
          </w:rPr>
          <w:fldChar w:fldCharType="separate"/>
        </w:r>
        <w:r>
          <w:rPr>
            <w:noProof/>
            <w:webHidden/>
          </w:rPr>
          <w:t>42</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407" w:history="1">
        <w:r w:rsidRPr="00711B8D">
          <w:rPr>
            <w:rStyle w:val="Hyperlink"/>
            <w:noProof/>
          </w:rPr>
          <w:t>6.7</w:t>
        </w:r>
        <w:r>
          <w:rPr>
            <w:rFonts w:ascii="Calibri" w:hAnsi="Calibri" w:cs="Calibri"/>
            <w:noProof/>
            <w:sz w:val="22"/>
            <w:szCs w:val="22"/>
          </w:rPr>
          <w:tab/>
        </w:r>
        <w:r w:rsidRPr="00711B8D">
          <w:rPr>
            <w:rStyle w:val="Hyperlink"/>
            <w:noProof/>
          </w:rPr>
          <w:t>Uporządkowanie gospodarki wodno-ściekowej</w:t>
        </w:r>
        <w:r>
          <w:rPr>
            <w:noProof/>
            <w:webHidden/>
          </w:rPr>
          <w:tab/>
        </w:r>
        <w:r>
          <w:rPr>
            <w:noProof/>
            <w:webHidden/>
          </w:rPr>
          <w:fldChar w:fldCharType="begin"/>
        </w:r>
        <w:r>
          <w:rPr>
            <w:noProof/>
            <w:webHidden/>
          </w:rPr>
          <w:instrText xml:space="preserve"> PAGEREF _Toc271629407 \h </w:instrText>
        </w:r>
        <w:r>
          <w:rPr>
            <w:noProof/>
            <w:webHidden/>
          </w:rPr>
        </w:r>
        <w:r>
          <w:rPr>
            <w:noProof/>
            <w:webHidden/>
          </w:rPr>
          <w:fldChar w:fldCharType="separate"/>
        </w:r>
        <w:r>
          <w:rPr>
            <w:noProof/>
            <w:webHidden/>
          </w:rPr>
          <w:t>43</w:t>
        </w:r>
        <w:r>
          <w:rPr>
            <w:noProof/>
            <w:webHidden/>
          </w:rPr>
          <w:fldChar w:fldCharType="end"/>
        </w:r>
      </w:hyperlink>
    </w:p>
    <w:p w:rsidR="00332965" w:rsidRDefault="00332965">
      <w:pPr>
        <w:pStyle w:val="TOC1"/>
        <w:tabs>
          <w:tab w:val="left" w:pos="400"/>
          <w:tab w:val="right" w:leader="dot" w:pos="9345"/>
        </w:tabs>
        <w:rPr>
          <w:rFonts w:ascii="Calibri" w:hAnsi="Calibri" w:cs="Calibri"/>
          <w:noProof/>
          <w:sz w:val="22"/>
          <w:szCs w:val="22"/>
        </w:rPr>
      </w:pPr>
      <w:hyperlink w:anchor="_Toc271629408" w:history="1">
        <w:r w:rsidRPr="00711B8D">
          <w:rPr>
            <w:rStyle w:val="Hyperlink"/>
            <w:noProof/>
          </w:rPr>
          <w:t>7.</w:t>
        </w:r>
        <w:r>
          <w:rPr>
            <w:rFonts w:ascii="Calibri" w:hAnsi="Calibri" w:cs="Calibri"/>
            <w:noProof/>
            <w:sz w:val="22"/>
            <w:szCs w:val="22"/>
          </w:rPr>
          <w:tab/>
        </w:r>
        <w:r w:rsidRPr="00711B8D">
          <w:rPr>
            <w:rStyle w:val="Hyperlink"/>
            <w:noProof/>
          </w:rPr>
          <w:t>PLAN FINANSOWY REALIZACJI INWESTYCJI NA LATA 2007-2013</w:t>
        </w:r>
        <w:r>
          <w:rPr>
            <w:noProof/>
            <w:webHidden/>
          </w:rPr>
          <w:tab/>
        </w:r>
        <w:r>
          <w:rPr>
            <w:noProof/>
            <w:webHidden/>
          </w:rPr>
          <w:fldChar w:fldCharType="begin"/>
        </w:r>
        <w:r>
          <w:rPr>
            <w:noProof/>
            <w:webHidden/>
          </w:rPr>
          <w:instrText xml:space="preserve"> PAGEREF _Toc271629408 \h </w:instrText>
        </w:r>
        <w:r>
          <w:rPr>
            <w:noProof/>
            <w:webHidden/>
          </w:rPr>
        </w:r>
        <w:r>
          <w:rPr>
            <w:noProof/>
            <w:webHidden/>
          </w:rPr>
          <w:fldChar w:fldCharType="separate"/>
        </w:r>
        <w:r>
          <w:rPr>
            <w:noProof/>
            <w:webHidden/>
          </w:rPr>
          <w:t>45</w:t>
        </w:r>
        <w:r>
          <w:rPr>
            <w:noProof/>
            <w:webHidden/>
          </w:rPr>
          <w:fldChar w:fldCharType="end"/>
        </w:r>
      </w:hyperlink>
    </w:p>
    <w:p w:rsidR="00332965" w:rsidRDefault="00332965">
      <w:pPr>
        <w:pStyle w:val="TOC1"/>
        <w:tabs>
          <w:tab w:val="left" w:pos="400"/>
          <w:tab w:val="right" w:leader="dot" w:pos="9345"/>
        </w:tabs>
        <w:rPr>
          <w:rFonts w:ascii="Calibri" w:hAnsi="Calibri" w:cs="Calibri"/>
          <w:noProof/>
          <w:sz w:val="22"/>
          <w:szCs w:val="22"/>
        </w:rPr>
      </w:pPr>
      <w:hyperlink w:anchor="_Toc271629409" w:history="1">
        <w:r w:rsidRPr="00711B8D">
          <w:rPr>
            <w:rStyle w:val="Hyperlink"/>
            <w:noProof/>
          </w:rPr>
          <w:t>8.</w:t>
        </w:r>
        <w:r>
          <w:rPr>
            <w:rFonts w:ascii="Calibri" w:hAnsi="Calibri" w:cs="Calibri"/>
            <w:noProof/>
            <w:sz w:val="22"/>
            <w:szCs w:val="22"/>
          </w:rPr>
          <w:tab/>
        </w:r>
        <w:r w:rsidRPr="00711B8D">
          <w:rPr>
            <w:rStyle w:val="Hyperlink"/>
            <w:noProof/>
          </w:rPr>
          <w:t>SYSTEM WDRAŻANIA</w:t>
        </w:r>
        <w:r>
          <w:rPr>
            <w:noProof/>
            <w:webHidden/>
          </w:rPr>
          <w:tab/>
        </w:r>
        <w:r>
          <w:rPr>
            <w:noProof/>
            <w:webHidden/>
          </w:rPr>
          <w:fldChar w:fldCharType="begin"/>
        </w:r>
        <w:r>
          <w:rPr>
            <w:noProof/>
            <w:webHidden/>
          </w:rPr>
          <w:instrText xml:space="preserve"> PAGEREF _Toc271629409 \h </w:instrText>
        </w:r>
        <w:r>
          <w:rPr>
            <w:noProof/>
            <w:webHidden/>
          </w:rPr>
        </w:r>
        <w:r>
          <w:rPr>
            <w:noProof/>
            <w:webHidden/>
          </w:rPr>
          <w:fldChar w:fldCharType="separate"/>
        </w:r>
        <w:r>
          <w:rPr>
            <w:noProof/>
            <w:webHidden/>
          </w:rPr>
          <w:t>46</w:t>
        </w:r>
        <w:r>
          <w:rPr>
            <w:noProof/>
            <w:webHidden/>
          </w:rPr>
          <w:fldChar w:fldCharType="end"/>
        </w:r>
      </w:hyperlink>
    </w:p>
    <w:p w:rsidR="00332965" w:rsidRDefault="00332965">
      <w:pPr>
        <w:pStyle w:val="TOC1"/>
        <w:tabs>
          <w:tab w:val="left" w:pos="400"/>
          <w:tab w:val="right" w:leader="dot" w:pos="9345"/>
        </w:tabs>
        <w:rPr>
          <w:rFonts w:ascii="Calibri" w:hAnsi="Calibri" w:cs="Calibri"/>
          <w:noProof/>
          <w:sz w:val="22"/>
          <w:szCs w:val="22"/>
        </w:rPr>
      </w:pPr>
      <w:hyperlink w:anchor="_Toc271629410" w:history="1">
        <w:r w:rsidRPr="00711B8D">
          <w:rPr>
            <w:rStyle w:val="Hyperlink"/>
            <w:noProof/>
          </w:rPr>
          <w:t>9.</w:t>
        </w:r>
        <w:r>
          <w:rPr>
            <w:rFonts w:ascii="Calibri" w:hAnsi="Calibri" w:cs="Calibri"/>
            <w:noProof/>
            <w:sz w:val="22"/>
            <w:szCs w:val="22"/>
          </w:rPr>
          <w:tab/>
        </w:r>
        <w:r w:rsidRPr="00711B8D">
          <w:rPr>
            <w:rStyle w:val="Hyperlink"/>
            <w:noProof/>
          </w:rPr>
          <w:t>SPOSOBY MONITOROWANIA, OCENY I KOMUNIKACJI SPOŁECZNEJ</w:t>
        </w:r>
        <w:r>
          <w:rPr>
            <w:noProof/>
            <w:webHidden/>
          </w:rPr>
          <w:tab/>
        </w:r>
        <w:r>
          <w:rPr>
            <w:noProof/>
            <w:webHidden/>
          </w:rPr>
          <w:fldChar w:fldCharType="begin"/>
        </w:r>
        <w:r>
          <w:rPr>
            <w:noProof/>
            <w:webHidden/>
          </w:rPr>
          <w:instrText xml:space="preserve"> PAGEREF _Toc271629410 \h </w:instrText>
        </w:r>
        <w:r>
          <w:rPr>
            <w:noProof/>
            <w:webHidden/>
          </w:rPr>
        </w:r>
        <w:r>
          <w:rPr>
            <w:noProof/>
            <w:webHidden/>
          </w:rPr>
          <w:fldChar w:fldCharType="separate"/>
        </w:r>
        <w:r>
          <w:rPr>
            <w:noProof/>
            <w:webHidden/>
          </w:rPr>
          <w:t>47</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414" w:history="1">
        <w:r w:rsidRPr="00711B8D">
          <w:rPr>
            <w:rStyle w:val="Hyperlink"/>
            <w:noProof/>
          </w:rPr>
          <w:t>9.1</w:t>
        </w:r>
        <w:r>
          <w:rPr>
            <w:rFonts w:ascii="Calibri" w:hAnsi="Calibri" w:cs="Calibri"/>
            <w:noProof/>
            <w:sz w:val="22"/>
            <w:szCs w:val="22"/>
          </w:rPr>
          <w:tab/>
        </w:r>
        <w:r w:rsidRPr="00711B8D">
          <w:rPr>
            <w:rStyle w:val="Hyperlink"/>
            <w:noProof/>
          </w:rPr>
          <w:t>Ocena i monitoring</w:t>
        </w:r>
        <w:r>
          <w:rPr>
            <w:noProof/>
            <w:webHidden/>
          </w:rPr>
          <w:tab/>
        </w:r>
        <w:r>
          <w:rPr>
            <w:noProof/>
            <w:webHidden/>
          </w:rPr>
          <w:fldChar w:fldCharType="begin"/>
        </w:r>
        <w:r>
          <w:rPr>
            <w:noProof/>
            <w:webHidden/>
          </w:rPr>
          <w:instrText xml:space="preserve"> PAGEREF _Toc271629414 \h </w:instrText>
        </w:r>
        <w:r>
          <w:rPr>
            <w:noProof/>
            <w:webHidden/>
          </w:rPr>
        </w:r>
        <w:r>
          <w:rPr>
            <w:noProof/>
            <w:webHidden/>
          </w:rPr>
          <w:fldChar w:fldCharType="separate"/>
        </w:r>
        <w:r>
          <w:rPr>
            <w:noProof/>
            <w:webHidden/>
          </w:rPr>
          <w:t>47</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415" w:history="1">
        <w:r w:rsidRPr="00711B8D">
          <w:rPr>
            <w:rStyle w:val="Hyperlink"/>
            <w:noProof/>
          </w:rPr>
          <w:t>9.2</w:t>
        </w:r>
        <w:r>
          <w:rPr>
            <w:rFonts w:ascii="Calibri" w:hAnsi="Calibri" w:cs="Calibri"/>
            <w:noProof/>
            <w:sz w:val="22"/>
            <w:szCs w:val="22"/>
          </w:rPr>
          <w:tab/>
        </w:r>
        <w:r w:rsidRPr="00711B8D">
          <w:rPr>
            <w:rStyle w:val="Hyperlink"/>
            <w:noProof/>
          </w:rPr>
          <w:t>Zasady monitoringu</w:t>
        </w:r>
        <w:r>
          <w:rPr>
            <w:noProof/>
            <w:webHidden/>
          </w:rPr>
          <w:tab/>
        </w:r>
        <w:r>
          <w:rPr>
            <w:noProof/>
            <w:webHidden/>
          </w:rPr>
          <w:fldChar w:fldCharType="begin"/>
        </w:r>
        <w:r>
          <w:rPr>
            <w:noProof/>
            <w:webHidden/>
          </w:rPr>
          <w:instrText xml:space="preserve"> PAGEREF _Toc271629415 \h </w:instrText>
        </w:r>
        <w:r>
          <w:rPr>
            <w:noProof/>
            <w:webHidden/>
          </w:rPr>
        </w:r>
        <w:r>
          <w:rPr>
            <w:noProof/>
            <w:webHidden/>
          </w:rPr>
          <w:fldChar w:fldCharType="separate"/>
        </w:r>
        <w:r>
          <w:rPr>
            <w:noProof/>
            <w:webHidden/>
          </w:rPr>
          <w:t>47</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416" w:history="1">
        <w:r w:rsidRPr="00711B8D">
          <w:rPr>
            <w:rStyle w:val="Hyperlink"/>
            <w:noProof/>
          </w:rPr>
          <w:t>9.3</w:t>
        </w:r>
        <w:r>
          <w:rPr>
            <w:rFonts w:ascii="Calibri" w:hAnsi="Calibri" w:cs="Calibri"/>
            <w:noProof/>
            <w:sz w:val="22"/>
            <w:szCs w:val="22"/>
          </w:rPr>
          <w:tab/>
        </w:r>
        <w:r w:rsidRPr="00711B8D">
          <w:rPr>
            <w:rStyle w:val="Hyperlink"/>
            <w:noProof/>
          </w:rPr>
          <w:t>Cele monitoringu</w:t>
        </w:r>
        <w:r>
          <w:rPr>
            <w:noProof/>
            <w:webHidden/>
          </w:rPr>
          <w:tab/>
        </w:r>
        <w:r>
          <w:rPr>
            <w:noProof/>
            <w:webHidden/>
          </w:rPr>
          <w:fldChar w:fldCharType="begin"/>
        </w:r>
        <w:r>
          <w:rPr>
            <w:noProof/>
            <w:webHidden/>
          </w:rPr>
          <w:instrText xml:space="preserve"> PAGEREF _Toc271629416 \h </w:instrText>
        </w:r>
        <w:r>
          <w:rPr>
            <w:noProof/>
            <w:webHidden/>
          </w:rPr>
        </w:r>
        <w:r>
          <w:rPr>
            <w:noProof/>
            <w:webHidden/>
          </w:rPr>
          <w:fldChar w:fldCharType="separate"/>
        </w:r>
        <w:r>
          <w:rPr>
            <w:noProof/>
            <w:webHidden/>
          </w:rPr>
          <w:t>47</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417" w:history="1">
        <w:r w:rsidRPr="00711B8D">
          <w:rPr>
            <w:rStyle w:val="Hyperlink"/>
            <w:noProof/>
          </w:rPr>
          <w:t>9.4</w:t>
        </w:r>
        <w:r>
          <w:rPr>
            <w:rFonts w:ascii="Calibri" w:hAnsi="Calibri" w:cs="Calibri"/>
            <w:noProof/>
            <w:sz w:val="22"/>
            <w:szCs w:val="22"/>
          </w:rPr>
          <w:tab/>
        </w:r>
        <w:r w:rsidRPr="00711B8D">
          <w:rPr>
            <w:rStyle w:val="Hyperlink"/>
            <w:noProof/>
          </w:rPr>
          <w:t>Organizacja monitoringu</w:t>
        </w:r>
        <w:r>
          <w:rPr>
            <w:noProof/>
            <w:webHidden/>
          </w:rPr>
          <w:tab/>
        </w:r>
        <w:r>
          <w:rPr>
            <w:noProof/>
            <w:webHidden/>
          </w:rPr>
          <w:fldChar w:fldCharType="begin"/>
        </w:r>
        <w:r>
          <w:rPr>
            <w:noProof/>
            <w:webHidden/>
          </w:rPr>
          <w:instrText xml:space="preserve"> PAGEREF _Toc271629417 \h </w:instrText>
        </w:r>
        <w:r>
          <w:rPr>
            <w:noProof/>
            <w:webHidden/>
          </w:rPr>
        </w:r>
        <w:r>
          <w:rPr>
            <w:noProof/>
            <w:webHidden/>
          </w:rPr>
          <w:fldChar w:fldCharType="separate"/>
        </w:r>
        <w:r>
          <w:rPr>
            <w:noProof/>
            <w:webHidden/>
          </w:rPr>
          <w:t>49</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418" w:history="1">
        <w:r w:rsidRPr="00711B8D">
          <w:rPr>
            <w:rStyle w:val="Hyperlink"/>
            <w:noProof/>
          </w:rPr>
          <w:t>9.5</w:t>
        </w:r>
        <w:r>
          <w:rPr>
            <w:rFonts w:ascii="Calibri" w:hAnsi="Calibri" w:cs="Calibri"/>
            <w:noProof/>
            <w:sz w:val="22"/>
            <w:szCs w:val="22"/>
          </w:rPr>
          <w:tab/>
        </w:r>
        <w:r w:rsidRPr="00711B8D">
          <w:rPr>
            <w:rStyle w:val="Hyperlink"/>
            <w:noProof/>
          </w:rPr>
          <w:t>Sposoby inicjowania współpracy pomiędzy sektorem publicznym, prywatnym  i organizacjami pozarządowymi</w:t>
        </w:r>
        <w:r>
          <w:rPr>
            <w:noProof/>
            <w:webHidden/>
          </w:rPr>
          <w:tab/>
        </w:r>
        <w:r>
          <w:rPr>
            <w:noProof/>
            <w:webHidden/>
          </w:rPr>
          <w:fldChar w:fldCharType="begin"/>
        </w:r>
        <w:r>
          <w:rPr>
            <w:noProof/>
            <w:webHidden/>
          </w:rPr>
          <w:instrText xml:space="preserve"> PAGEREF _Toc271629418 \h </w:instrText>
        </w:r>
        <w:r>
          <w:rPr>
            <w:noProof/>
            <w:webHidden/>
          </w:rPr>
        </w:r>
        <w:r>
          <w:rPr>
            <w:noProof/>
            <w:webHidden/>
          </w:rPr>
          <w:fldChar w:fldCharType="separate"/>
        </w:r>
        <w:r>
          <w:rPr>
            <w:noProof/>
            <w:webHidden/>
          </w:rPr>
          <w:t>54</w:t>
        </w:r>
        <w:r>
          <w:rPr>
            <w:noProof/>
            <w:webHidden/>
          </w:rPr>
          <w:fldChar w:fldCharType="end"/>
        </w:r>
      </w:hyperlink>
    </w:p>
    <w:p w:rsidR="00332965" w:rsidRDefault="00332965">
      <w:pPr>
        <w:pStyle w:val="TOC2"/>
        <w:tabs>
          <w:tab w:val="left" w:pos="800"/>
          <w:tab w:val="right" w:leader="dot" w:pos="9345"/>
        </w:tabs>
        <w:rPr>
          <w:rFonts w:ascii="Calibri" w:hAnsi="Calibri" w:cs="Calibri"/>
          <w:noProof/>
          <w:sz w:val="22"/>
          <w:szCs w:val="22"/>
        </w:rPr>
      </w:pPr>
      <w:hyperlink w:anchor="_Toc271629419" w:history="1">
        <w:r w:rsidRPr="00711B8D">
          <w:rPr>
            <w:rStyle w:val="Hyperlink"/>
            <w:noProof/>
          </w:rPr>
          <w:t>9.6</w:t>
        </w:r>
        <w:r>
          <w:rPr>
            <w:rFonts w:ascii="Calibri" w:hAnsi="Calibri" w:cs="Calibri"/>
            <w:noProof/>
            <w:sz w:val="22"/>
            <w:szCs w:val="22"/>
          </w:rPr>
          <w:tab/>
        </w:r>
        <w:r w:rsidRPr="00711B8D">
          <w:rPr>
            <w:rStyle w:val="Hyperlink"/>
            <w:i/>
            <w:iCs/>
            <w:noProof/>
          </w:rPr>
          <w:t>Public Relations</w:t>
        </w:r>
        <w:r w:rsidRPr="00711B8D">
          <w:rPr>
            <w:rStyle w:val="Hyperlink"/>
            <w:noProof/>
          </w:rPr>
          <w:t xml:space="preserve"> programu rewitalizacji</w:t>
        </w:r>
        <w:r>
          <w:rPr>
            <w:noProof/>
            <w:webHidden/>
          </w:rPr>
          <w:tab/>
        </w:r>
        <w:r>
          <w:rPr>
            <w:noProof/>
            <w:webHidden/>
          </w:rPr>
          <w:fldChar w:fldCharType="begin"/>
        </w:r>
        <w:r>
          <w:rPr>
            <w:noProof/>
            <w:webHidden/>
          </w:rPr>
          <w:instrText xml:space="preserve"> PAGEREF _Toc271629419 \h </w:instrText>
        </w:r>
        <w:r>
          <w:rPr>
            <w:noProof/>
            <w:webHidden/>
          </w:rPr>
        </w:r>
        <w:r>
          <w:rPr>
            <w:noProof/>
            <w:webHidden/>
          </w:rPr>
          <w:fldChar w:fldCharType="separate"/>
        </w:r>
        <w:r>
          <w:rPr>
            <w:noProof/>
            <w:webHidden/>
          </w:rPr>
          <w:t>54</w:t>
        </w:r>
        <w:r>
          <w:rPr>
            <w:noProof/>
            <w:webHidden/>
          </w:rPr>
          <w:fldChar w:fldCharType="end"/>
        </w:r>
      </w:hyperlink>
    </w:p>
    <w:p w:rsidR="00332965" w:rsidRPr="00912275" w:rsidRDefault="00332965" w:rsidP="007C3341">
      <w:pPr>
        <w:pStyle w:val="Title"/>
        <w:jc w:val="both"/>
        <w:rPr>
          <w:rFonts w:ascii="Calibri" w:hAnsi="Calibri" w:cs="Calibri"/>
          <w:sz w:val="16"/>
          <w:szCs w:val="16"/>
        </w:rPr>
      </w:pPr>
      <w:r w:rsidRPr="00912275">
        <w:rPr>
          <w:rFonts w:ascii="Calibri" w:hAnsi="Calibri" w:cs="Calibri"/>
          <w:b w:val="0"/>
          <w:bCs w:val="0"/>
        </w:rPr>
        <w:fldChar w:fldCharType="end"/>
      </w:r>
    </w:p>
    <w:p w:rsidR="00332965" w:rsidRPr="00912275" w:rsidRDefault="00332965" w:rsidP="007C3341">
      <w:pPr>
        <w:pStyle w:val="Title"/>
        <w:jc w:val="both"/>
        <w:rPr>
          <w:rFonts w:ascii="Calibri" w:hAnsi="Calibri" w:cs="Calibri"/>
          <w:sz w:val="32"/>
          <w:szCs w:val="32"/>
        </w:rPr>
      </w:pPr>
    </w:p>
    <w:p w:rsidR="00332965" w:rsidRDefault="00332965" w:rsidP="00A22952">
      <w:pPr>
        <w:pStyle w:val="Caption"/>
      </w:pPr>
    </w:p>
    <w:p w:rsidR="00332965" w:rsidRPr="005D1E4C" w:rsidRDefault="00332965" w:rsidP="0075056A">
      <w:pPr>
        <w:pStyle w:val="Caption"/>
        <w:jc w:val="center"/>
        <w:rPr>
          <w:sz w:val="32"/>
          <w:szCs w:val="32"/>
        </w:rPr>
      </w:pPr>
      <w:r w:rsidRPr="005D1E4C">
        <w:rPr>
          <w:sz w:val="32"/>
          <w:szCs w:val="32"/>
        </w:rPr>
        <w:t>SPIS TABEL</w:t>
      </w:r>
    </w:p>
    <w:p w:rsidR="00332965" w:rsidRDefault="00332965">
      <w:pPr>
        <w:pStyle w:val="TableofFigures"/>
        <w:tabs>
          <w:tab w:val="right" w:leader="dot" w:pos="9345"/>
        </w:tabs>
        <w:rPr>
          <w:rFonts w:ascii="Calibri" w:hAnsi="Calibri" w:cs="Calibri"/>
          <w:i w:val="0"/>
          <w:iCs w:val="0"/>
          <w:noProof/>
          <w:sz w:val="22"/>
          <w:szCs w:val="22"/>
        </w:rPr>
      </w:pPr>
      <w:r>
        <w:fldChar w:fldCharType="begin"/>
      </w:r>
      <w:r>
        <w:instrText xml:space="preserve"> TOC \h \z \c "Tabela" </w:instrText>
      </w:r>
      <w:r>
        <w:fldChar w:fldCharType="separate"/>
      </w:r>
      <w:hyperlink w:anchor="_Toc271629420" w:history="1">
        <w:r w:rsidRPr="00BE1D61">
          <w:rPr>
            <w:rStyle w:val="Hyperlink"/>
            <w:noProof/>
          </w:rPr>
          <w:t>Tabela 1 Udział Gminy Ożarowice w ogólnej powierzchni powiatu  tarnogórskiego na tle pozostałych gmin powiatu tarnogórskiego</w:t>
        </w:r>
        <w:r>
          <w:rPr>
            <w:noProof/>
            <w:webHidden/>
          </w:rPr>
          <w:tab/>
        </w:r>
        <w:r>
          <w:rPr>
            <w:noProof/>
            <w:webHidden/>
          </w:rPr>
          <w:fldChar w:fldCharType="begin"/>
        </w:r>
        <w:r>
          <w:rPr>
            <w:noProof/>
            <w:webHidden/>
          </w:rPr>
          <w:instrText xml:space="preserve"> PAGEREF _Toc271629420 \h </w:instrText>
        </w:r>
        <w:r>
          <w:rPr>
            <w:noProof/>
            <w:webHidden/>
          </w:rPr>
        </w:r>
        <w:r>
          <w:rPr>
            <w:noProof/>
            <w:webHidden/>
          </w:rPr>
          <w:fldChar w:fldCharType="separate"/>
        </w:r>
        <w:r>
          <w:rPr>
            <w:noProof/>
            <w:webHidden/>
          </w:rPr>
          <w:t>9</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21" w:history="1">
        <w:r w:rsidRPr="00BE1D61">
          <w:rPr>
            <w:rStyle w:val="Hyperlink"/>
            <w:noProof/>
          </w:rPr>
          <w:t>Tabela 2 Ilość obiektów o wartościach kulturowych na terenie gminy Ożarowice</w:t>
        </w:r>
        <w:r>
          <w:rPr>
            <w:noProof/>
            <w:webHidden/>
          </w:rPr>
          <w:tab/>
        </w:r>
        <w:r>
          <w:rPr>
            <w:noProof/>
            <w:webHidden/>
          </w:rPr>
          <w:fldChar w:fldCharType="begin"/>
        </w:r>
        <w:r>
          <w:rPr>
            <w:noProof/>
            <w:webHidden/>
          </w:rPr>
          <w:instrText xml:space="preserve"> PAGEREF _Toc271629421 \h </w:instrText>
        </w:r>
        <w:r>
          <w:rPr>
            <w:noProof/>
            <w:webHidden/>
          </w:rPr>
        </w:r>
        <w:r>
          <w:rPr>
            <w:noProof/>
            <w:webHidden/>
          </w:rPr>
          <w:fldChar w:fldCharType="separate"/>
        </w:r>
        <w:r>
          <w:rPr>
            <w:noProof/>
            <w:webHidden/>
          </w:rPr>
          <w:t>12</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22" w:history="1">
        <w:r w:rsidRPr="00BE1D61">
          <w:rPr>
            <w:rStyle w:val="Hyperlink"/>
            <w:noProof/>
          </w:rPr>
          <w:t>Tabela 3 Liczba przedsiębiorstw wg PKD</w:t>
        </w:r>
        <w:r>
          <w:rPr>
            <w:noProof/>
            <w:webHidden/>
          </w:rPr>
          <w:tab/>
        </w:r>
        <w:r>
          <w:rPr>
            <w:noProof/>
            <w:webHidden/>
          </w:rPr>
          <w:fldChar w:fldCharType="begin"/>
        </w:r>
        <w:r>
          <w:rPr>
            <w:noProof/>
            <w:webHidden/>
          </w:rPr>
          <w:instrText xml:space="preserve"> PAGEREF _Toc271629422 \h </w:instrText>
        </w:r>
        <w:r>
          <w:rPr>
            <w:noProof/>
            <w:webHidden/>
          </w:rPr>
        </w:r>
        <w:r>
          <w:rPr>
            <w:noProof/>
            <w:webHidden/>
          </w:rPr>
          <w:fldChar w:fldCharType="separate"/>
        </w:r>
        <w:r>
          <w:rPr>
            <w:noProof/>
            <w:webHidden/>
          </w:rPr>
          <w:t>20</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23" w:history="1">
        <w:r w:rsidRPr="00BE1D61">
          <w:rPr>
            <w:rStyle w:val="Hyperlink"/>
            <w:noProof/>
          </w:rPr>
          <w:t>Tabela 4 Organizacja pozarządowe</w:t>
        </w:r>
        <w:r>
          <w:rPr>
            <w:noProof/>
            <w:webHidden/>
          </w:rPr>
          <w:tab/>
        </w:r>
        <w:r>
          <w:rPr>
            <w:noProof/>
            <w:webHidden/>
          </w:rPr>
          <w:fldChar w:fldCharType="begin"/>
        </w:r>
        <w:r>
          <w:rPr>
            <w:noProof/>
            <w:webHidden/>
          </w:rPr>
          <w:instrText xml:space="preserve"> PAGEREF _Toc271629423 \h </w:instrText>
        </w:r>
        <w:r>
          <w:rPr>
            <w:noProof/>
            <w:webHidden/>
          </w:rPr>
        </w:r>
        <w:r>
          <w:rPr>
            <w:noProof/>
            <w:webHidden/>
          </w:rPr>
          <w:fldChar w:fldCharType="separate"/>
        </w:r>
        <w:r>
          <w:rPr>
            <w:noProof/>
            <w:webHidden/>
          </w:rPr>
          <w:t>25</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24" w:history="1">
        <w:r w:rsidRPr="00BE1D61">
          <w:rPr>
            <w:rStyle w:val="Hyperlink"/>
            <w:noProof/>
          </w:rPr>
          <w:t>Tabela 5 Podmioty gospodarki narodowej zarejestrowane w rejestrze REGON  wg sektorów własnościowych w gminie wiejskiej Ożarowice</w:t>
        </w:r>
        <w:r>
          <w:rPr>
            <w:noProof/>
            <w:webHidden/>
          </w:rPr>
          <w:tab/>
        </w:r>
        <w:r>
          <w:rPr>
            <w:noProof/>
            <w:webHidden/>
          </w:rPr>
          <w:fldChar w:fldCharType="begin"/>
        </w:r>
        <w:r>
          <w:rPr>
            <w:noProof/>
            <w:webHidden/>
          </w:rPr>
          <w:instrText xml:space="preserve"> PAGEREF _Toc271629424 \h </w:instrText>
        </w:r>
        <w:r>
          <w:rPr>
            <w:noProof/>
            <w:webHidden/>
          </w:rPr>
        </w:r>
        <w:r>
          <w:rPr>
            <w:noProof/>
            <w:webHidden/>
          </w:rPr>
          <w:fldChar w:fldCharType="separate"/>
        </w:r>
        <w:r>
          <w:rPr>
            <w:noProof/>
            <w:webHidden/>
          </w:rPr>
          <w:t>26</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25" w:history="1">
        <w:r w:rsidRPr="00BE1D61">
          <w:rPr>
            <w:rStyle w:val="Hyperlink"/>
            <w:noProof/>
          </w:rPr>
          <w:t>Tabela 6 Podmioty gospodarki narodowej zarejestrowane w rejestrze REGON  wg sekcji PKD w gminie wiejskiej Ożarowice</w:t>
        </w:r>
        <w:r>
          <w:rPr>
            <w:noProof/>
            <w:webHidden/>
          </w:rPr>
          <w:tab/>
        </w:r>
        <w:r>
          <w:rPr>
            <w:noProof/>
            <w:webHidden/>
          </w:rPr>
          <w:fldChar w:fldCharType="begin"/>
        </w:r>
        <w:r>
          <w:rPr>
            <w:noProof/>
            <w:webHidden/>
          </w:rPr>
          <w:instrText xml:space="preserve"> PAGEREF _Toc271629425 \h </w:instrText>
        </w:r>
        <w:r>
          <w:rPr>
            <w:noProof/>
            <w:webHidden/>
          </w:rPr>
        </w:r>
        <w:r>
          <w:rPr>
            <w:noProof/>
            <w:webHidden/>
          </w:rPr>
          <w:fldChar w:fldCharType="separate"/>
        </w:r>
        <w:r>
          <w:rPr>
            <w:noProof/>
            <w:webHidden/>
          </w:rPr>
          <w:t>26</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26" w:history="1">
        <w:r w:rsidRPr="00BE1D61">
          <w:rPr>
            <w:rStyle w:val="Hyperlink"/>
            <w:noProof/>
          </w:rPr>
          <w:t>Tabela 7 Pracujący według płci w gminie Ożarowice</w:t>
        </w:r>
        <w:r>
          <w:rPr>
            <w:noProof/>
            <w:webHidden/>
          </w:rPr>
          <w:tab/>
        </w:r>
        <w:r>
          <w:rPr>
            <w:noProof/>
            <w:webHidden/>
          </w:rPr>
          <w:fldChar w:fldCharType="begin"/>
        </w:r>
        <w:r>
          <w:rPr>
            <w:noProof/>
            <w:webHidden/>
          </w:rPr>
          <w:instrText xml:space="preserve"> PAGEREF _Toc271629426 \h </w:instrText>
        </w:r>
        <w:r>
          <w:rPr>
            <w:noProof/>
            <w:webHidden/>
          </w:rPr>
        </w:r>
        <w:r>
          <w:rPr>
            <w:noProof/>
            <w:webHidden/>
          </w:rPr>
          <w:fldChar w:fldCharType="separate"/>
        </w:r>
        <w:r>
          <w:rPr>
            <w:noProof/>
            <w:webHidden/>
          </w:rPr>
          <w:t>27</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27" w:history="1">
        <w:r w:rsidRPr="00BE1D61">
          <w:rPr>
            <w:rStyle w:val="Hyperlink"/>
            <w:noProof/>
          </w:rPr>
          <w:t>Tabela 8 Bezrobotni zarejestrowani wg płci w gminie Ożarowice</w:t>
        </w:r>
        <w:r>
          <w:rPr>
            <w:noProof/>
            <w:webHidden/>
          </w:rPr>
          <w:tab/>
        </w:r>
        <w:r>
          <w:rPr>
            <w:noProof/>
            <w:webHidden/>
          </w:rPr>
          <w:fldChar w:fldCharType="begin"/>
        </w:r>
        <w:r>
          <w:rPr>
            <w:noProof/>
            <w:webHidden/>
          </w:rPr>
          <w:instrText xml:space="preserve"> PAGEREF _Toc271629427 \h </w:instrText>
        </w:r>
        <w:r>
          <w:rPr>
            <w:noProof/>
            <w:webHidden/>
          </w:rPr>
        </w:r>
        <w:r>
          <w:rPr>
            <w:noProof/>
            <w:webHidden/>
          </w:rPr>
          <w:fldChar w:fldCharType="separate"/>
        </w:r>
        <w:r>
          <w:rPr>
            <w:noProof/>
            <w:webHidden/>
          </w:rPr>
          <w:t>27</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28" w:history="1">
        <w:r w:rsidRPr="00BE1D61">
          <w:rPr>
            <w:rStyle w:val="Hyperlink"/>
            <w:noProof/>
          </w:rPr>
          <w:t>Tabela 9 Udział bezrobotnych zarejestrowanych do liczby ludności gminy Ożarowice</w:t>
        </w:r>
        <w:r>
          <w:rPr>
            <w:noProof/>
            <w:webHidden/>
          </w:rPr>
          <w:tab/>
        </w:r>
        <w:r>
          <w:rPr>
            <w:noProof/>
            <w:webHidden/>
          </w:rPr>
          <w:fldChar w:fldCharType="begin"/>
        </w:r>
        <w:r>
          <w:rPr>
            <w:noProof/>
            <w:webHidden/>
          </w:rPr>
          <w:instrText xml:space="preserve"> PAGEREF _Toc271629428 \h </w:instrText>
        </w:r>
        <w:r>
          <w:rPr>
            <w:noProof/>
            <w:webHidden/>
          </w:rPr>
        </w:r>
        <w:r>
          <w:rPr>
            <w:noProof/>
            <w:webHidden/>
          </w:rPr>
          <w:fldChar w:fldCharType="separate"/>
        </w:r>
        <w:r>
          <w:rPr>
            <w:noProof/>
            <w:webHidden/>
          </w:rPr>
          <w:t>27</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29" w:history="1">
        <w:r w:rsidRPr="00BE1D61">
          <w:rPr>
            <w:rStyle w:val="Hyperlink"/>
            <w:noProof/>
          </w:rPr>
          <w:t>Tabela 10 Ludność według zameldowania/zamieszkania w gminie wiejskiej Ożarowice</w:t>
        </w:r>
        <w:r>
          <w:rPr>
            <w:noProof/>
            <w:webHidden/>
          </w:rPr>
          <w:tab/>
        </w:r>
        <w:r>
          <w:rPr>
            <w:noProof/>
            <w:webHidden/>
          </w:rPr>
          <w:fldChar w:fldCharType="begin"/>
        </w:r>
        <w:r>
          <w:rPr>
            <w:noProof/>
            <w:webHidden/>
          </w:rPr>
          <w:instrText xml:space="preserve"> PAGEREF _Toc271629429 \h </w:instrText>
        </w:r>
        <w:r>
          <w:rPr>
            <w:noProof/>
            <w:webHidden/>
          </w:rPr>
        </w:r>
        <w:r>
          <w:rPr>
            <w:noProof/>
            <w:webHidden/>
          </w:rPr>
          <w:fldChar w:fldCharType="separate"/>
        </w:r>
        <w:r>
          <w:rPr>
            <w:noProof/>
            <w:webHidden/>
          </w:rPr>
          <w:t>27</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30" w:history="1">
        <w:r w:rsidRPr="00BE1D61">
          <w:rPr>
            <w:rStyle w:val="Hyperlink"/>
            <w:noProof/>
          </w:rPr>
          <w:t>Tabela 11 Ruch naturalny w gminie Ożarowice</w:t>
        </w:r>
        <w:r>
          <w:rPr>
            <w:noProof/>
            <w:webHidden/>
          </w:rPr>
          <w:tab/>
        </w:r>
        <w:r>
          <w:rPr>
            <w:noProof/>
            <w:webHidden/>
          </w:rPr>
          <w:fldChar w:fldCharType="begin"/>
        </w:r>
        <w:r>
          <w:rPr>
            <w:noProof/>
            <w:webHidden/>
          </w:rPr>
          <w:instrText xml:space="preserve"> PAGEREF _Toc271629430 \h </w:instrText>
        </w:r>
        <w:r>
          <w:rPr>
            <w:noProof/>
            <w:webHidden/>
          </w:rPr>
        </w:r>
        <w:r>
          <w:rPr>
            <w:noProof/>
            <w:webHidden/>
          </w:rPr>
          <w:fldChar w:fldCharType="separate"/>
        </w:r>
        <w:r>
          <w:rPr>
            <w:noProof/>
            <w:webHidden/>
          </w:rPr>
          <w:t>27</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31" w:history="1">
        <w:r w:rsidRPr="00BE1D61">
          <w:rPr>
            <w:rStyle w:val="Hyperlink"/>
            <w:noProof/>
          </w:rPr>
          <w:t>Tabela 12 Ludność w wieku przedprodukcyjnym, produkcyjnym i poprodukcyjnym w gminie wiejskiej Ożarowice</w:t>
        </w:r>
        <w:r>
          <w:rPr>
            <w:noProof/>
            <w:webHidden/>
          </w:rPr>
          <w:tab/>
        </w:r>
        <w:r>
          <w:rPr>
            <w:noProof/>
            <w:webHidden/>
          </w:rPr>
          <w:fldChar w:fldCharType="begin"/>
        </w:r>
        <w:r>
          <w:rPr>
            <w:noProof/>
            <w:webHidden/>
          </w:rPr>
          <w:instrText xml:space="preserve"> PAGEREF _Toc271629431 \h </w:instrText>
        </w:r>
        <w:r>
          <w:rPr>
            <w:noProof/>
            <w:webHidden/>
          </w:rPr>
        </w:r>
        <w:r>
          <w:rPr>
            <w:noProof/>
            <w:webHidden/>
          </w:rPr>
          <w:fldChar w:fldCharType="separate"/>
        </w:r>
        <w:r>
          <w:rPr>
            <w:noProof/>
            <w:webHidden/>
          </w:rPr>
          <w:t>28</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32" w:history="1">
        <w:r w:rsidRPr="00BE1D61">
          <w:rPr>
            <w:rStyle w:val="Hyperlink"/>
            <w:noProof/>
          </w:rPr>
          <w:t>Tabela 13 Udział ludności wg ekonomicznych grup wieku w % ludności ogółem w gminie wiejskiej Ożarowice</w:t>
        </w:r>
        <w:r>
          <w:rPr>
            <w:noProof/>
            <w:webHidden/>
          </w:rPr>
          <w:tab/>
        </w:r>
        <w:r>
          <w:rPr>
            <w:noProof/>
            <w:webHidden/>
          </w:rPr>
          <w:fldChar w:fldCharType="begin"/>
        </w:r>
        <w:r>
          <w:rPr>
            <w:noProof/>
            <w:webHidden/>
          </w:rPr>
          <w:instrText xml:space="preserve"> PAGEREF _Toc271629432 \h </w:instrText>
        </w:r>
        <w:r>
          <w:rPr>
            <w:noProof/>
            <w:webHidden/>
          </w:rPr>
        </w:r>
        <w:r>
          <w:rPr>
            <w:noProof/>
            <w:webHidden/>
          </w:rPr>
          <w:fldChar w:fldCharType="separate"/>
        </w:r>
        <w:r>
          <w:rPr>
            <w:noProof/>
            <w:webHidden/>
          </w:rPr>
          <w:t>28</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33" w:history="1">
        <w:r w:rsidRPr="00BE1D61">
          <w:rPr>
            <w:rStyle w:val="Hyperlink"/>
            <w:noProof/>
          </w:rPr>
          <w:t>Tabela 14 Wskaźnik modułu gminnego w gminie Ożarowice</w:t>
        </w:r>
        <w:r>
          <w:rPr>
            <w:noProof/>
            <w:webHidden/>
          </w:rPr>
          <w:tab/>
        </w:r>
        <w:r>
          <w:rPr>
            <w:noProof/>
            <w:webHidden/>
          </w:rPr>
          <w:fldChar w:fldCharType="begin"/>
        </w:r>
        <w:r>
          <w:rPr>
            <w:noProof/>
            <w:webHidden/>
          </w:rPr>
          <w:instrText xml:space="preserve"> PAGEREF _Toc271629433 \h </w:instrText>
        </w:r>
        <w:r>
          <w:rPr>
            <w:noProof/>
            <w:webHidden/>
          </w:rPr>
        </w:r>
        <w:r>
          <w:rPr>
            <w:noProof/>
            <w:webHidden/>
          </w:rPr>
          <w:fldChar w:fldCharType="separate"/>
        </w:r>
        <w:r>
          <w:rPr>
            <w:noProof/>
            <w:webHidden/>
          </w:rPr>
          <w:t>28</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34" w:history="1">
        <w:r w:rsidRPr="00BE1D61">
          <w:rPr>
            <w:rStyle w:val="Hyperlink"/>
            <w:noProof/>
          </w:rPr>
          <w:t>Tabela 15 Saldo migracji wewnętrznych i zagranicznych w gminie Ożarowice</w:t>
        </w:r>
        <w:r>
          <w:rPr>
            <w:noProof/>
            <w:webHidden/>
          </w:rPr>
          <w:tab/>
        </w:r>
        <w:r>
          <w:rPr>
            <w:noProof/>
            <w:webHidden/>
          </w:rPr>
          <w:fldChar w:fldCharType="begin"/>
        </w:r>
        <w:r>
          <w:rPr>
            <w:noProof/>
            <w:webHidden/>
          </w:rPr>
          <w:instrText xml:space="preserve"> PAGEREF _Toc271629434 \h </w:instrText>
        </w:r>
        <w:r>
          <w:rPr>
            <w:noProof/>
            <w:webHidden/>
          </w:rPr>
        </w:r>
        <w:r>
          <w:rPr>
            <w:noProof/>
            <w:webHidden/>
          </w:rPr>
          <w:fldChar w:fldCharType="separate"/>
        </w:r>
        <w:r>
          <w:rPr>
            <w:noProof/>
            <w:webHidden/>
          </w:rPr>
          <w:t>28</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35" w:history="1">
        <w:r w:rsidRPr="00BE1D61">
          <w:rPr>
            <w:rStyle w:val="Hyperlink"/>
            <w:noProof/>
          </w:rPr>
          <w:t>Tabela 16 Rewitalizacja budynku po byłym sztabie wraz z zagospodarowaniem terenu</w:t>
        </w:r>
        <w:r>
          <w:rPr>
            <w:noProof/>
            <w:webHidden/>
          </w:rPr>
          <w:tab/>
        </w:r>
        <w:r>
          <w:rPr>
            <w:noProof/>
            <w:webHidden/>
          </w:rPr>
          <w:fldChar w:fldCharType="begin"/>
        </w:r>
        <w:r>
          <w:rPr>
            <w:noProof/>
            <w:webHidden/>
          </w:rPr>
          <w:instrText xml:space="preserve"> PAGEREF _Toc271629435 \h </w:instrText>
        </w:r>
        <w:r>
          <w:rPr>
            <w:noProof/>
            <w:webHidden/>
          </w:rPr>
        </w:r>
        <w:r>
          <w:rPr>
            <w:noProof/>
            <w:webHidden/>
          </w:rPr>
          <w:fldChar w:fldCharType="separate"/>
        </w:r>
        <w:r>
          <w:rPr>
            <w:noProof/>
            <w:webHidden/>
          </w:rPr>
          <w:t>40</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36" w:history="1">
        <w:r w:rsidRPr="00BE1D61">
          <w:rPr>
            <w:rStyle w:val="Hyperlink"/>
            <w:noProof/>
          </w:rPr>
          <w:t>Tabela 17 Rewitalizacja terenów w miejscowości Ożarowice na cele rekreacyjne, turystyczne i sportowe</w:t>
        </w:r>
        <w:r>
          <w:rPr>
            <w:noProof/>
            <w:webHidden/>
          </w:rPr>
          <w:tab/>
        </w:r>
        <w:r>
          <w:rPr>
            <w:noProof/>
            <w:webHidden/>
          </w:rPr>
          <w:fldChar w:fldCharType="begin"/>
        </w:r>
        <w:r>
          <w:rPr>
            <w:noProof/>
            <w:webHidden/>
          </w:rPr>
          <w:instrText xml:space="preserve"> PAGEREF _Toc271629436 \h </w:instrText>
        </w:r>
        <w:r>
          <w:rPr>
            <w:noProof/>
            <w:webHidden/>
          </w:rPr>
        </w:r>
        <w:r>
          <w:rPr>
            <w:noProof/>
            <w:webHidden/>
          </w:rPr>
          <w:fldChar w:fldCharType="separate"/>
        </w:r>
        <w:r>
          <w:rPr>
            <w:noProof/>
            <w:webHidden/>
          </w:rPr>
          <w:t>40</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37" w:history="1">
        <w:r w:rsidRPr="00BE1D61">
          <w:rPr>
            <w:rStyle w:val="Hyperlink"/>
            <w:noProof/>
          </w:rPr>
          <w:t>Tabela 18 Budowa dróg i uzbrojenie terenu w Gminie Ożarowice na cele gospodarcze i społeczne</w:t>
        </w:r>
        <w:r>
          <w:rPr>
            <w:noProof/>
            <w:webHidden/>
          </w:rPr>
          <w:tab/>
        </w:r>
        <w:r>
          <w:rPr>
            <w:noProof/>
            <w:webHidden/>
          </w:rPr>
          <w:fldChar w:fldCharType="begin"/>
        </w:r>
        <w:r>
          <w:rPr>
            <w:noProof/>
            <w:webHidden/>
          </w:rPr>
          <w:instrText xml:space="preserve"> PAGEREF _Toc271629437 \h </w:instrText>
        </w:r>
        <w:r>
          <w:rPr>
            <w:noProof/>
            <w:webHidden/>
          </w:rPr>
        </w:r>
        <w:r>
          <w:rPr>
            <w:noProof/>
            <w:webHidden/>
          </w:rPr>
          <w:fldChar w:fldCharType="separate"/>
        </w:r>
        <w:r>
          <w:rPr>
            <w:noProof/>
            <w:webHidden/>
          </w:rPr>
          <w:t>41</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38" w:history="1">
        <w:r w:rsidRPr="00BE1D61">
          <w:rPr>
            <w:rStyle w:val="Hyperlink"/>
            <w:noProof/>
          </w:rPr>
          <w:t>Tabela 19 Modernizacja układu transportowego</w:t>
        </w:r>
        <w:r>
          <w:rPr>
            <w:noProof/>
            <w:webHidden/>
          </w:rPr>
          <w:tab/>
        </w:r>
        <w:r>
          <w:rPr>
            <w:noProof/>
            <w:webHidden/>
          </w:rPr>
          <w:fldChar w:fldCharType="begin"/>
        </w:r>
        <w:r>
          <w:rPr>
            <w:noProof/>
            <w:webHidden/>
          </w:rPr>
          <w:instrText xml:space="preserve"> PAGEREF _Toc271629438 \h </w:instrText>
        </w:r>
        <w:r>
          <w:rPr>
            <w:noProof/>
            <w:webHidden/>
          </w:rPr>
        </w:r>
        <w:r>
          <w:rPr>
            <w:noProof/>
            <w:webHidden/>
          </w:rPr>
          <w:fldChar w:fldCharType="separate"/>
        </w:r>
        <w:r>
          <w:rPr>
            <w:noProof/>
            <w:webHidden/>
          </w:rPr>
          <w:t>41</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39" w:history="1">
        <w:r w:rsidRPr="00BE1D61">
          <w:rPr>
            <w:rStyle w:val="Hyperlink"/>
            <w:noProof/>
          </w:rPr>
          <w:t>Tabela 20 Modernizacja wewnętrznego układu drogowego</w:t>
        </w:r>
        <w:r>
          <w:rPr>
            <w:noProof/>
            <w:webHidden/>
          </w:rPr>
          <w:tab/>
        </w:r>
        <w:r>
          <w:rPr>
            <w:noProof/>
            <w:webHidden/>
          </w:rPr>
          <w:fldChar w:fldCharType="begin"/>
        </w:r>
        <w:r>
          <w:rPr>
            <w:noProof/>
            <w:webHidden/>
          </w:rPr>
          <w:instrText xml:space="preserve"> PAGEREF _Toc271629439 \h </w:instrText>
        </w:r>
        <w:r>
          <w:rPr>
            <w:noProof/>
            <w:webHidden/>
          </w:rPr>
        </w:r>
        <w:r>
          <w:rPr>
            <w:noProof/>
            <w:webHidden/>
          </w:rPr>
          <w:fldChar w:fldCharType="separate"/>
        </w:r>
        <w:r>
          <w:rPr>
            <w:noProof/>
            <w:webHidden/>
          </w:rPr>
          <w:t>42</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40" w:history="1">
        <w:r w:rsidRPr="00BE1D61">
          <w:rPr>
            <w:rStyle w:val="Hyperlink"/>
            <w:noProof/>
          </w:rPr>
          <w:t>Tabela 21 Odbudowa i przewrócenie funkcji bocznicy kolejowej</w:t>
        </w:r>
        <w:r>
          <w:rPr>
            <w:noProof/>
            <w:webHidden/>
          </w:rPr>
          <w:tab/>
        </w:r>
        <w:r>
          <w:rPr>
            <w:noProof/>
            <w:webHidden/>
          </w:rPr>
          <w:fldChar w:fldCharType="begin"/>
        </w:r>
        <w:r>
          <w:rPr>
            <w:noProof/>
            <w:webHidden/>
          </w:rPr>
          <w:instrText xml:space="preserve"> PAGEREF _Toc271629440 \h </w:instrText>
        </w:r>
        <w:r>
          <w:rPr>
            <w:noProof/>
            <w:webHidden/>
          </w:rPr>
        </w:r>
        <w:r>
          <w:rPr>
            <w:noProof/>
            <w:webHidden/>
          </w:rPr>
          <w:fldChar w:fldCharType="separate"/>
        </w:r>
        <w:r>
          <w:rPr>
            <w:noProof/>
            <w:webHidden/>
          </w:rPr>
          <w:t>43</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41" w:history="1">
        <w:r w:rsidRPr="00BE1D61">
          <w:rPr>
            <w:rStyle w:val="Hyperlink"/>
            <w:noProof/>
          </w:rPr>
          <w:t>Tabela 22 Uporządkowanie gospodarki wodno-ściekowej</w:t>
        </w:r>
        <w:r>
          <w:rPr>
            <w:noProof/>
            <w:webHidden/>
          </w:rPr>
          <w:tab/>
        </w:r>
        <w:r>
          <w:rPr>
            <w:noProof/>
            <w:webHidden/>
          </w:rPr>
          <w:fldChar w:fldCharType="begin"/>
        </w:r>
        <w:r>
          <w:rPr>
            <w:noProof/>
            <w:webHidden/>
          </w:rPr>
          <w:instrText xml:space="preserve"> PAGEREF _Toc271629441 \h </w:instrText>
        </w:r>
        <w:r>
          <w:rPr>
            <w:noProof/>
            <w:webHidden/>
          </w:rPr>
        </w:r>
        <w:r>
          <w:rPr>
            <w:noProof/>
            <w:webHidden/>
          </w:rPr>
          <w:fldChar w:fldCharType="separate"/>
        </w:r>
        <w:r>
          <w:rPr>
            <w:noProof/>
            <w:webHidden/>
          </w:rPr>
          <w:t>43</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42" w:history="1">
        <w:r w:rsidRPr="00BE1D61">
          <w:rPr>
            <w:rStyle w:val="Hyperlink"/>
            <w:noProof/>
          </w:rPr>
          <w:t>Tabela 23 Źródła finansowania programu rewitalizacji w latach 2007 – 2013</w:t>
        </w:r>
        <w:r>
          <w:rPr>
            <w:noProof/>
            <w:webHidden/>
          </w:rPr>
          <w:tab/>
        </w:r>
        <w:r>
          <w:rPr>
            <w:noProof/>
            <w:webHidden/>
          </w:rPr>
          <w:fldChar w:fldCharType="begin"/>
        </w:r>
        <w:r>
          <w:rPr>
            <w:noProof/>
            <w:webHidden/>
          </w:rPr>
          <w:instrText xml:space="preserve"> PAGEREF _Toc271629442 \h </w:instrText>
        </w:r>
        <w:r>
          <w:rPr>
            <w:noProof/>
            <w:webHidden/>
          </w:rPr>
        </w:r>
        <w:r>
          <w:rPr>
            <w:noProof/>
            <w:webHidden/>
          </w:rPr>
          <w:fldChar w:fldCharType="separate"/>
        </w:r>
        <w:r>
          <w:rPr>
            <w:noProof/>
            <w:webHidden/>
          </w:rPr>
          <w:t>45</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43" w:history="1">
        <w:r w:rsidRPr="00BE1D61">
          <w:rPr>
            <w:rStyle w:val="Hyperlink"/>
            <w:noProof/>
          </w:rPr>
          <w:t>Tabela 24 Prowadzenie monitoringu</w:t>
        </w:r>
        <w:r>
          <w:rPr>
            <w:noProof/>
            <w:webHidden/>
          </w:rPr>
          <w:tab/>
        </w:r>
        <w:r>
          <w:rPr>
            <w:noProof/>
            <w:webHidden/>
          </w:rPr>
          <w:fldChar w:fldCharType="begin"/>
        </w:r>
        <w:r>
          <w:rPr>
            <w:noProof/>
            <w:webHidden/>
          </w:rPr>
          <w:instrText xml:space="preserve"> PAGEREF _Toc271629443 \h </w:instrText>
        </w:r>
        <w:r>
          <w:rPr>
            <w:noProof/>
            <w:webHidden/>
          </w:rPr>
        </w:r>
        <w:r>
          <w:rPr>
            <w:noProof/>
            <w:webHidden/>
          </w:rPr>
          <w:fldChar w:fldCharType="separate"/>
        </w:r>
        <w:r>
          <w:rPr>
            <w:noProof/>
            <w:webHidden/>
          </w:rPr>
          <w:t>48</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44" w:history="1">
        <w:r w:rsidRPr="00BE1D61">
          <w:rPr>
            <w:rStyle w:val="Hyperlink"/>
            <w:noProof/>
          </w:rPr>
          <w:t>Tabela 25 Arkusz oceny okresowej wykonania przedsięwzięć LPR</w:t>
        </w:r>
        <w:r>
          <w:rPr>
            <w:noProof/>
            <w:webHidden/>
          </w:rPr>
          <w:tab/>
        </w:r>
        <w:r>
          <w:rPr>
            <w:noProof/>
            <w:webHidden/>
          </w:rPr>
          <w:fldChar w:fldCharType="begin"/>
        </w:r>
        <w:r>
          <w:rPr>
            <w:noProof/>
            <w:webHidden/>
          </w:rPr>
          <w:instrText xml:space="preserve"> PAGEREF _Toc271629444 \h </w:instrText>
        </w:r>
        <w:r>
          <w:rPr>
            <w:noProof/>
            <w:webHidden/>
          </w:rPr>
        </w:r>
        <w:r>
          <w:rPr>
            <w:noProof/>
            <w:webHidden/>
          </w:rPr>
          <w:fldChar w:fldCharType="separate"/>
        </w:r>
        <w:r>
          <w:rPr>
            <w:noProof/>
            <w:webHidden/>
          </w:rPr>
          <w:t>51</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45" w:history="1">
        <w:r w:rsidRPr="00BE1D61">
          <w:rPr>
            <w:rStyle w:val="Hyperlink"/>
            <w:noProof/>
          </w:rPr>
          <w:t>Tabela 26 Całościowy zakres działań monitorujących</w:t>
        </w:r>
        <w:r>
          <w:rPr>
            <w:noProof/>
            <w:webHidden/>
          </w:rPr>
          <w:tab/>
        </w:r>
        <w:r>
          <w:rPr>
            <w:noProof/>
            <w:webHidden/>
          </w:rPr>
          <w:fldChar w:fldCharType="begin"/>
        </w:r>
        <w:r>
          <w:rPr>
            <w:noProof/>
            <w:webHidden/>
          </w:rPr>
          <w:instrText xml:space="preserve"> PAGEREF _Toc271629445 \h </w:instrText>
        </w:r>
        <w:r>
          <w:rPr>
            <w:noProof/>
            <w:webHidden/>
          </w:rPr>
        </w:r>
        <w:r>
          <w:rPr>
            <w:noProof/>
            <w:webHidden/>
          </w:rPr>
          <w:fldChar w:fldCharType="separate"/>
        </w:r>
        <w:r>
          <w:rPr>
            <w:noProof/>
            <w:webHidden/>
          </w:rPr>
          <w:t>52</w:t>
        </w:r>
        <w:r>
          <w:rPr>
            <w:noProof/>
            <w:webHidden/>
          </w:rPr>
          <w:fldChar w:fldCharType="end"/>
        </w:r>
      </w:hyperlink>
    </w:p>
    <w:p w:rsidR="00332965" w:rsidRDefault="00332965" w:rsidP="00A22952">
      <w:pPr>
        <w:pStyle w:val="Caption"/>
      </w:pPr>
      <w:r>
        <w:fldChar w:fldCharType="end"/>
      </w:r>
    </w:p>
    <w:p w:rsidR="00332965" w:rsidRDefault="00332965" w:rsidP="00A22952">
      <w:pPr>
        <w:pStyle w:val="Caption"/>
      </w:pPr>
    </w:p>
    <w:p w:rsidR="00332965" w:rsidRPr="005D1E4C" w:rsidRDefault="00332965" w:rsidP="005D1E4C"/>
    <w:p w:rsidR="00332965" w:rsidRPr="005D1E4C" w:rsidRDefault="00332965" w:rsidP="005D1E4C">
      <w:pPr>
        <w:pStyle w:val="Caption"/>
        <w:jc w:val="center"/>
        <w:rPr>
          <w:sz w:val="32"/>
          <w:szCs w:val="32"/>
        </w:rPr>
      </w:pPr>
      <w:r w:rsidRPr="005D1E4C">
        <w:rPr>
          <w:sz w:val="32"/>
          <w:szCs w:val="32"/>
        </w:rPr>
        <w:t>SPIS WYKRESÓW</w:t>
      </w:r>
    </w:p>
    <w:p w:rsidR="00332965" w:rsidRDefault="00332965">
      <w:pPr>
        <w:pStyle w:val="TableofFigures"/>
        <w:tabs>
          <w:tab w:val="right" w:leader="dot" w:pos="9345"/>
        </w:tabs>
        <w:rPr>
          <w:rFonts w:ascii="Calibri" w:hAnsi="Calibri" w:cs="Calibri"/>
          <w:i w:val="0"/>
          <w:iCs w:val="0"/>
          <w:noProof/>
          <w:sz w:val="22"/>
          <w:szCs w:val="22"/>
        </w:rPr>
      </w:pPr>
      <w:r>
        <w:fldChar w:fldCharType="begin"/>
      </w:r>
      <w:r>
        <w:instrText xml:space="preserve"> TOC \h \z \c "Wykres " </w:instrText>
      </w:r>
      <w:r>
        <w:fldChar w:fldCharType="separate"/>
      </w:r>
      <w:hyperlink w:anchor="_Toc271629446" w:history="1">
        <w:r w:rsidRPr="00867510">
          <w:rPr>
            <w:rStyle w:val="Hyperlink"/>
            <w:noProof/>
          </w:rPr>
          <w:t>Wykres 1 Podmioty gospodarki narodowej</w:t>
        </w:r>
        <w:r>
          <w:rPr>
            <w:noProof/>
            <w:webHidden/>
          </w:rPr>
          <w:tab/>
        </w:r>
        <w:r>
          <w:rPr>
            <w:noProof/>
            <w:webHidden/>
          </w:rPr>
          <w:fldChar w:fldCharType="begin"/>
        </w:r>
        <w:r>
          <w:rPr>
            <w:noProof/>
            <w:webHidden/>
          </w:rPr>
          <w:instrText xml:space="preserve"> PAGEREF _Toc271629446 \h </w:instrText>
        </w:r>
        <w:r>
          <w:rPr>
            <w:noProof/>
            <w:webHidden/>
          </w:rPr>
        </w:r>
        <w:r>
          <w:rPr>
            <w:noProof/>
            <w:webHidden/>
          </w:rPr>
          <w:fldChar w:fldCharType="separate"/>
        </w:r>
        <w:r>
          <w:rPr>
            <w:noProof/>
            <w:webHidden/>
          </w:rPr>
          <w:t>21</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47" w:history="1">
        <w:r w:rsidRPr="00867510">
          <w:rPr>
            <w:rStyle w:val="Hyperlink"/>
            <w:noProof/>
          </w:rPr>
          <w:t>Wykres 2 Ludność wg płci</w:t>
        </w:r>
        <w:r>
          <w:rPr>
            <w:noProof/>
            <w:webHidden/>
          </w:rPr>
          <w:tab/>
        </w:r>
        <w:r>
          <w:rPr>
            <w:noProof/>
            <w:webHidden/>
          </w:rPr>
          <w:fldChar w:fldCharType="begin"/>
        </w:r>
        <w:r>
          <w:rPr>
            <w:noProof/>
            <w:webHidden/>
          </w:rPr>
          <w:instrText xml:space="preserve"> PAGEREF _Toc271629447 \h </w:instrText>
        </w:r>
        <w:r>
          <w:rPr>
            <w:noProof/>
            <w:webHidden/>
          </w:rPr>
        </w:r>
        <w:r>
          <w:rPr>
            <w:noProof/>
            <w:webHidden/>
          </w:rPr>
          <w:fldChar w:fldCharType="separate"/>
        </w:r>
        <w:r>
          <w:rPr>
            <w:noProof/>
            <w:webHidden/>
          </w:rPr>
          <w:t>24</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48" w:history="1">
        <w:r w:rsidRPr="00867510">
          <w:rPr>
            <w:rStyle w:val="Hyperlink"/>
            <w:noProof/>
          </w:rPr>
          <w:t>Wykres 3 Bezrobotni zarejestrowani wg płci</w:t>
        </w:r>
        <w:r>
          <w:rPr>
            <w:noProof/>
            <w:webHidden/>
          </w:rPr>
          <w:tab/>
        </w:r>
        <w:r>
          <w:rPr>
            <w:noProof/>
            <w:webHidden/>
          </w:rPr>
          <w:fldChar w:fldCharType="begin"/>
        </w:r>
        <w:r>
          <w:rPr>
            <w:noProof/>
            <w:webHidden/>
          </w:rPr>
          <w:instrText xml:space="preserve"> PAGEREF _Toc271629448 \h </w:instrText>
        </w:r>
        <w:r>
          <w:rPr>
            <w:noProof/>
            <w:webHidden/>
          </w:rPr>
        </w:r>
        <w:r>
          <w:rPr>
            <w:noProof/>
            <w:webHidden/>
          </w:rPr>
          <w:fldChar w:fldCharType="separate"/>
        </w:r>
        <w:r>
          <w:rPr>
            <w:noProof/>
            <w:webHidden/>
          </w:rPr>
          <w:t>25</w:t>
        </w:r>
        <w:r>
          <w:rPr>
            <w:noProof/>
            <w:webHidden/>
          </w:rPr>
          <w:fldChar w:fldCharType="end"/>
        </w:r>
      </w:hyperlink>
    </w:p>
    <w:p w:rsidR="00332965" w:rsidRDefault="00332965" w:rsidP="00A22952">
      <w:pPr>
        <w:pStyle w:val="Caption"/>
      </w:pPr>
      <w:r>
        <w:fldChar w:fldCharType="end"/>
      </w:r>
    </w:p>
    <w:p w:rsidR="00332965" w:rsidRDefault="00332965" w:rsidP="00A22952">
      <w:pPr>
        <w:pStyle w:val="Caption"/>
      </w:pPr>
    </w:p>
    <w:p w:rsidR="00332965" w:rsidRDefault="00332965" w:rsidP="00A22952">
      <w:pPr>
        <w:pStyle w:val="Caption"/>
      </w:pPr>
    </w:p>
    <w:p w:rsidR="00332965" w:rsidRDefault="00332965" w:rsidP="005D1E4C">
      <w:pPr>
        <w:pStyle w:val="Caption"/>
        <w:jc w:val="center"/>
      </w:pPr>
      <w:r w:rsidRPr="005D1E4C">
        <w:rPr>
          <w:sz w:val="32"/>
          <w:szCs w:val="32"/>
        </w:rPr>
        <w:t>SPIS MAP</w:t>
      </w:r>
    </w:p>
    <w:p w:rsidR="00332965" w:rsidRDefault="00332965">
      <w:pPr>
        <w:pStyle w:val="TableofFigures"/>
        <w:tabs>
          <w:tab w:val="right" w:leader="dot" w:pos="9345"/>
        </w:tabs>
        <w:rPr>
          <w:rFonts w:ascii="Calibri" w:hAnsi="Calibri" w:cs="Calibri"/>
          <w:i w:val="0"/>
          <w:iCs w:val="0"/>
          <w:noProof/>
          <w:sz w:val="22"/>
          <w:szCs w:val="22"/>
        </w:rPr>
      </w:pPr>
      <w:r>
        <w:fldChar w:fldCharType="begin"/>
      </w:r>
      <w:r>
        <w:instrText xml:space="preserve"> TOC \h \z \c "Mapa" </w:instrText>
      </w:r>
      <w:r>
        <w:fldChar w:fldCharType="separate"/>
      </w:r>
      <w:hyperlink w:anchor="_Toc271629449" w:history="1">
        <w:r w:rsidRPr="000D02DE">
          <w:rPr>
            <w:rStyle w:val="Hyperlink"/>
            <w:noProof/>
          </w:rPr>
          <w:t>Mapa 1 Podział województwa śląskiego na podregiony według nomenklatury NUTS</w:t>
        </w:r>
        <w:r>
          <w:rPr>
            <w:noProof/>
            <w:webHidden/>
          </w:rPr>
          <w:tab/>
        </w:r>
        <w:r>
          <w:rPr>
            <w:noProof/>
            <w:webHidden/>
          </w:rPr>
          <w:fldChar w:fldCharType="begin"/>
        </w:r>
        <w:r>
          <w:rPr>
            <w:noProof/>
            <w:webHidden/>
          </w:rPr>
          <w:instrText xml:space="preserve"> PAGEREF _Toc271629449 \h </w:instrText>
        </w:r>
        <w:r>
          <w:rPr>
            <w:noProof/>
            <w:webHidden/>
          </w:rPr>
        </w:r>
        <w:r>
          <w:rPr>
            <w:noProof/>
            <w:webHidden/>
          </w:rPr>
          <w:fldChar w:fldCharType="separate"/>
        </w:r>
        <w:r>
          <w:rPr>
            <w:noProof/>
            <w:webHidden/>
          </w:rPr>
          <w:t>11</w:t>
        </w:r>
        <w:r>
          <w:rPr>
            <w:noProof/>
            <w:webHidden/>
          </w:rPr>
          <w:fldChar w:fldCharType="end"/>
        </w:r>
      </w:hyperlink>
    </w:p>
    <w:p w:rsidR="00332965" w:rsidRDefault="00332965">
      <w:pPr>
        <w:pStyle w:val="TableofFigures"/>
        <w:tabs>
          <w:tab w:val="right" w:leader="dot" w:pos="9345"/>
        </w:tabs>
        <w:rPr>
          <w:rFonts w:ascii="Calibri" w:hAnsi="Calibri" w:cs="Calibri"/>
          <w:i w:val="0"/>
          <w:iCs w:val="0"/>
          <w:noProof/>
          <w:sz w:val="22"/>
          <w:szCs w:val="22"/>
        </w:rPr>
      </w:pPr>
      <w:hyperlink w:anchor="_Toc271629450" w:history="1">
        <w:r w:rsidRPr="000D02DE">
          <w:rPr>
            <w:rStyle w:val="Hyperlink"/>
            <w:noProof/>
          </w:rPr>
          <w:t>Mapa 2 Podmioty gospodarki narodowej w Gminie Ożarowice</w:t>
        </w:r>
        <w:r>
          <w:rPr>
            <w:noProof/>
            <w:webHidden/>
          </w:rPr>
          <w:tab/>
        </w:r>
        <w:r>
          <w:rPr>
            <w:noProof/>
            <w:webHidden/>
          </w:rPr>
          <w:fldChar w:fldCharType="begin"/>
        </w:r>
        <w:r>
          <w:rPr>
            <w:noProof/>
            <w:webHidden/>
          </w:rPr>
          <w:instrText xml:space="preserve"> PAGEREF _Toc271629450 \h </w:instrText>
        </w:r>
        <w:r>
          <w:rPr>
            <w:noProof/>
            <w:webHidden/>
          </w:rPr>
        </w:r>
        <w:r>
          <w:rPr>
            <w:noProof/>
            <w:webHidden/>
          </w:rPr>
          <w:fldChar w:fldCharType="separate"/>
        </w:r>
        <w:r>
          <w:rPr>
            <w:noProof/>
            <w:webHidden/>
          </w:rPr>
          <w:t>20</w:t>
        </w:r>
        <w:r>
          <w:rPr>
            <w:noProof/>
            <w:webHidden/>
          </w:rPr>
          <w:fldChar w:fldCharType="end"/>
        </w:r>
      </w:hyperlink>
    </w:p>
    <w:p w:rsidR="00332965" w:rsidRPr="00A22952" w:rsidRDefault="00332965" w:rsidP="005D1E4C">
      <w:pPr>
        <w:pStyle w:val="Caption"/>
        <w:rPr>
          <w:sz w:val="28"/>
          <w:szCs w:val="28"/>
        </w:rPr>
      </w:pPr>
      <w:r>
        <w:fldChar w:fldCharType="end"/>
      </w:r>
      <w:r>
        <w:br w:type="page"/>
      </w:r>
      <w:bookmarkStart w:id="0" w:name="_Toc74394636"/>
      <w:bookmarkStart w:id="1" w:name="_Toc74397459"/>
      <w:bookmarkStart w:id="2" w:name="_Toc74397627"/>
      <w:bookmarkStart w:id="3" w:name="_Toc79557164"/>
      <w:bookmarkStart w:id="4" w:name="_Toc81156832"/>
      <w:r w:rsidRPr="00A22952">
        <w:rPr>
          <w:sz w:val="28"/>
          <w:szCs w:val="28"/>
        </w:rPr>
        <w:t>WSTĘP</w:t>
      </w:r>
    </w:p>
    <w:p w:rsidR="00332965" w:rsidRPr="005453E1" w:rsidRDefault="00332965" w:rsidP="005453E1"/>
    <w:p w:rsidR="00332965" w:rsidRDefault="00332965" w:rsidP="006C4DC6">
      <w:pPr>
        <w:spacing w:before="120" w:line="360" w:lineRule="auto"/>
        <w:ind w:firstLine="708"/>
        <w:jc w:val="both"/>
        <w:rPr>
          <w:sz w:val="24"/>
          <w:szCs w:val="24"/>
        </w:rPr>
      </w:pPr>
      <w:r w:rsidRPr="006C4DC6">
        <w:rPr>
          <w:sz w:val="24"/>
          <w:szCs w:val="24"/>
        </w:rPr>
        <w:t>Podstawow</w:t>
      </w:r>
      <w:r>
        <w:rPr>
          <w:sz w:val="24"/>
          <w:szCs w:val="24"/>
        </w:rPr>
        <w:t>a przyczyna stworzenia</w:t>
      </w:r>
      <w:r w:rsidRPr="006C4DC6">
        <w:rPr>
          <w:sz w:val="24"/>
          <w:szCs w:val="24"/>
        </w:rPr>
        <w:t xml:space="preserve"> </w:t>
      </w:r>
      <w:r w:rsidRPr="006C4DC6">
        <w:rPr>
          <w:i/>
          <w:iCs/>
          <w:sz w:val="24"/>
          <w:szCs w:val="24"/>
        </w:rPr>
        <w:t>„</w:t>
      </w:r>
      <w:r>
        <w:rPr>
          <w:i/>
          <w:iCs/>
          <w:sz w:val="24"/>
          <w:szCs w:val="24"/>
        </w:rPr>
        <w:t>Lokalnego Programu Rewitalizacji dla Gminy Ożarowice</w:t>
      </w:r>
      <w:r w:rsidRPr="006C4DC6">
        <w:rPr>
          <w:i/>
          <w:iCs/>
          <w:sz w:val="24"/>
          <w:szCs w:val="24"/>
        </w:rPr>
        <w:t>”</w:t>
      </w:r>
      <w:r w:rsidRPr="006C4DC6">
        <w:rPr>
          <w:sz w:val="24"/>
          <w:szCs w:val="24"/>
        </w:rPr>
        <w:t xml:space="preserve"> wynika z potrzeby praktycznego przygotowania </w:t>
      </w:r>
      <w:r>
        <w:rPr>
          <w:sz w:val="24"/>
          <w:szCs w:val="24"/>
        </w:rPr>
        <w:t>gminy</w:t>
      </w:r>
      <w:r w:rsidRPr="006C4DC6">
        <w:rPr>
          <w:sz w:val="24"/>
          <w:szCs w:val="24"/>
        </w:rPr>
        <w:t xml:space="preserve"> do podejmowania starań </w:t>
      </w:r>
      <w:r>
        <w:rPr>
          <w:sz w:val="24"/>
          <w:szCs w:val="24"/>
        </w:rPr>
        <w:br/>
      </w:r>
      <w:r w:rsidRPr="006C4DC6">
        <w:rPr>
          <w:sz w:val="24"/>
          <w:szCs w:val="24"/>
        </w:rPr>
        <w:t xml:space="preserve">o dofinansowanie projektów rewitalizacyjnych w ramach Regionalnego Programu Operacyjnego, finansowanego z </w:t>
      </w:r>
      <w:r>
        <w:rPr>
          <w:sz w:val="24"/>
          <w:szCs w:val="24"/>
        </w:rPr>
        <w:t>Europejskiego Funduszu Rozwoju Regionalnego w ramach polityki spójności Unii Europejskiej</w:t>
      </w:r>
      <w:r w:rsidRPr="006C4DC6">
        <w:rPr>
          <w:sz w:val="24"/>
          <w:szCs w:val="24"/>
        </w:rPr>
        <w:t>. Niniejszy program wpisuje się w priorytet VI – „Zrównoważony Rozwój Miast”.</w:t>
      </w:r>
    </w:p>
    <w:p w:rsidR="00332965" w:rsidRPr="008A34EB" w:rsidRDefault="00332965" w:rsidP="00331474">
      <w:pPr>
        <w:spacing w:before="120" w:after="240" w:line="360" w:lineRule="auto"/>
        <w:ind w:firstLine="708"/>
        <w:jc w:val="both"/>
        <w:rPr>
          <w:sz w:val="24"/>
          <w:szCs w:val="24"/>
        </w:rPr>
      </w:pPr>
      <w:r w:rsidRPr="008A34EB">
        <w:rPr>
          <w:sz w:val="24"/>
          <w:szCs w:val="24"/>
        </w:rPr>
        <w:t xml:space="preserve">W ramach priorytetu wspierane będą działania w zakresie wzmacniania regionalnych ośrodków wzrostu i rewitalizacji terenów zdegradowanych. Rewitalizacja zdegradowanych terenów poprzemysłowych, powojskowych i </w:t>
      </w:r>
      <w:r>
        <w:rPr>
          <w:sz w:val="24"/>
          <w:szCs w:val="24"/>
        </w:rPr>
        <w:t>popegeerowskich w gminach wiejskich, miejsko – wiejskich i miejskich do 50 tys. mieszkańców</w:t>
      </w:r>
      <w:r w:rsidRPr="008A34EB">
        <w:rPr>
          <w:sz w:val="24"/>
          <w:szCs w:val="24"/>
        </w:rPr>
        <w:t xml:space="preserve">. W priorytecie główny nacisk kładzie się na </w:t>
      </w:r>
      <w:r>
        <w:rPr>
          <w:sz w:val="24"/>
          <w:szCs w:val="24"/>
        </w:rPr>
        <w:t>likwidację istotnych problemów gospodarczych na obszarze rewitalizowanym i przywracanie ładu przestrzeni publicznej. Rewitalizacja przyczynić się ma do nadania nowych funkcji gospodarczych, edukacyjnych, turystycznych, rekreacyjnych, społecznych i kulturalnych obiektom i terenom zdegradowanym.</w:t>
      </w:r>
    </w:p>
    <w:p w:rsidR="00332965" w:rsidRDefault="00332965" w:rsidP="00541591">
      <w:pPr>
        <w:spacing w:line="360" w:lineRule="auto"/>
        <w:ind w:firstLine="708"/>
        <w:jc w:val="both"/>
        <w:rPr>
          <w:sz w:val="24"/>
          <w:szCs w:val="24"/>
        </w:rPr>
      </w:pPr>
      <w:r w:rsidRPr="00541591">
        <w:rPr>
          <w:i/>
          <w:iCs/>
          <w:sz w:val="24"/>
          <w:szCs w:val="24"/>
        </w:rPr>
        <w:t>Program</w:t>
      </w:r>
      <w:r w:rsidRPr="00541591">
        <w:rPr>
          <w:sz w:val="24"/>
          <w:szCs w:val="24"/>
        </w:rPr>
        <w:t xml:space="preserve"> zawiera krótką charakterystykę sytuacji społeczno – gospodarczej w </w:t>
      </w:r>
      <w:r>
        <w:rPr>
          <w:sz w:val="24"/>
          <w:szCs w:val="24"/>
        </w:rPr>
        <w:t>gminie Ożarowice</w:t>
      </w:r>
      <w:r w:rsidRPr="00541591">
        <w:rPr>
          <w:sz w:val="24"/>
          <w:szCs w:val="24"/>
        </w:rPr>
        <w:t xml:space="preserve"> oraz wyznacza ramy działań rewitalizacyjnych i </w:t>
      </w:r>
      <w:r>
        <w:rPr>
          <w:sz w:val="24"/>
          <w:szCs w:val="24"/>
        </w:rPr>
        <w:t>wskazuje</w:t>
      </w:r>
      <w:r w:rsidRPr="00541591">
        <w:rPr>
          <w:sz w:val="24"/>
          <w:szCs w:val="24"/>
        </w:rPr>
        <w:t xml:space="preserve"> źródła ich finansowania.</w:t>
      </w:r>
    </w:p>
    <w:p w:rsidR="00332965" w:rsidRDefault="00332965" w:rsidP="00331474">
      <w:pPr>
        <w:spacing w:before="120" w:after="240"/>
        <w:ind w:firstLine="708"/>
        <w:jc w:val="both"/>
        <w:rPr>
          <w:sz w:val="24"/>
          <w:szCs w:val="24"/>
        </w:rPr>
      </w:pPr>
      <w:r w:rsidRPr="009449AB">
        <w:rPr>
          <w:sz w:val="24"/>
          <w:szCs w:val="24"/>
        </w:rPr>
        <w:t>Dokument obejmuje projekty, których realizacja przewidziana jest na lata 2007 – 2013.</w:t>
      </w:r>
    </w:p>
    <w:p w:rsidR="00332965" w:rsidRPr="009449AB" w:rsidRDefault="00332965" w:rsidP="009449AB">
      <w:pPr>
        <w:autoSpaceDE w:val="0"/>
        <w:autoSpaceDN w:val="0"/>
        <w:adjustRightInd w:val="0"/>
        <w:spacing w:before="120" w:line="360" w:lineRule="auto"/>
        <w:ind w:firstLine="708"/>
        <w:jc w:val="both"/>
        <w:rPr>
          <w:sz w:val="24"/>
          <w:szCs w:val="24"/>
        </w:rPr>
      </w:pPr>
      <w:r w:rsidRPr="009449AB">
        <w:rPr>
          <w:sz w:val="24"/>
          <w:szCs w:val="24"/>
        </w:rPr>
        <w:t xml:space="preserve">Wyodrębnienie podokresów uwarunkowane jest programowaniem budżetu Unii Europejskiej w zakresie </w:t>
      </w:r>
      <w:r>
        <w:rPr>
          <w:sz w:val="24"/>
          <w:szCs w:val="24"/>
        </w:rPr>
        <w:t>współfinansowania z Europejskiego Programu Rozwoju Regionalnego</w:t>
      </w:r>
      <w:r w:rsidRPr="009449AB">
        <w:rPr>
          <w:sz w:val="24"/>
          <w:szCs w:val="24"/>
        </w:rPr>
        <w:t>. Projekty, których realizacja rozpocznie się najpóźniej do 2013 roku będą mogły być współfinansowanie do roku 2015 (zgodnie z zasadą n+2).</w:t>
      </w:r>
    </w:p>
    <w:p w:rsidR="00332965" w:rsidRDefault="00332965" w:rsidP="007D270A">
      <w:pPr>
        <w:autoSpaceDE w:val="0"/>
        <w:autoSpaceDN w:val="0"/>
        <w:adjustRightInd w:val="0"/>
        <w:spacing w:before="120" w:after="240" w:line="360" w:lineRule="auto"/>
        <w:ind w:firstLine="708"/>
        <w:jc w:val="both"/>
        <w:rPr>
          <w:sz w:val="24"/>
          <w:szCs w:val="24"/>
        </w:rPr>
      </w:pPr>
      <w:r w:rsidRPr="00331474">
        <w:rPr>
          <w:spacing w:val="-4"/>
          <w:sz w:val="24"/>
          <w:szCs w:val="24"/>
        </w:rPr>
        <w:t>Zgodnie z przyjętą koncepcją program ma</w:t>
      </w:r>
      <w:r w:rsidRPr="00331474">
        <w:rPr>
          <w:sz w:val="24"/>
          <w:szCs w:val="24"/>
        </w:rPr>
        <w:t xml:space="preserve"> formułę otwartą, co oznacza, że w przypadku zmiany wymogów prawnych, pojawiania się nowych problemów oraz wykreowania nowych projektów, będzie on aktualizowany.</w:t>
      </w:r>
    </w:p>
    <w:p w:rsidR="00332965" w:rsidRDefault="00332965" w:rsidP="007D270A">
      <w:pPr>
        <w:autoSpaceDE w:val="0"/>
        <w:autoSpaceDN w:val="0"/>
        <w:adjustRightInd w:val="0"/>
        <w:spacing w:before="120" w:after="240" w:line="360" w:lineRule="auto"/>
        <w:ind w:firstLine="708"/>
        <w:jc w:val="both"/>
        <w:rPr>
          <w:sz w:val="24"/>
          <w:szCs w:val="24"/>
        </w:rPr>
      </w:pPr>
    </w:p>
    <w:p w:rsidR="00332965" w:rsidRDefault="00332965" w:rsidP="007D270A">
      <w:pPr>
        <w:autoSpaceDE w:val="0"/>
        <w:autoSpaceDN w:val="0"/>
        <w:adjustRightInd w:val="0"/>
        <w:spacing w:before="120" w:after="240" w:line="360" w:lineRule="auto"/>
        <w:ind w:firstLine="708"/>
        <w:jc w:val="both"/>
        <w:rPr>
          <w:sz w:val="24"/>
          <w:szCs w:val="24"/>
        </w:rPr>
      </w:pPr>
    </w:p>
    <w:p w:rsidR="00332965" w:rsidRDefault="00332965" w:rsidP="007D270A">
      <w:pPr>
        <w:pStyle w:val="Heading1"/>
      </w:pPr>
      <w:bookmarkStart w:id="5" w:name="_Toc271629361"/>
      <w:r w:rsidRPr="007D270A">
        <w:t>CEL OPRACOWANIA</w:t>
      </w:r>
      <w:bookmarkEnd w:id="5"/>
    </w:p>
    <w:p w:rsidR="00332965" w:rsidRPr="002657C1" w:rsidRDefault="00332965" w:rsidP="000523E7">
      <w:pPr>
        <w:spacing w:line="360" w:lineRule="auto"/>
        <w:ind w:firstLine="708"/>
        <w:jc w:val="both"/>
        <w:rPr>
          <w:sz w:val="24"/>
          <w:szCs w:val="24"/>
        </w:rPr>
      </w:pPr>
      <w:r w:rsidRPr="002657C1">
        <w:rPr>
          <w:sz w:val="24"/>
          <w:szCs w:val="24"/>
        </w:rPr>
        <w:t xml:space="preserve">Celem opracowania jest określenie barier rozwojowych </w:t>
      </w:r>
      <w:r>
        <w:rPr>
          <w:sz w:val="24"/>
          <w:szCs w:val="24"/>
        </w:rPr>
        <w:t>gminy</w:t>
      </w:r>
      <w:r w:rsidRPr="002657C1">
        <w:rPr>
          <w:sz w:val="24"/>
          <w:szCs w:val="24"/>
        </w:rPr>
        <w:t xml:space="preserve"> i terenów </w:t>
      </w:r>
      <w:r>
        <w:rPr>
          <w:sz w:val="24"/>
          <w:szCs w:val="24"/>
        </w:rPr>
        <w:t>wiejskich</w:t>
      </w:r>
      <w:r w:rsidRPr="002657C1">
        <w:rPr>
          <w:sz w:val="24"/>
          <w:szCs w:val="24"/>
        </w:rPr>
        <w:t xml:space="preserve"> </w:t>
      </w:r>
      <w:r>
        <w:rPr>
          <w:sz w:val="24"/>
          <w:szCs w:val="24"/>
        </w:rPr>
        <w:t>z</w:t>
      </w:r>
      <w:r w:rsidRPr="002657C1">
        <w:rPr>
          <w:sz w:val="24"/>
          <w:szCs w:val="24"/>
        </w:rPr>
        <w:t xml:space="preserve">wiązanych z brakiem ich rewitalizacji oraz wskazanie potrzeb w zakresie kreowania instrumentów rozwojowych i rozwijania nowych funkcji </w:t>
      </w:r>
      <w:r>
        <w:rPr>
          <w:sz w:val="24"/>
          <w:szCs w:val="24"/>
        </w:rPr>
        <w:t>gminy</w:t>
      </w:r>
      <w:r w:rsidRPr="002657C1">
        <w:rPr>
          <w:sz w:val="24"/>
          <w:szCs w:val="24"/>
        </w:rPr>
        <w:t>.</w:t>
      </w:r>
    </w:p>
    <w:p w:rsidR="00332965" w:rsidRDefault="00332965" w:rsidP="000523E7">
      <w:pPr>
        <w:spacing w:before="120" w:line="360" w:lineRule="auto"/>
        <w:ind w:firstLine="720"/>
        <w:jc w:val="both"/>
        <w:rPr>
          <w:sz w:val="24"/>
          <w:szCs w:val="24"/>
        </w:rPr>
      </w:pPr>
      <w:r w:rsidRPr="000523E7">
        <w:rPr>
          <w:sz w:val="24"/>
          <w:szCs w:val="24"/>
        </w:rPr>
        <w:t xml:space="preserve">Program Rewitalizacji ma za zadanie wskazać kierunki zmian w celu wielofunkcyjnego wykorzystania zdegradowanych obszarów zlokalizowanych na terenach gminy </w:t>
      </w:r>
      <w:r>
        <w:rPr>
          <w:sz w:val="24"/>
          <w:szCs w:val="24"/>
        </w:rPr>
        <w:t>Ożarowice</w:t>
      </w:r>
      <w:r w:rsidRPr="000523E7">
        <w:rPr>
          <w:sz w:val="24"/>
          <w:szCs w:val="24"/>
        </w:rPr>
        <w:t xml:space="preserve">. </w:t>
      </w:r>
    </w:p>
    <w:p w:rsidR="00332965" w:rsidRPr="007A3BF0" w:rsidRDefault="00332965" w:rsidP="007A3BF0">
      <w:pPr>
        <w:autoSpaceDE w:val="0"/>
        <w:autoSpaceDN w:val="0"/>
        <w:adjustRightInd w:val="0"/>
        <w:spacing w:before="120" w:line="360" w:lineRule="auto"/>
        <w:ind w:firstLine="720"/>
        <w:jc w:val="both"/>
        <w:rPr>
          <w:sz w:val="24"/>
          <w:szCs w:val="24"/>
        </w:rPr>
      </w:pPr>
      <w:r w:rsidRPr="007A3BF0">
        <w:rPr>
          <w:sz w:val="24"/>
          <w:szCs w:val="24"/>
        </w:rPr>
        <w:t xml:space="preserve">Przygotowanie funkcjonalnego programu rewitalizacji musi wskazywać na zakres rozwoju wielu różnorodnych dziedzin, jakie składają się na funkcjonowanie </w:t>
      </w:r>
      <w:r>
        <w:rPr>
          <w:sz w:val="24"/>
          <w:szCs w:val="24"/>
        </w:rPr>
        <w:t>gminy</w:t>
      </w:r>
      <w:r w:rsidRPr="007A3BF0">
        <w:rPr>
          <w:sz w:val="24"/>
          <w:szCs w:val="24"/>
        </w:rPr>
        <w:t>. Główne sfery, które należy poddać gruntownej analizie to między innymi:</w:t>
      </w:r>
    </w:p>
    <w:p w:rsidR="00332965" w:rsidRPr="007A3BF0" w:rsidRDefault="00332965" w:rsidP="00DB7640">
      <w:pPr>
        <w:numPr>
          <w:ilvl w:val="0"/>
          <w:numId w:val="41"/>
        </w:numPr>
        <w:tabs>
          <w:tab w:val="left" w:pos="720"/>
        </w:tabs>
        <w:autoSpaceDE w:val="0"/>
        <w:autoSpaceDN w:val="0"/>
        <w:adjustRightInd w:val="0"/>
        <w:spacing w:before="120" w:line="360" w:lineRule="auto"/>
        <w:ind w:hanging="540"/>
        <w:jc w:val="both"/>
        <w:rPr>
          <w:sz w:val="24"/>
          <w:szCs w:val="24"/>
        </w:rPr>
      </w:pPr>
      <w:r w:rsidRPr="007A3BF0">
        <w:rPr>
          <w:sz w:val="24"/>
          <w:szCs w:val="24"/>
        </w:rPr>
        <w:t>społeczna,</w:t>
      </w:r>
    </w:p>
    <w:p w:rsidR="00332965" w:rsidRPr="007A3BF0" w:rsidRDefault="00332965" w:rsidP="00DB7640">
      <w:pPr>
        <w:numPr>
          <w:ilvl w:val="0"/>
          <w:numId w:val="41"/>
        </w:numPr>
        <w:tabs>
          <w:tab w:val="left" w:pos="720"/>
        </w:tabs>
        <w:autoSpaceDE w:val="0"/>
        <w:autoSpaceDN w:val="0"/>
        <w:adjustRightInd w:val="0"/>
        <w:spacing w:before="120" w:line="360" w:lineRule="auto"/>
        <w:ind w:hanging="540"/>
        <w:jc w:val="both"/>
        <w:rPr>
          <w:sz w:val="24"/>
          <w:szCs w:val="24"/>
        </w:rPr>
      </w:pPr>
      <w:r w:rsidRPr="007A3BF0">
        <w:rPr>
          <w:sz w:val="24"/>
          <w:szCs w:val="24"/>
        </w:rPr>
        <w:t>ekonomiczna,</w:t>
      </w:r>
    </w:p>
    <w:p w:rsidR="00332965" w:rsidRPr="007A3BF0" w:rsidRDefault="00332965" w:rsidP="00DB7640">
      <w:pPr>
        <w:numPr>
          <w:ilvl w:val="0"/>
          <w:numId w:val="41"/>
        </w:numPr>
        <w:tabs>
          <w:tab w:val="left" w:pos="720"/>
        </w:tabs>
        <w:autoSpaceDE w:val="0"/>
        <w:autoSpaceDN w:val="0"/>
        <w:adjustRightInd w:val="0"/>
        <w:spacing w:before="120" w:line="360" w:lineRule="auto"/>
        <w:ind w:hanging="540"/>
        <w:jc w:val="both"/>
        <w:rPr>
          <w:sz w:val="24"/>
          <w:szCs w:val="24"/>
        </w:rPr>
      </w:pPr>
      <w:r w:rsidRPr="007A3BF0">
        <w:rPr>
          <w:sz w:val="24"/>
          <w:szCs w:val="24"/>
        </w:rPr>
        <w:t>ekologiczna,</w:t>
      </w:r>
    </w:p>
    <w:p w:rsidR="00332965" w:rsidRPr="007A3BF0" w:rsidRDefault="00332965" w:rsidP="00DB7640">
      <w:pPr>
        <w:numPr>
          <w:ilvl w:val="0"/>
          <w:numId w:val="41"/>
        </w:numPr>
        <w:tabs>
          <w:tab w:val="left" w:pos="720"/>
        </w:tabs>
        <w:autoSpaceDE w:val="0"/>
        <w:autoSpaceDN w:val="0"/>
        <w:adjustRightInd w:val="0"/>
        <w:spacing w:before="120" w:line="360" w:lineRule="auto"/>
        <w:ind w:hanging="540"/>
        <w:jc w:val="both"/>
        <w:rPr>
          <w:sz w:val="24"/>
          <w:szCs w:val="24"/>
        </w:rPr>
      </w:pPr>
      <w:r w:rsidRPr="007A3BF0">
        <w:rPr>
          <w:sz w:val="24"/>
          <w:szCs w:val="24"/>
        </w:rPr>
        <w:t>prawna,</w:t>
      </w:r>
    </w:p>
    <w:p w:rsidR="00332965" w:rsidRPr="007A3BF0" w:rsidRDefault="00332965" w:rsidP="00DB7640">
      <w:pPr>
        <w:numPr>
          <w:ilvl w:val="0"/>
          <w:numId w:val="41"/>
        </w:numPr>
        <w:tabs>
          <w:tab w:val="left" w:pos="720"/>
        </w:tabs>
        <w:autoSpaceDE w:val="0"/>
        <w:autoSpaceDN w:val="0"/>
        <w:adjustRightInd w:val="0"/>
        <w:spacing w:before="120" w:line="360" w:lineRule="auto"/>
        <w:ind w:hanging="540"/>
        <w:jc w:val="both"/>
        <w:rPr>
          <w:sz w:val="24"/>
          <w:szCs w:val="24"/>
        </w:rPr>
      </w:pPr>
      <w:r w:rsidRPr="007A3BF0">
        <w:rPr>
          <w:sz w:val="24"/>
          <w:szCs w:val="24"/>
        </w:rPr>
        <w:t>finansowa,</w:t>
      </w:r>
    </w:p>
    <w:p w:rsidR="00332965" w:rsidRPr="007A3BF0" w:rsidRDefault="00332965" w:rsidP="00DB7640">
      <w:pPr>
        <w:numPr>
          <w:ilvl w:val="0"/>
          <w:numId w:val="41"/>
        </w:numPr>
        <w:tabs>
          <w:tab w:val="left" w:pos="720"/>
        </w:tabs>
        <w:autoSpaceDE w:val="0"/>
        <w:autoSpaceDN w:val="0"/>
        <w:adjustRightInd w:val="0"/>
        <w:spacing w:before="120" w:line="360" w:lineRule="auto"/>
        <w:ind w:hanging="540"/>
        <w:jc w:val="both"/>
        <w:rPr>
          <w:sz w:val="24"/>
          <w:szCs w:val="24"/>
        </w:rPr>
      </w:pPr>
      <w:r w:rsidRPr="007A3BF0">
        <w:rPr>
          <w:sz w:val="24"/>
          <w:szCs w:val="24"/>
        </w:rPr>
        <w:t>planistyczna.</w:t>
      </w:r>
    </w:p>
    <w:p w:rsidR="00332965" w:rsidRDefault="00332965" w:rsidP="000523E7">
      <w:pPr>
        <w:spacing w:before="120" w:line="360" w:lineRule="auto"/>
        <w:ind w:firstLine="720"/>
        <w:jc w:val="both"/>
        <w:rPr>
          <w:sz w:val="24"/>
          <w:szCs w:val="24"/>
        </w:rPr>
      </w:pPr>
      <w:r w:rsidRPr="007A3BF0">
        <w:rPr>
          <w:sz w:val="24"/>
          <w:szCs w:val="24"/>
        </w:rPr>
        <w:t xml:space="preserve">Podejmowanie i realizacja programów rewitalizacji to sprawa szczególnie istotna, nie tylko ze względu na zainicjowanie procesów społecznych, czy poprawę warunków życia </w:t>
      </w:r>
      <w:r>
        <w:rPr>
          <w:sz w:val="24"/>
          <w:szCs w:val="24"/>
        </w:rPr>
        <w:br/>
      </w:r>
      <w:r w:rsidRPr="007A3BF0">
        <w:rPr>
          <w:sz w:val="24"/>
          <w:szCs w:val="24"/>
        </w:rPr>
        <w:t xml:space="preserve">w </w:t>
      </w:r>
      <w:r>
        <w:rPr>
          <w:sz w:val="24"/>
          <w:szCs w:val="24"/>
        </w:rPr>
        <w:t>Gminie</w:t>
      </w:r>
      <w:r w:rsidRPr="007A3BF0">
        <w:rPr>
          <w:sz w:val="24"/>
          <w:szCs w:val="24"/>
        </w:rPr>
        <w:t xml:space="preserve"> i jakości przestrzeni publicznej, ale również dlatego, iż jest znaczącym czynnikiem podnoszenia jego konkurencyjności.</w:t>
      </w:r>
    </w:p>
    <w:p w:rsidR="00332965" w:rsidRPr="00BB1B1D" w:rsidRDefault="00332965" w:rsidP="00BB1B1D">
      <w:pPr>
        <w:autoSpaceDE w:val="0"/>
        <w:autoSpaceDN w:val="0"/>
        <w:adjustRightInd w:val="0"/>
        <w:spacing w:before="120" w:line="360" w:lineRule="auto"/>
        <w:ind w:firstLine="680"/>
        <w:jc w:val="both"/>
        <w:rPr>
          <w:sz w:val="24"/>
          <w:szCs w:val="24"/>
        </w:rPr>
      </w:pPr>
      <w:r w:rsidRPr="00BB1B1D">
        <w:rPr>
          <w:sz w:val="24"/>
          <w:szCs w:val="24"/>
        </w:rPr>
        <w:t>Jako czynniki wpływające na sukces w osiągnięciu celu programu rewitalizacji należy wskazać:</w:t>
      </w:r>
    </w:p>
    <w:p w:rsidR="00332965" w:rsidRDefault="00332965" w:rsidP="00DB7640">
      <w:pPr>
        <w:numPr>
          <w:ilvl w:val="0"/>
          <w:numId w:val="42"/>
        </w:numPr>
        <w:spacing w:before="120" w:line="360" w:lineRule="auto"/>
        <w:jc w:val="both"/>
        <w:rPr>
          <w:sz w:val="24"/>
          <w:szCs w:val="24"/>
        </w:rPr>
      </w:pPr>
      <w:r w:rsidRPr="00511A95">
        <w:rPr>
          <w:i/>
          <w:iCs/>
          <w:sz w:val="24"/>
          <w:szCs w:val="24"/>
        </w:rPr>
        <w:t>zaangażowanie i aktywną współpracę zainteresowanych stron</w:t>
      </w:r>
      <w:r w:rsidRPr="000173A2">
        <w:rPr>
          <w:sz w:val="24"/>
          <w:szCs w:val="24"/>
        </w:rPr>
        <w:t xml:space="preserve"> – scentralizowane, odgórne planowanie stoi w sprzeczności z koncepcją długoterminowego zrównoważonego rozwoju. Szczególnie istotne jest przyjęcie programu, którego zamiar realizacji deklarują wszystkie zainteresowane strony (szerokie grono partnerów społeczno-gospodarczych)</w:t>
      </w:r>
      <w:r>
        <w:rPr>
          <w:sz w:val="24"/>
          <w:szCs w:val="24"/>
        </w:rPr>
        <w:t>;</w:t>
      </w:r>
    </w:p>
    <w:p w:rsidR="00332965" w:rsidRDefault="00332965" w:rsidP="00DB7640">
      <w:pPr>
        <w:numPr>
          <w:ilvl w:val="0"/>
          <w:numId w:val="42"/>
        </w:numPr>
        <w:spacing w:before="120" w:line="360" w:lineRule="auto"/>
        <w:jc w:val="both"/>
        <w:rPr>
          <w:sz w:val="24"/>
          <w:szCs w:val="24"/>
        </w:rPr>
      </w:pPr>
      <w:r w:rsidRPr="00511A95">
        <w:rPr>
          <w:i/>
          <w:iCs/>
          <w:sz w:val="24"/>
          <w:szCs w:val="24"/>
        </w:rPr>
        <w:t>skalę i rozmiar</w:t>
      </w:r>
      <w:r w:rsidRPr="007D1437">
        <w:rPr>
          <w:sz w:val="24"/>
          <w:szCs w:val="24"/>
        </w:rPr>
        <w:t xml:space="preserve"> – autorzy projektów rewitalizacyjnych powinni uwzględnić odpowiedni rozmiar i skalę przedsięwzięć tak, by osiągnąć tzw. </w:t>
      </w:r>
      <w:r>
        <w:rPr>
          <w:sz w:val="24"/>
          <w:szCs w:val="24"/>
        </w:rPr>
        <w:t>„</w:t>
      </w:r>
      <w:r w:rsidRPr="007D1437">
        <w:rPr>
          <w:sz w:val="24"/>
          <w:szCs w:val="24"/>
        </w:rPr>
        <w:t>masę krytyczną</w:t>
      </w:r>
      <w:r>
        <w:rPr>
          <w:sz w:val="24"/>
          <w:szCs w:val="24"/>
        </w:rPr>
        <w:t>”</w:t>
      </w:r>
      <w:r w:rsidRPr="007D1437">
        <w:rPr>
          <w:sz w:val="24"/>
          <w:szCs w:val="24"/>
        </w:rPr>
        <w:t xml:space="preserve"> (pod tym pojęciem rozumiemy kompleksowe projekty uwzględniające aspekty gospodarcze, społeczne </w:t>
      </w:r>
      <w:r>
        <w:rPr>
          <w:sz w:val="24"/>
          <w:szCs w:val="24"/>
        </w:rPr>
        <w:br/>
      </w:r>
      <w:r w:rsidRPr="007D1437">
        <w:rPr>
          <w:sz w:val="24"/>
          <w:szCs w:val="24"/>
        </w:rPr>
        <w:t xml:space="preserve">i środowiskowe). Bez osiągnięcia </w:t>
      </w:r>
      <w:r>
        <w:rPr>
          <w:sz w:val="24"/>
          <w:szCs w:val="24"/>
        </w:rPr>
        <w:t>„</w:t>
      </w:r>
      <w:r w:rsidRPr="007D1437">
        <w:rPr>
          <w:sz w:val="24"/>
          <w:szCs w:val="24"/>
        </w:rPr>
        <w:t>masy krytycznej</w:t>
      </w:r>
      <w:r>
        <w:rPr>
          <w:sz w:val="24"/>
          <w:szCs w:val="24"/>
        </w:rPr>
        <w:t>”</w:t>
      </w:r>
      <w:r w:rsidRPr="007D1437">
        <w:rPr>
          <w:sz w:val="24"/>
          <w:szCs w:val="24"/>
        </w:rPr>
        <w:t xml:space="preserve"> nie można zapewnić ani utrzymać sprawnego transportu, handlu detalicznego, podstawowych usług publicznych oraz innych elementów infrastruktury gospodarcz</w:t>
      </w:r>
      <w:r>
        <w:rPr>
          <w:sz w:val="24"/>
          <w:szCs w:val="24"/>
        </w:rPr>
        <w:t>ej;</w:t>
      </w:r>
    </w:p>
    <w:p w:rsidR="00332965" w:rsidRDefault="00332965" w:rsidP="00DB7640">
      <w:pPr>
        <w:numPr>
          <w:ilvl w:val="0"/>
          <w:numId w:val="42"/>
        </w:numPr>
        <w:spacing w:before="120" w:line="360" w:lineRule="auto"/>
        <w:jc w:val="both"/>
        <w:rPr>
          <w:sz w:val="24"/>
          <w:szCs w:val="24"/>
        </w:rPr>
      </w:pPr>
      <w:r w:rsidRPr="00511A95">
        <w:rPr>
          <w:i/>
          <w:iCs/>
          <w:sz w:val="24"/>
          <w:szCs w:val="24"/>
        </w:rPr>
        <w:t>różnorodność gospodarczą</w:t>
      </w:r>
      <w:r w:rsidRPr="007D1437">
        <w:rPr>
          <w:sz w:val="24"/>
          <w:szCs w:val="24"/>
        </w:rPr>
        <w:t xml:space="preserve"> – projekty realizowane w ramach programów rewitalizacyjnych należy planować w taki sposób, by maksymalizowały one korzyści ekonomiczne. Dzięki optymalnie dobranej oraz zróżnicowanej działalności gospodarczej, zwiększamy bowiem szanse osiągnięcia zamierzonych cel</w:t>
      </w:r>
      <w:r>
        <w:rPr>
          <w:sz w:val="24"/>
          <w:szCs w:val="24"/>
        </w:rPr>
        <w:t xml:space="preserve">ów społecznych </w:t>
      </w:r>
      <w:r>
        <w:rPr>
          <w:sz w:val="24"/>
          <w:szCs w:val="24"/>
        </w:rPr>
        <w:br/>
        <w:t>i środowiskowych;</w:t>
      </w:r>
    </w:p>
    <w:p w:rsidR="00332965" w:rsidRDefault="00332965" w:rsidP="00DB7640">
      <w:pPr>
        <w:numPr>
          <w:ilvl w:val="0"/>
          <w:numId w:val="42"/>
        </w:numPr>
        <w:spacing w:before="120" w:line="360" w:lineRule="auto"/>
        <w:jc w:val="both"/>
        <w:rPr>
          <w:sz w:val="24"/>
          <w:szCs w:val="24"/>
        </w:rPr>
      </w:pPr>
      <w:r w:rsidRPr="00511A95">
        <w:rPr>
          <w:i/>
          <w:iCs/>
          <w:sz w:val="24"/>
          <w:szCs w:val="24"/>
        </w:rPr>
        <w:t>społeczną harmonię</w:t>
      </w:r>
      <w:r w:rsidRPr="00B808DF">
        <w:rPr>
          <w:sz w:val="24"/>
          <w:szCs w:val="24"/>
        </w:rPr>
        <w:t xml:space="preserve"> – wewnętrznie zrównoważona, różnorodna społeczność ma większe szanse stworzenia spójnej platformy dla różnych elementów rozwoju, takich jak dobrobyt gospodarczy czy wyższa</w:t>
      </w:r>
      <w:r>
        <w:rPr>
          <w:sz w:val="24"/>
          <w:szCs w:val="24"/>
        </w:rPr>
        <w:t xml:space="preserve"> jakość życia;</w:t>
      </w:r>
    </w:p>
    <w:p w:rsidR="00332965" w:rsidRDefault="00332965" w:rsidP="00DB7640">
      <w:pPr>
        <w:numPr>
          <w:ilvl w:val="0"/>
          <w:numId w:val="42"/>
        </w:numPr>
        <w:spacing w:before="120" w:line="360" w:lineRule="auto"/>
        <w:jc w:val="both"/>
        <w:rPr>
          <w:sz w:val="24"/>
          <w:szCs w:val="24"/>
        </w:rPr>
      </w:pPr>
      <w:r w:rsidRPr="00511A95">
        <w:rPr>
          <w:i/>
          <w:iCs/>
          <w:sz w:val="24"/>
          <w:szCs w:val="24"/>
        </w:rPr>
        <w:t>jakość</w:t>
      </w:r>
      <w:r w:rsidRPr="00B808DF">
        <w:rPr>
          <w:sz w:val="24"/>
          <w:szCs w:val="24"/>
        </w:rPr>
        <w:t xml:space="preserve"> – podstawowym założeniem przy planowaniu i realizacji długofalowego projektu powinna być wysoka jakość, czyli dążenie do zapewnienia jak najwyższych standardów. </w:t>
      </w:r>
      <w:r>
        <w:rPr>
          <w:sz w:val="24"/>
          <w:szCs w:val="24"/>
        </w:rPr>
        <w:br/>
      </w:r>
      <w:r w:rsidRPr="00B808DF">
        <w:rPr>
          <w:sz w:val="24"/>
          <w:szCs w:val="24"/>
        </w:rPr>
        <w:t>Dla przykładu: dobrze zaplanowany i zrealizowany projekt kreuje pozytywną atmosferę wokół podjętych działań, wpływa korzystnie na emocje mieszkańców i wzmacnia ich poczucie dumy obywatelskiej. Jednym z głównych założeń tego typu projektów jest szeroko pojęte utożsamianie się społeczności lok</w:t>
      </w:r>
      <w:r>
        <w:rPr>
          <w:sz w:val="24"/>
          <w:szCs w:val="24"/>
        </w:rPr>
        <w:t>alnych z danym przedsięwzięciem;</w:t>
      </w:r>
    </w:p>
    <w:p w:rsidR="00332965" w:rsidRDefault="00332965" w:rsidP="00DB7640">
      <w:pPr>
        <w:numPr>
          <w:ilvl w:val="0"/>
          <w:numId w:val="42"/>
        </w:numPr>
        <w:spacing w:before="120" w:line="360" w:lineRule="auto"/>
        <w:jc w:val="both"/>
        <w:rPr>
          <w:sz w:val="24"/>
          <w:szCs w:val="24"/>
        </w:rPr>
      </w:pPr>
      <w:r w:rsidRPr="00511A95">
        <w:rPr>
          <w:i/>
          <w:iCs/>
          <w:sz w:val="24"/>
          <w:szCs w:val="24"/>
        </w:rPr>
        <w:t xml:space="preserve">innowacyjność, możliwości oraz kwalifikacje </w:t>
      </w:r>
      <w:r w:rsidRPr="00292304">
        <w:rPr>
          <w:sz w:val="24"/>
          <w:szCs w:val="24"/>
        </w:rPr>
        <w:t>– inwestycja w wykształcenie oraz poszerzanie</w:t>
      </w:r>
      <w:r>
        <w:rPr>
          <w:sz w:val="24"/>
          <w:szCs w:val="24"/>
        </w:rPr>
        <w:t xml:space="preserve"> wiedzy i umiejętności pozwalają</w:t>
      </w:r>
      <w:r w:rsidRPr="00292304">
        <w:rPr>
          <w:sz w:val="24"/>
          <w:szCs w:val="24"/>
        </w:rPr>
        <w:t xml:space="preserve"> lepiej przystosować się do wymogów rynku pracy i w</w:t>
      </w:r>
      <w:r>
        <w:rPr>
          <w:sz w:val="24"/>
          <w:szCs w:val="24"/>
        </w:rPr>
        <w:t>zrostu poziomu konkurencyjności;</w:t>
      </w:r>
    </w:p>
    <w:p w:rsidR="00332965" w:rsidRDefault="00332965" w:rsidP="00DB7640">
      <w:pPr>
        <w:numPr>
          <w:ilvl w:val="0"/>
          <w:numId w:val="42"/>
        </w:numPr>
        <w:spacing w:before="120" w:line="360" w:lineRule="auto"/>
        <w:jc w:val="both"/>
        <w:rPr>
          <w:sz w:val="24"/>
          <w:szCs w:val="24"/>
        </w:rPr>
      </w:pPr>
      <w:r w:rsidRPr="00511A95">
        <w:rPr>
          <w:i/>
          <w:iCs/>
          <w:sz w:val="24"/>
          <w:szCs w:val="24"/>
        </w:rPr>
        <w:t>elastyczność i integrację</w:t>
      </w:r>
      <w:r w:rsidRPr="00292304">
        <w:rPr>
          <w:sz w:val="24"/>
          <w:szCs w:val="24"/>
        </w:rPr>
        <w:t xml:space="preserve"> – wymogi stojące przed twórcami programów rewitalizacyjnych będą się zmieniać wraz z upływem czasu. Przy realizacji projektów trwających wiele lat niesłychanie istotna jest umiejętność radzenia sobie ze zmianami i ela</w:t>
      </w:r>
      <w:r>
        <w:rPr>
          <w:sz w:val="24"/>
          <w:szCs w:val="24"/>
        </w:rPr>
        <w:t>styczne reagowanie na te zmiany.</w:t>
      </w:r>
    </w:p>
    <w:p w:rsidR="00332965" w:rsidRPr="00BB1B1D" w:rsidRDefault="00332965" w:rsidP="00292304">
      <w:pPr>
        <w:spacing w:before="120" w:line="360" w:lineRule="auto"/>
        <w:ind w:firstLine="708"/>
        <w:jc w:val="both"/>
        <w:rPr>
          <w:sz w:val="24"/>
          <w:szCs w:val="24"/>
        </w:rPr>
      </w:pPr>
      <w:r w:rsidRPr="00292304">
        <w:rPr>
          <w:sz w:val="24"/>
          <w:szCs w:val="24"/>
        </w:rPr>
        <w:t xml:space="preserve">W trakcie planowania i realizacji projektów rewitalizacyjnych konieczne są integracja </w:t>
      </w:r>
      <w:r>
        <w:rPr>
          <w:sz w:val="24"/>
          <w:szCs w:val="24"/>
        </w:rPr>
        <w:br/>
      </w:r>
      <w:r w:rsidRPr="00292304">
        <w:rPr>
          <w:sz w:val="24"/>
          <w:szCs w:val="24"/>
        </w:rPr>
        <w:t xml:space="preserve">i skoordynowanie wszystkich powyższych czynników. Ich praktyczne zastosowanie może mieć wpływ na efektywniejsze wykonanie programów rewitalizacyjnych przez sektor publiczny, </w:t>
      </w:r>
      <w:r>
        <w:rPr>
          <w:sz w:val="24"/>
          <w:szCs w:val="24"/>
        </w:rPr>
        <w:br/>
      </w:r>
      <w:r w:rsidRPr="00292304">
        <w:rPr>
          <w:sz w:val="24"/>
          <w:szCs w:val="24"/>
        </w:rPr>
        <w:t>jak i określać stopień zrealizowania założonych celów.</w:t>
      </w:r>
    </w:p>
    <w:p w:rsidR="00332965" w:rsidRPr="007A3BF0" w:rsidRDefault="00332965" w:rsidP="000523E7">
      <w:pPr>
        <w:spacing w:line="360" w:lineRule="auto"/>
        <w:rPr>
          <w:sz w:val="24"/>
          <w:szCs w:val="24"/>
        </w:rPr>
      </w:pPr>
    </w:p>
    <w:p w:rsidR="00332965" w:rsidRPr="00331474" w:rsidRDefault="00332965" w:rsidP="00546148">
      <w:pPr>
        <w:pStyle w:val="Heading1"/>
      </w:pPr>
      <w:bookmarkStart w:id="6" w:name="_Toc271629362"/>
      <w:r>
        <w:t>WSPÓŁCZESNE UWARUNKOWANIA REWITALIZACJI</w:t>
      </w:r>
      <w:bookmarkEnd w:id="6"/>
    </w:p>
    <w:p w:rsidR="00332965" w:rsidRDefault="00332965" w:rsidP="00FC0C55">
      <w:pPr>
        <w:autoSpaceDE w:val="0"/>
        <w:autoSpaceDN w:val="0"/>
        <w:adjustRightInd w:val="0"/>
        <w:spacing w:before="100" w:beforeAutospacing="1" w:after="100" w:afterAutospacing="1" w:line="360" w:lineRule="auto"/>
        <w:ind w:firstLine="680"/>
        <w:jc w:val="both"/>
        <w:rPr>
          <w:sz w:val="24"/>
          <w:szCs w:val="24"/>
        </w:rPr>
      </w:pPr>
      <w:r w:rsidRPr="00FC0C55">
        <w:rPr>
          <w:sz w:val="24"/>
          <w:szCs w:val="24"/>
        </w:rPr>
        <w:t xml:space="preserve">Pojęcie rewitalizacji obejmuje wszystkie działania mające na celu przywrócenie </w:t>
      </w:r>
      <w:r>
        <w:rPr>
          <w:sz w:val="24"/>
          <w:szCs w:val="24"/>
        </w:rPr>
        <w:t xml:space="preserve">gminom, </w:t>
      </w:r>
      <w:r w:rsidRPr="00FC0C55">
        <w:rPr>
          <w:sz w:val="24"/>
          <w:szCs w:val="24"/>
        </w:rPr>
        <w:t>małym miasteczkom</w:t>
      </w:r>
      <w:r>
        <w:rPr>
          <w:sz w:val="24"/>
          <w:szCs w:val="24"/>
        </w:rPr>
        <w:t xml:space="preserve"> oraz terenom wiejskim funkcji gospodarczo-społecznych</w:t>
      </w:r>
      <w:r w:rsidRPr="00FC0C55">
        <w:rPr>
          <w:sz w:val="24"/>
          <w:szCs w:val="24"/>
        </w:rPr>
        <w:t>. Celem rewitalizacji jest wielofunkcyjne wykorzystanie zdegradowanych obszarów.</w:t>
      </w:r>
    </w:p>
    <w:p w:rsidR="00332965" w:rsidRDefault="00332965" w:rsidP="00FC0C55">
      <w:pPr>
        <w:autoSpaceDE w:val="0"/>
        <w:autoSpaceDN w:val="0"/>
        <w:adjustRightInd w:val="0"/>
        <w:spacing w:before="100" w:beforeAutospacing="1" w:after="100" w:afterAutospacing="1" w:line="360" w:lineRule="auto"/>
        <w:ind w:firstLine="680"/>
        <w:jc w:val="both"/>
        <w:rPr>
          <w:sz w:val="24"/>
          <w:szCs w:val="24"/>
        </w:rPr>
      </w:pPr>
      <w:r w:rsidRPr="00FC0C55">
        <w:rPr>
          <w:sz w:val="24"/>
          <w:szCs w:val="24"/>
        </w:rPr>
        <w:t xml:space="preserve">Rewitalizacja to proces przemian przestrzennych, ekonomicznych w zdegradowanych częściach </w:t>
      </w:r>
      <w:r>
        <w:rPr>
          <w:sz w:val="24"/>
          <w:szCs w:val="24"/>
        </w:rPr>
        <w:t>gminy</w:t>
      </w:r>
      <w:r w:rsidRPr="00FC0C55">
        <w:rPr>
          <w:sz w:val="24"/>
          <w:szCs w:val="24"/>
        </w:rPr>
        <w:t>. Proces ten przyczynia się do poprawy życia mieszkańców, przywrócenia ładu przestrzennego, ożywienia gospodarczego oraz odbudowy więzi s</w:t>
      </w:r>
      <w:r>
        <w:rPr>
          <w:sz w:val="24"/>
          <w:szCs w:val="24"/>
        </w:rPr>
        <w:t xml:space="preserve">połecznych. </w:t>
      </w:r>
      <w:r w:rsidRPr="00FC0C55">
        <w:rPr>
          <w:sz w:val="24"/>
          <w:szCs w:val="24"/>
        </w:rPr>
        <w:t>Jest to proces narastający w czasie</w:t>
      </w:r>
      <w:r>
        <w:rPr>
          <w:sz w:val="24"/>
          <w:szCs w:val="24"/>
        </w:rPr>
        <w:t>.</w:t>
      </w:r>
    </w:p>
    <w:p w:rsidR="00332965" w:rsidRDefault="00332965" w:rsidP="00494D19">
      <w:pPr>
        <w:pStyle w:val="StandardowyStandardowy1"/>
        <w:spacing w:before="100" w:beforeAutospacing="1" w:after="100" w:afterAutospacing="1"/>
        <w:ind w:left="0" w:firstLine="680"/>
        <w:jc w:val="both"/>
      </w:pPr>
      <w:r w:rsidRPr="00047E06">
        <w:t>Rewitalizacja – jako kompleksowy i długotrwały program działań operacyjnych, mających na celu ożywienie gospodarcze w połączeniu z działaniami na rzecz rozwiązywania problemów społecznych i środowiskowych – wymaga od samorządów terytorialnych długotrwałego zaangażowania oraz skoordynowania pracy wielu jednostek organizacyjnych. Działania niezbędne do osiągnięcia zamierzonych celów należy podjąć zarówno na etapie planowania, jak i realizacji samego procesu rewitalizacji. Najważniejszym rezultatem prawidłowo przeprowadzonych programów rewitalizacyjnych jest zrównoważony rozwój społeczności lokalnych w trzech podstawowych obszar</w:t>
      </w:r>
      <w:r>
        <w:t>ach: gospodarczym, społecznym i </w:t>
      </w:r>
      <w:r w:rsidRPr="00047E06">
        <w:t>środowiskowym.</w:t>
      </w:r>
    </w:p>
    <w:p w:rsidR="00332965" w:rsidRDefault="00332965" w:rsidP="004E5AA7">
      <w:pPr>
        <w:spacing w:before="100" w:beforeAutospacing="1" w:after="100" w:afterAutospacing="1" w:line="360" w:lineRule="auto"/>
        <w:ind w:firstLine="708"/>
        <w:jc w:val="both"/>
        <w:rPr>
          <w:sz w:val="24"/>
          <w:szCs w:val="24"/>
        </w:rPr>
      </w:pPr>
      <w:r w:rsidRPr="004E5AA7">
        <w:rPr>
          <w:sz w:val="24"/>
          <w:szCs w:val="24"/>
        </w:rPr>
        <w:t xml:space="preserve">Termin „rewitalizacja” oznacza powtórne przywrócenie do życia, czy też dodanie życia czemuś co utraciło witalność. Rewitalizacja to działanie bardzo rozległe i skomplikowane, polegające na łączeniu działań technicznych z programami ożywienia gospodarczego </w:t>
      </w:r>
      <w:r>
        <w:rPr>
          <w:sz w:val="24"/>
          <w:szCs w:val="24"/>
        </w:rPr>
        <w:br/>
      </w:r>
      <w:r w:rsidRPr="004E5AA7">
        <w:rPr>
          <w:sz w:val="24"/>
          <w:szCs w:val="24"/>
        </w:rPr>
        <w:t>i działaniem na rzecz rozwiązywania problemów społecznych. Programu tego nie należy realizować w ograniczeniu wyłącznie do sfer: gospodarczej, środowiskowej, społecznej i przestrzennej.</w:t>
      </w:r>
    </w:p>
    <w:p w:rsidR="00332965" w:rsidRPr="004E5AA7" w:rsidRDefault="00332965" w:rsidP="004E5AA7">
      <w:pPr>
        <w:spacing w:before="100" w:beforeAutospacing="1" w:after="100" w:afterAutospacing="1" w:line="360" w:lineRule="auto"/>
        <w:ind w:firstLine="708"/>
        <w:jc w:val="both"/>
        <w:rPr>
          <w:sz w:val="24"/>
          <w:szCs w:val="24"/>
        </w:rPr>
      </w:pPr>
      <w:r w:rsidRPr="004E5AA7">
        <w:rPr>
          <w:sz w:val="24"/>
          <w:szCs w:val="24"/>
        </w:rPr>
        <w:t xml:space="preserve">W celu prawidłowego określenia zakresu prac oraz kierunków rozwoju nie należy tworzyć celów sztucznych i stworzonych jedynie pod potrzeby programów lub wąskich środowisk. Aby prawidłowo określić kierunki rozwoju należy najpierw sięgnąć do przeszłości, skorzystać z doświadczenia przodków. Odwołać się do historii miejsca. Należy wykazać atuty oraz specyfikę i odrębność. O to właśnie powinno się zabiegać i dbać, to trzeba pielęgnować </w:t>
      </w:r>
      <w:r>
        <w:rPr>
          <w:sz w:val="24"/>
          <w:szCs w:val="24"/>
        </w:rPr>
        <w:br/>
      </w:r>
      <w:r w:rsidRPr="004E5AA7">
        <w:rPr>
          <w:sz w:val="24"/>
          <w:szCs w:val="24"/>
        </w:rPr>
        <w:t>i rozwijać</w:t>
      </w:r>
      <w:r>
        <w:rPr>
          <w:sz w:val="24"/>
          <w:szCs w:val="24"/>
        </w:rPr>
        <w:t>.</w:t>
      </w:r>
    </w:p>
    <w:p w:rsidR="00332965" w:rsidRDefault="00332965" w:rsidP="004E5AA7">
      <w:pPr>
        <w:spacing w:before="100" w:beforeAutospacing="1" w:after="100" w:afterAutospacing="1" w:line="360" w:lineRule="auto"/>
        <w:ind w:firstLine="708"/>
        <w:jc w:val="both"/>
        <w:rPr>
          <w:sz w:val="24"/>
          <w:szCs w:val="24"/>
        </w:rPr>
      </w:pPr>
      <w:r w:rsidRPr="00261652">
        <w:rPr>
          <w:sz w:val="24"/>
          <w:szCs w:val="24"/>
        </w:rPr>
        <w:t>Prawidłowo funk</w:t>
      </w:r>
      <w:r>
        <w:rPr>
          <w:sz w:val="24"/>
          <w:szCs w:val="24"/>
        </w:rPr>
        <w:t>cjonująca</w:t>
      </w:r>
      <w:r w:rsidRPr="00261652">
        <w:rPr>
          <w:sz w:val="24"/>
          <w:szCs w:val="24"/>
        </w:rPr>
        <w:t xml:space="preserve"> </w:t>
      </w:r>
      <w:r>
        <w:rPr>
          <w:sz w:val="24"/>
          <w:szCs w:val="24"/>
        </w:rPr>
        <w:t>gmina</w:t>
      </w:r>
      <w:r w:rsidRPr="00261652">
        <w:rPr>
          <w:sz w:val="24"/>
          <w:szCs w:val="24"/>
        </w:rPr>
        <w:t xml:space="preserve"> musi zaspakajać różne potrzeby je</w:t>
      </w:r>
      <w:r>
        <w:rPr>
          <w:sz w:val="24"/>
          <w:szCs w:val="24"/>
        </w:rPr>
        <w:t>j</w:t>
      </w:r>
      <w:r w:rsidRPr="00261652">
        <w:rPr>
          <w:sz w:val="24"/>
          <w:szCs w:val="24"/>
        </w:rPr>
        <w:t xml:space="preserve"> mieszkańców, ich aspiracje kulturalne,</w:t>
      </w:r>
      <w:r>
        <w:rPr>
          <w:sz w:val="24"/>
          <w:szCs w:val="24"/>
        </w:rPr>
        <w:t xml:space="preserve"> społeczne i polityczne. Powinna</w:t>
      </w:r>
      <w:r w:rsidRPr="00261652">
        <w:rPr>
          <w:sz w:val="24"/>
          <w:szCs w:val="24"/>
        </w:rPr>
        <w:t xml:space="preserve"> być miejscem, gdzie ludziom po prostu dobrze się mieszka, gdzie są bezpieczni, gdzie mogą wyjść na spacer i spędzić swój wolny czas</w:t>
      </w:r>
      <w:r>
        <w:rPr>
          <w:sz w:val="24"/>
          <w:szCs w:val="24"/>
        </w:rPr>
        <w:t>.</w:t>
      </w:r>
    </w:p>
    <w:p w:rsidR="00332965" w:rsidRDefault="00332965" w:rsidP="004E5AA7">
      <w:pPr>
        <w:spacing w:before="100" w:beforeAutospacing="1" w:after="100" w:afterAutospacing="1" w:line="360" w:lineRule="auto"/>
        <w:ind w:firstLine="708"/>
        <w:jc w:val="both"/>
        <w:rPr>
          <w:sz w:val="24"/>
          <w:szCs w:val="24"/>
        </w:rPr>
      </w:pPr>
      <w:r w:rsidRPr="009D44A2">
        <w:rPr>
          <w:sz w:val="24"/>
          <w:szCs w:val="24"/>
        </w:rPr>
        <w:t>Po to właśnie, między innymi, tworzy się Lokalne Plany Rewitalizacji. Byłoby idealnie, gdyby stanowiły one wspólne dzieło planistów, gminy i mieszkańców. Przygotowywaniu takiego planu powinna towarzyszyć bardzo żywa dyskusja publiczna i szeroka akcja informacyjna. Tworzenie planu bez konsultacji powoduje, iż zawarte w nim projekty nie zawsze są zgodne z oczekiwaniami społeczności lokalnej, co najczęściej powoduje liczne protesty i konflikty, a te mogą zniweczyć realizację planu.</w:t>
      </w:r>
    </w:p>
    <w:p w:rsidR="00332965" w:rsidRDefault="00332965" w:rsidP="00FC0C55">
      <w:pPr>
        <w:autoSpaceDE w:val="0"/>
        <w:autoSpaceDN w:val="0"/>
        <w:adjustRightInd w:val="0"/>
        <w:spacing w:before="100" w:beforeAutospacing="1" w:after="100" w:afterAutospacing="1" w:line="360" w:lineRule="auto"/>
        <w:ind w:firstLine="680"/>
        <w:jc w:val="both"/>
        <w:rPr>
          <w:sz w:val="24"/>
          <w:szCs w:val="24"/>
        </w:rPr>
      </w:pPr>
    </w:p>
    <w:p w:rsidR="00332965" w:rsidRDefault="00332965" w:rsidP="00FC0C55">
      <w:pPr>
        <w:autoSpaceDE w:val="0"/>
        <w:autoSpaceDN w:val="0"/>
        <w:adjustRightInd w:val="0"/>
        <w:spacing w:before="100" w:beforeAutospacing="1" w:after="100" w:afterAutospacing="1" w:line="360" w:lineRule="auto"/>
        <w:ind w:firstLine="680"/>
        <w:jc w:val="both"/>
        <w:rPr>
          <w:sz w:val="24"/>
          <w:szCs w:val="24"/>
        </w:rPr>
      </w:pPr>
    </w:p>
    <w:p w:rsidR="00332965" w:rsidRDefault="00332965" w:rsidP="00FC0C55">
      <w:pPr>
        <w:autoSpaceDE w:val="0"/>
        <w:autoSpaceDN w:val="0"/>
        <w:adjustRightInd w:val="0"/>
        <w:spacing w:before="100" w:beforeAutospacing="1" w:after="100" w:afterAutospacing="1" w:line="360" w:lineRule="auto"/>
        <w:ind w:firstLine="680"/>
        <w:jc w:val="both"/>
        <w:rPr>
          <w:sz w:val="24"/>
          <w:szCs w:val="24"/>
        </w:rPr>
      </w:pPr>
    </w:p>
    <w:p w:rsidR="00332965" w:rsidRDefault="00332965" w:rsidP="00FC0C55">
      <w:pPr>
        <w:autoSpaceDE w:val="0"/>
        <w:autoSpaceDN w:val="0"/>
        <w:adjustRightInd w:val="0"/>
        <w:spacing w:before="100" w:beforeAutospacing="1" w:after="100" w:afterAutospacing="1" w:line="360" w:lineRule="auto"/>
        <w:ind w:firstLine="680"/>
        <w:jc w:val="both"/>
        <w:rPr>
          <w:sz w:val="24"/>
          <w:szCs w:val="24"/>
        </w:rPr>
      </w:pPr>
    </w:p>
    <w:p w:rsidR="00332965" w:rsidRDefault="00332965" w:rsidP="00FC0C55">
      <w:pPr>
        <w:autoSpaceDE w:val="0"/>
        <w:autoSpaceDN w:val="0"/>
        <w:adjustRightInd w:val="0"/>
        <w:spacing w:before="100" w:beforeAutospacing="1" w:after="100" w:afterAutospacing="1" w:line="360" w:lineRule="auto"/>
        <w:ind w:firstLine="680"/>
        <w:jc w:val="both"/>
        <w:rPr>
          <w:sz w:val="24"/>
          <w:szCs w:val="24"/>
        </w:rPr>
      </w:pPr>
    </w:p>
    <w:p w:rsidR="00332965" w:rsidRDefault="00332965" w:rsidP="00FC0C55">
      <w:pPr>
        <w:autoSpaceDE w:val="0"/>
        <w:autoSpaceDN w:val="0"/>
        <w:adjustRightInd w:val="0"/>
        <w:spacing w:before="100" w:beforeAutospacing="1" w:after="100" w:afterAutospacing="1" w:line="360" w:lineRule="auto"/>
        <w:ind w:firstLine="680"/>
        <w:jc w:val="both"/>
        <w:rPr>
          <w:sz w:val="24"/>
          <w:szCs w:val="24"/>
        </w:rPr>
      </w:pPr>
    </w:p>
    <w:p w:rsidR="00332965" w:rsidRDefault="00332965" w:rsidP="00FC0C55">
      <w:pPr>
        <w:autoSpaceDE w:val="0"/>
        <w:autoSpaceDN w:val="0"/>
        <w:adjustRightInd w:val="0"/>
        <w:spacing w:before="100" w:beforeAutospacing="1" w:after="100" w:afterAutospacing="1" w:line="360" w:lineRule="auto"/>
        <w:ind w:firstLine="680"/>
        <w:jc w:val="both"/>
        <w:rPr>
          <w:sz w:val="24"/>
          <w:szCs w:val="24"/>
        </w:rPr>
      </w:pPr>
    </w:p>
    <w:p w:rsidR="00332965" w:rsidRDefault="00332965" w:rsidP="00FC0C55">
      <w:pPr>
        <w:autoSpaceDE w:val="0"/>
        <w:autoSpaceDN w:val="0"/>
        <w:adjustRightInd w:val="0"/>
        <w:spacing w:before="100" w:beforeAutospacing="1" w:after="100" w:afterAutospacing="1" w:line="360" w:lineRule="auto"/>
        <w:ind w:firstLine="680"/>
        <w:jc w:val="both"/>
        <w:rPr>
          <w:sz w:val="24"/>
          <w:szCs w:val="24"/>
        </w:rPr>
      </w:pPr>
    </w:p>
    <w:p w:rsidR="00332965" w:rsidRDefault="00332965" w:rsidP="00FC0C55">
      <w:pPr>
        <w:autoSpaceDE w:val="0"/>
        <w:autoSpaceDN w:val="0"/>
        <w:adjustRightInd w:val="0"/>
        <w:spacing w:before="100" w:beforeAutospacing="1" w:after="100" w:afterAutospacing="1" w:line="360" w:lineRule="auto"/>
        <w:ind w:firstLine="680"/>
        <w:jc w:val="both"/>
        <w:rPr>
          <w:sz w:val="24"/>
          <w:szCs w:val="24"/>
        </w:rPr>
      </w:pPr>
    </w:p>
    <w:p w:rsidR="00332965" w:rsidRDefault="00332965" w:rsidP="00FC0C55">
      <w:pPr>
        <w:autoSpaceDE w:val="0"/>
        <w:autoSpaceDN w:val="0"/>
        <w:adjustRightInd w:val="0"/>
        <w:spacing w:before="100" w:beforeAutospacing="1" w:after="100" w:afterAutospacing="1" w:line="360" w:lineRule="auto"/>
        <w:ind w:firstLine="680"/>
        <w:jc w:val="both"/>
        <w:rPr>
          <w:sz w:val="24"/>
          <w:szCs w:val="24"/>
        </w:rPr>
      </w:pPr>
    </w:p>
    <w:p w:rsidR="00332965" w:rsidRDefault="00332965" w:rsidP="00FC0C55">
      <w:pPr>
        <w:autoSpaceDE w:val="0"/>
        <w:autoSpaceDN w:val="0"/>
        <w:adjustRightInd w:val="0"/>
        <w:spacing w:before="100" w:beforeAutospacing="1" w:after="100" w:afterAutospacing="1" w:line="360" w:lineRule="auto"/>
        <w:ind w:firstLine="680"/>
        <w:jc w:val="both"/>
        <w:rPr>
          <w:sz w:val="24"/>
          <w:szCs w:val="24"/>
        </w:rPr>
      </w:pPr>
    </w:p>
    <w:p w:rsidR="00332965" w:rsidRDefault="00332965" w:rsidP="00FC0C55">
      <w:pPr>
        <w:autoSpaceDE w:val="0"/>
        <w:autoSpaceDN w:val="0"/>
        <w:adjustRightInd w:val="0"/>
        <w:spacing w:before="100" w:beforeAutospacing="1" w:after="100" w:afterAutospacing="1" w:line="360" w:lineRule="auto"/>
        <w:ind w:firstLine="680"/>
        <w:jc w:val="both"/>
        <w:rPr>
          <w:sz w:val="24"/>
          <w:szCs w:val="24"/>
        </w:rPr>
      </w:pPr>
    </w:p>
    <w:p w:rsidR="00332965" w:rsidRDefault="00332965" w:rsidP="00FC0C55">
      <w:pPr>
        <w:autoSpaceDE w:val="0"/>
        <w:autoSpaceDN w:val="0"/>
        <w:adjustRightInd w:val="0"/>
        <w:spacing w:before="100" w:beforeAutospacing="1" w:after="100" w:afterAutospacing="1" w:line="360" w:lineRule="auto"/>
        <w:ind w:firstLine="680"/>
        <w:jc w:val="both"/>
        <w:rPr>
          <w:sz w:val="24"/>
          <w:szCs w:val="24"/>
        </w:rPr>
      </w:pPr>
    </w:p>
    <w:p w:rsidR="00332965" w:rsidRDefault="00332965" w:rsidP="00FC0C55">
      <w:pPr>
        <w:autoSpaceDE w:val="0"/>
        <w:autoSpaceDN w:val="0"/>
        <w:adjustRightInd w:val="0"/>
        <w:spacing w:before="100" w:beforeAutospacing="1" w:after="100" w:afterAutospacing="1" w:line="360" w:lineRule="auto"/>
        <w:ind w:firstLine="680"/>
        <w:jc w:val="both"/>
        <w:rPr>
          <w:sz w:val="24"/>
          <w:szCs w:val="24"/>
        </w:rPr>
      </w:pPr>
    </w:p>
    <w:p w:rsidR="00332965" w:rsidRDefault="00332965" w:rsidP="007D270A">
      <w:pPr>
        <w:pStyle w:val="Heading1"/>
      </w:pPr>
      <w:bookmarkStart w:id="7" w:name="_Toc271629363"/>
      <w:r>
        <w:t>CHARAKTERYSTYKA OBECNEJ SYTUACJI W GMINIE</w:t>
      </w:r>
      <w:bookmarkEnd w:id="7"/>
    </w:p>
    <w:p w:rsidR="00332965" w:rsidRPr="002772E8" w:rsidRDefault="00332965" w:rsidP="002772E8">
      <w:pPr>
        <w:pStyle w:val="ListParagraph"/>
        <w:keepNext/>
        <w:numPr>
          <w:ilvl w:val="0"/>
          <w:numId w:val="6"/>
        </w:numPr>
        <w:spacing w:line="360" w:lineRule="auto"/>
        <w:jc w:val="both"/>
        <w:outlineLvl w:val="1"/>
        <w:rPr>
          <w:b/>
          <w:bCs/>
          <w:vanish/>
          <w:sz w:val="26"/>
          <w:szCs w:val="26"/>
        </w:rPr>
      </w:pPr>
      <w:bookmarkStart w:id="8" w:name="_Toc235515676"/>
      <w:bookmarkStart w:id="9" w:name="_Toc235944288"/>
      <w:bookmarkStart w:id="10" w:name="_Toc235944520"/>
      <w:bookmarkStart w:id="11" w:name="_Toc235948701"/>
      <w:bookmarkStart w:id="12" w:name="_Toc235948913"/>
      <w:bookmarkStart w:id="13" w:name="_Toc236036738"/>
      <w:bookmarkStart w:id="14" w:name="_Toc236631553"/>
      <w:bookmarkStart w:id="15" w:name="_Toc271622670"/>
      <w:bookmarkStart w:id="16" w:name="_Toc271622788"/>
      <w:bookmarkStart w:id="17" w:name="_Toc271626423"/>
      <w:bookmarkStart w:id="18" w:name="_Toc271629364"/>
      <w:bookmarkEnd w:id="8"/>
      <w:bookmarkEnd w:id="9"/>
      <w:bookmarkEnd w:id="10"/>
      <w:bookmarkEnd w:id="11"/>
      <w:bookmarkEnd w:id="12"/>
      <w:bookmarkEnd w:id="13"/>
      <w:bookmarkEnd w:id="14"/>
      <w:bookmarkEnd w:id="15"/>
      <w:bookmarkEnd w:id="16"/>
      <w:bookmarkEnd w:id="17"/>
      <w:bookmarkEnd w:id="18"/>
    </w:p>
    <w:p w:rsidR="00332965" w:rsidRPr="002772E8" w:rsidRDefault="00332965" w:rsidP="002772E8">
      <w:pPr>
        <w:pStyle w:val="ListParagraph"/>
        <w:keepNext/>
        <w:numPr>
          <w:ilvl w:val="0"/>
          <w:numId w:val="6"/>
        </w:numPr>
        <w:spacing w:line="360" w:lineRule="auto"/>
        <w:jc w:val="both"/>
        <w:outlineLvl w:val="1"/>
        <w:rPr>
          <w:b/>
          <w:bCs/>
          <w:vanish/>
          <w:sz w:val="26"/>
          <w:szCs w:val="26"/>
        </w:rPr>
      </w:pPr>
      <w:bookmarkStart w:id="19" w:name="_Toc235515677"/>
      <w:bookmarkStart w:id="20" w:name="_Toc235944289"/>
      <w:bookmarkStart w:id="21" w:name="_Toc235944521"/>
      <w:bookmarkStart w:id="22" w:name="_Toc235948702"/>
      <w:bookmarkStart w:id="23" w:name="_Toc235948914"/>
      <w:bookmarkStart w:id="24" w:name="_Toc236036739"/>
      <w:bookmarkStart w:id="25" w:name="_Toc236631554"/>
      <w:bookmarkStart w:id="26" w:name="_Toc271622671"/>
      <w:bookmarkStart w:id="27" w:name="_Toc271622789"/>
      <w:bookmarkStart w:id="28" w:name="_Toc271626424"/>
      <w:bookmarkStart w:id="29" w:name="_Toc271629365"/>
      <w:bookmarkEnd w:id="19"/>
      <w:bookmarkEnd w:id="20"/>
      <w:bookmarkEnd w:id="21"/>
      <w:bookmarkEnd w:id="22"/>
      <w:bookmarkEnd w:id="23"/>
      <w:bookmarkEnd w:id="24"/>
      <w:bookmarkEnd w:id="25"/>
      <w:bookmarkEnd w:id="26"/>
      <w:bookmarkEnd w:id="27"/>
      <w:bookmarkEnd w:id="28"/>
      <w:bookmarkEnd w:id="29"/>
    </w:p>
    <w:p w:rsidR="00332965" w:rsidRPr="002772E8" w:rsidRDefault="00332965" w:rsidP="002772E8">
      <w:pPr>
        <w:pStyle w:val="ListParagraph"/>
        <w:keepNext/>
        <w:numPr>
          <w:ilvl w:val="0"/>
          <w:numId w:val="6"/>
        </w:numPr>
        <w:spacing w:line="360" w:lineRule="auto"/>
        <w:jc w:val="both"/>
        <w:outlineLvl w:val="1"/>
        <w:rPr>
          <w:b/>
          <w:bCs/>
          <w:vanish/>
          <w:sz w:val="26"/>
          <w:szCs w:val="26"/>
        </w:rPr>
      </w:pPr>
      <w:bookmarkStart w:id="30" w:name="_Toc235515678"/>
      <w:bookmarkStart w:id="31" w:name="_Toc235944290"/>
      <w:bookmarkStart w:id="32" w:name="_Toc235944522"/>
      <w:bookmarkStart w:id="33" w:name="_Toc235948703"/>
      <w:bookmarkStart w:id="34" w:name="_Toc235948915"/>
      <w:bookmarkStart w:id="35" w:name="_Toc236036740"/>
      <w:bookmarkStart w:id="36" w:name="_Toc236631555"/>
      <w:bookmarkStart w:id="37" w:name="_Toc271622672"/>
      <w:bookmarkStart w:id="38" w:name="_Toc271622790"/>
      <w:bookmarkStart w:id="39" w:name="_Toc271626425"/>
      <w:bookmarkStart w:id="40" w:name="_Toc271629366"/>
      <w:bookmarkEnd w:id="30"/>
      <w:bookmarkEnd w:id="31"/>
      <w:bookmarkEnd w:id="32"/>
      <w:bookmarkEnd w:id="33"/>
      <w:bookmarkEnd w:id="34"/>
      <w:bookmarkEnd w:id="35"/>
      <w:bookmarkEnd w:id="36"/>
      <w:bookmarkEnd w:id="37"/>
      <w:bookmarkEnd w:id="38"/>
      <w:bookmarkEnd w:id="39"/>
      <w:bookmarkEnd w:id="40"/>
    </w:p>
    <w:p w:rsidR="00332965" w:rsidRDefault="00332965" w:rsidP="002A4517">
      <w:pPr>
        <w:pStyle w:val="Heading2"/>
        <w:spacing w:after="240"/>
      </w:pPr>
      <w:bookmarkStart w:id="41" w:name="_Toc271629367"/>
      <w:r>
        <w:t>Charakterystyka gminy</w:t>
      </w:r>
      <w:bookmarkEnd w:id="41"/>
    </w:p>
    <w:p w:rsidR="00332965" w:rsidRPr="002772E8" w:rsidRDefault="00332965" w:rsidP="003F577A">
      <w:pPr>
        <w:pStyle w:val="BodyText2"/>
        <w:spacing w:line="360" w:lineRule="auto"/>
        <w:ind w:firstLine="708"/>
        <w:jc w:val="both"/>
        <w:rPr>
          <w:sz w:val="24"/>
          <w:szCs w:val="24"/>
        </w:rPr>
      </w:pPr>
      <w:r w:rsidRPr="002772E8">
        <w:rPr>
          <w:sz w:val="24"/>
          <w:szCs w:val="24"/>
        </w:rPr>
        <w:t xml:space="preserve">Gmina Ożarowice, która do końca roku 1996 nosiła nazwę Tąpkowice, położona jest </w:t>
      </w:r>
      <w:r w:rsidRPr="002772E8">
        <w:rPr>
          <w:sz w:val="24"/>
          <w:szCs w:val="24"/>
        </w:rPr>
        <w:br/>
        <w:t xml:space="preserve">w centralnej części województwa śląskiego w granicach dwóch regionów: Doliny Małej Panwi </w:t>
      </w:r>
      <w:r w:rsidRPr="002772E8">
        <w:rPr>
          <w:sz w:val="24"/>
          <w:szCs w:val="24"/>
        </w:rPr>
        <w:br/>
        <w:t xml:space="preserve">i Progu Środkowotriasowego. Jest ona jedną z dziewięciu gmin wchodzących w skład powiatu tarnogórskiego. Gmina Ożarowice położona jest we wschodniej części powiatu, od zachodu graniczy ona z gminą Miasteczko Śląskie i Świerklaniec, od południa z Bobrownikami - gminą powiatu będzińskiego, od wschodu z należącymi również do powiatu będzińskiego gminami Mierzęcice i Siewierz, a od północy z należącą do powiatu lublinieckiego gminą Woźniki oraz </w:t>
      </w:r>
      <w:r w:rsidRPr="002772E8">
        <w:rPr>
          <w:sz w:val="24"/>
          <w:szCs w:val="24"/>
        </w:rPr>
        <w:br/>
        <w:t>z wchodzącą w skład powiatu myszkowskiego gminą Koziegłowy.</w:t>
      </w:r>
    </w:p>
    <w:p w:rsidR="00332965" w:rsidRDefault="00332965" w:rsidP="003F577A">
      <w:pPr>
        <w:pStyle w:val="BodyText2"/>
        <w:spacing w:line="360" w:lineRule="auto"/>
        <w:ind w:firstLine="708"/>
        <w:jc w:val="both"/>
        <w:rPr>
          <w:sz w:val="24"/>
          <w:szCs w:val="24"/>
        </w:rPr>
      </w:pPr>
      <w:r w:rsidRPr="002772E8">
        <w:rPr>
          <w:sz w:val="24"/>
          <w:szCs w:val="24"/>
        </w:rPr>
        <w:t>Powierzchnia gminy</w:t>
      </w:r>
      <w:r>
        <w:rPr>
          <w:sz w:val="24"/>
          <w:szCs w:val="24"/>
        </w:rPr>
        <w:t xml:space="preserve"> Ożarowice wynosi 46</w:t>
      </w:r>
      <w:r w:rsidRPr="002772E8">
        <w:rPr>
          <w:sz w:val="24"/>
          <w:szCs w:val="24"/>
        </w:rPr>
        <w:t xml:space="preserve"> km</w:t>
      </w:r>
      <w:r w:rsidRPr="002772E8">
        <w:rPr>
          <w:sz w:val="24"/>
          <w:szCs w:val="24"/>
          <w:vertAlign w:val="superscript"/>
        </w:rPr>
        <w:t>2</w:t>
      </w:r>
      <w:r w:rsidRPr="002772E8">
        <w:rPr>
          <w:sz w:val="24"/>
          <w:szCs w:val="24"/>
        </w:rPr>
        <w:t>, co stawia ją na siódmej pozycji wśród gmin powiatu tarnogórskiego.</w:t>
      </w:r>
    </w:p>
    <w:p w:rsidR="00332965" w:rsidRPr="008620DA" w:rsidRDefault="00332965" w:rsidP="008620DA">
      <w:pPr>
        <w:pStyle w:val="Caption"/>
        <w:jc w:val="center"/>
        <w:rPr>
          <w:b w:val="0"/>
          <w:bCs w:val="0"/>
          <w:i/>
          <w:iCs/>
          <w:sz w:val="24"/>
          <w:szCs w:val="24"/>
        </w:rPr>
      </w:pPr>
      <w:bookmarkStart w:id="42" w:name="_Toc271629420"/>
      <w:r>
        <w:t xml:space="preserve">Tabela </w:t>
      </w:r>
      <w:fldSimple w:instr=" SEQ Tabela \* ARABIC ">
        <w:r>
          <w:rPr>
            <w:noProof/>
          </w:rPr>
          <w:t>1</w:t>
        </w:r>
      </w:fldSimple>
      <w:r>
        <w:t xml:space="preserve"> </w:t>
      </w:r>
      <w:r w:rsidRPr="008620DA">
        <w:rPr>
          <w:b w:val="0"/>
          <w:bCs w:val="0"/>
          <w:i/>
          <w:iCs/>
        </w:rPr>
        <w:t xml:space="preserve">Udział Gminy Ożarowice w ogólnej powierzchni powiatu </w:t>
      </w:r>
      <w:r>
        <w:rPr>
          <w:b w:val="0"/>
          <w:bCs w:val="0"/>
          <w:i/>
          <w:iCs/>
        </w:rPr>
        <w:br/>
      </w:r>
      <w:r w:rsidRPr="008620DA">
        <w:rPr>
          <w:b w:val="0"/>
          <w:bCs w:val="0"/>
          <w:i/>
          <w:iCs/>
        </w:rPr>
        <w:t>tarnogórskiego na tle pozostałych gmin powiatu tarnogórskiego</w:t>
      </w:r>
      <w:bookmarkEnd w:id="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701"/>
        <w:gridCol w:w="1701"/>
      </w:tblGrid>
      <w:tr w:rsidR="00332965" w:rsidRPr="002772E8">
        <w:trPr>
          <w:jc w:val="center"/>
        </w:trPr>
        <w:tc>
          <w:tcPr>
            <w:tcW w:w="2480" w:type="dxa"/>
            <w:shd w:val="clear" w:color="auto" w:fill="F3F3F3"/>
            <w:vAlign w:val="center"/>
          </w:tcPr>
          <w:p w:rsidR="00332965" w:rsidRPr="002772E8" w:rsidRDefault="00332965" w:rsidP="003F577A">
            <w:pPr>
              <w:jc w:val="both"/>
              <w:rPr>
                <w:b/>
                <w:bCs/>
                <w:sz w:val="24"/>
                <w:szCs w:val="24"/>
              </w:rPr>
            </w:pPr>
            <w:r w:rsidRPr="002772E8">
              <w:rPr>
                <w:b/>
                <w:bCs/>
                <w:sz w:val="24"/>
                <w:szCs w:val="24"/>
              </w:rPr>
              <w:t>Gminy</w:t>
            </w:r>
          </w:p>
        </w:tc>
        <w:tc>
          <w:tcPr>
            <w:tcW w:w="1701" w:type="dxa"/>
            <w:shd w:val="clear" w:color="auto" w:fill="F3F3F3"/>
            <w:vAlign w:val="center"/>
          </w:tcPr>
          <w:p w:rsidR="00332965" w:rsidRPr="00CD350D" w:rsidRDefault="00332965" w:rsidP="00CD350D">
            <w:pPr>
              <w:jc w:val="both"/>
              <w:rPr>
                <w:b/>
                <w:bCs/>
                <w:sz w:val="24"/>
                <w:szCs w:val="24"/>
                <w:vertAlign w:val="superscript"/>
              </w:rPr>
            </w:pPr>
            <w:r w:rsidRPr="002772E8">
              <w:rPr>
                <w:b/>
                <w:bCs/>
                <w:sz w:val="24"/>
                <w:szCs w:val="24"/>
              </w:rPr>
              <w:t xml:space="preserve">Powierzchnia </w:t>
            </w:r>
            <w:r w:rsidRPr="002772E8">
              <w:rPr>
                <w:b/>
                <w:bCs/>
                <w:sz w:val="24"/>
                <w:szCs w:val="24"/>
              </w:rPr>
              <w:br/>
              <w:t xml:space="preserve">w </w:t>
            </w:r>
            <w:r>
              <w:rPr>
                <w:b/>
                <w:bCs/>
                <w:sz w:val="24"/>
                <w:szCs w:val="24"/>
              </w:rPr>
              <w:t>km</w:t>
            </w:r>
            <w:r>
              <w:rPr>
                <w:b/>
                <w:bCs/>
                <w:sz w:val="24"/>
                <w:szCs w:val="24"/>
                <w:vertAlign w:val="superscript"/>
              </w:rPr>
              <w:t>2</w:t>
            </w:r>
          </w:p>
        </w:tc>
        <w:tc>
          <w:tcPr>
            <w:tcW w:w="1701" w:type="dxa"/>
            <w:shd w:val="clear" w:color="auto" w:fill="F3F3F3"/>
            <w:vAlign w:val="center"/>
          </w:tcPr>
          <w:p w:rsidR="00332965" w:rsidRPr="002772E8" w:rsidRDefault="00332965" w:rsidP="003F577A">
            <w:pPr>
              <w:jc w:val="both"/>
              <w:rPr>
                <w:b/>
                <w:bCs/>
                <w:sz w:val="24"/>
                <w:szCs w:val="24"/>
              </w:rPr>
            </w:pPr>
            <w:r w:rsidRPr="002772E8">
              <w:rPr>
                <w:b/>
                <w:bCs/>
                <w:sz w:val="24"/>
                <w:szCs w:val="24"/>
              </w:rPr>
              <w:t>% powierzchni powiatu</w:t>
            </w:r>
          </w:p>
        </w:tc>
      </w:tr>
      <w:tr w:rsidR="00332965" w:rsidRPr="002772E8">
        <w:trPr>
          <w:trHeight w:val="340"/>
          <w:jc w:val="center"/>
        </w:trPr>
        <w:tc>
          <w:tcPr>
            <w:tcW w:w="2480" w:type="dxa"/>
            <w:vAlign w:val="center"/>
          </w:tcPr>
          <w:p w:rsidR="00332965" w:rsidRPr="002266D0" w:rsidRDefault="00332965" w:rsidP="003F577A">
            <w:pPr>
              <w:jc w:val="both"/>
              <w:rPr>
                <w:snapToGrid w:val="0"/>
                <w:sz w:val="24"/>
                <w:szCs w:val="24"/>
              </w:rPr>
            </w:pPr>
            <w:r w:rsidRPr="002266D0">
              <w:rPr>
                <w:snapToGrid w:val="0"/>
                <w:sz w:val="24"/>
                <w:szCs w:val="24"/>
              </w:rPr>
              <w:t>Zbrosławice</w:t>
            </w:r>
          </w:p>
        </w:tc>
        <w:tc>
          <w:tcPr>
            <w:tcW w:w="1701" w:type="dxa"/>
            <w:vAlign w:val="center"/>
          </w:tcPr>
          <w:p w:rsidR="00332965" w:rsidRPr="002266D0" w:rsidRDefault="00332965" w:rsidP="003F577A">
            <w:pPr>
              <w:ind w:right="602"/>
              <w:jc w:val="both"/>
              <w:rPr>
                <w:sz w:val="24"/>
                <w:szCs w:val="24"/>
              </w:rPr>
            </w:pPr>
            <w:r w:rsidRPr="002266D0">
              <w:rPr>
                <w:sz w:val="24"/>
                <w:szCs w:val="24"/>
              </w:rPr>
              <w:t>148</w:t>
            </w:r>
          </w:p>
        </w:tc>
        <w:tc>
          <w:tcPr>
            <w:tcW w:w="1701" w:type="dxa"/>
            <w:vAlign w:val="center"/>
          </w:tcPr>
          <w:p w:rsidR="00332965" w:rsidRPr="002266D0" w:rsidRDefault="00332965" w:rsidP="003F577A">
            <w:pPr>
              <w:ind w:right="460"/>
              <w:jc w:val="both"/>
              <w:rPr>
                <w:snapToGrid w:val="0"/>
                <w:sz w:val="24"/>
                <w:szCs w:val="24"/>
              </w:rPr>
            </w:pPr>
            <w:r w:rsidRPr="002266D0">
              <w:rPr>
                <w:snapToGrid w:val="0"/>
                <w:sz w:val="24"/>
                <w:szCs w:val="24"/>
              </w:rPr>
              <w:t>23</w:t>
            </w:r>
          </w:p>
        </w:tc>
      </w:tr>
      <w:tr w:rsidR="00332965" w:rsidRPr="002772E8">
        <w:trPr>
          <w:trHeight w:val="340"/>
          <w:jc w:val="center"/>
        </w:trPr>
        <w:tc>
          <w:tcPr>
            <w:tcW w:w="2480" w:type="dxa"/>
            <w:vAlign w:val="center"/>
          </w:tcPr>
          <w:p w:rsidR="00332965" w:rsidRPr="002266D0" w:rsidRDefault="00332965" w:rsidP="003F577A">
            <w:pPr>
              <w:jc w:val="both"/>
              <w:rPr>
                <w:snapToGrid w:val="0"/>
                <w:sz w:val="24"/>
                <w:szCs w:val="24"/>
              </w:rPr>
            </w:pPr>
            <w:r w:rsidRPr="002266D0">
              <w:rPr>
                <w:snapToGrid w:val="0"/>
                <w:sz w:val="24"/>
                <w:szCs w:val="24"/>
              </w:rPr>
              <w:t>Tworóg</w:t>
            </w:r>
          </w:p>
        </w:tc>
        <w:tc>
          <w:tcPr>
            <w:tcW w:w="1701" w:type="dxa"/>
            <w:vAlign w:val="center"/>
          </w:tcPr>
          <w:p w:rsidR="00332965" w:rsidRPr="002266D0" w:rsidRDefault="00332965" w:rsidP="003F577A">
            <w:pPr>
              <w:ind w:right="602"/>
              <w:jc w:val="both"/>
              <w:rPr>
                <w:sz w:val="24"/>
                <w:szCs w:val="24"/>
              </w:rPr>
            </w:pPr>
            <w:r w:rsidRPr="002266D0">
              <w:rPr>
                <w:sz w:val="24"/>
                <w:szCs w:val="24"/>
              </w:rPr>
              <w:t>125</w:t>
            </w:r>
          </w:p>
        </w:tc>
        <w:tc>
          <w:tcPr>
            <w:tcW w:w="1701" w:type="dxa"/>
            <w:vAlign w:val="center"/>
          </w:tcPr>
          <w:p w:rsidR="00332965" w:rsidRPr="002266D0" w:rsidRDefault="00332965" w:rsidP="003F577A">
            <w:pPr>
              <w:ind w:right="460"/>
              <w:jc w:val="both"/>
              <w:rPr>
                <w:snapToGrid w:val="0"/>
                <w:sz w:val="24"/>
                <w:szCs w:val="24"/>
              </w:rPr>
            </w:pPr>
            <w:r w:rsidRPr="002266D0">
              <w:rPr>
                <w:snapToGrid w:val="0"/>
                <w:sz w:val="24"/>
                <w:szCs w:val="24"/>
              </w:rPr>
              <w:t>19</w:t>
            </w:r>
          </w:p>
        </w:tc>
      </w:tr>
      <w:tr w:rsidR="00332965" w:rsidRPr="002772E8">
        <w:trPr>
          <w:trHeight w:val="340"/>
          <w:jc w:val="center"/>
        </w:trPr>
        <w:tc>
          <w:tcPr>
            <w:tcW w:w="2480" w:type="dxa"/>
            <w:vAlign w:val="center"/>
          </w:tcPr>
          <w:p w:rsidR="00332965" w:rsidRPr="002266D0" w:rsidRDefault="00332965" w:rsidP="003F577A">
            <w:pPr>
              <w:jc w:val="both"/>
              <w:rPr>
                <w:snapToGrid w:val="0"/>
                <w:sz w:val="24"/>
                <w:szCs w:val="24"/>
              </w:rPr>
            </w:pPr>
            <w:r w:rsidRPr="002266D0">
              <w:rPr>
                <w:snapToGrid w:val="0"/>
                <w:sz w:val="24"/>
                <w:szCs w:val="24"/>
              </w:rPr>
              <w:t>Tarnowskie Góry</w:t>
            </w:r>
          </w:p>
        </w:tc>
        <w:tc>
          <w:tcPr>
            <w:tcW w:w="1701" w:type="dxa"/>
            <w:vAlign w:val="center"/>
          </w:tcPr>
          <w:p w:rsidR="00332965" w:rsidRPr="002266D0" w:rsidRDefault="00332965" w:rsidP="003F577A">
            <w:pPr>
              <w:ind w:right="602"/>
              <w:jc w:val="both"/>
              <w:rPr>
                <w:sz w:val="24"/>
                <w:szCs w:val="24"/>
              </w:rPr>
            </w:pPr>
            <w:r w:rsidRPr="002266D0">
              <w:rPr>
                <w:sz w:val="24"/>
                <w:szCs w:val="24"/>
              </w:rPr>
              <w:t>84</w:t>
            </w:r>
          </w:p>
        </w:tc>
        <w:tc>
          <w:tcPr>
            <w:tcW w:w="1701" w:type="dxa"/>
            <w:vAlign w:val="center"/>
          </w:tcPr>
          <w:p w:rsidR="00332965" w:rsidRPr="002266D0" w:rsidRDefault="00332965" w:rsidP="003F577A">
            <w:pPr>
              <w:ind w:right="460"/>
              <w:jc w:val="both"/>
              <w:rPr>
                <w:snapToGrid w:val="0"/>
                <w:sz w:val="24"/>
                <w:szCs w:val="24"/>
              </w:rPr>
            </w:pPr>
            <w:r w:rsidRPr="002266D0">
              <w:rPr>
                <w:snapToGrid w:val="0"/>
                <w:sz w:val="24"/>
                <w:szCs w:val="24"/>
              </w:rPr>
              <w:t>13,5</w:t>
            </w:r>
          </w:p>
        </w:tc>
      </w:tr>
      <w:tr w:rsidR="00332965" w:rsidRPr="002772E8">
        <w:trPr>
          <w:trHeight w:val="340"/>
          <w:jc w:val="center"/>
        </w:trPr>
        <w:tc>
          <w:tcPr>
            <w:tcW w:w="2480" w:type="dxa"/>
            <w:vAlign w:val="center"/>
          </w:tcPr>
          <w:p w:rsidR="00332965" w:rsidRPr="002266D0" w:rsidRDefault="00332965" w:rsidP="003F577A">
            <w:pPr>
              <w:jc w:val="both"/>
              <w:rPr>
                <w:snapToGrid w:val="0"/>
                <w:sz w:val="24"/>
                <w:szCs w:val="24"/>
              </w:rPr>
            </w:pPr>
            <w:r w:rsidRPr="002266D0">
              <w:rPr>
                <w:snapToGrid w:val="0"/>
                <w:sz w:val="24"/>
                <w:szCs w:val="24"/>
              </w:rPr>
              <w:t>Kalety</w:t>
            </w:r>
          </w:p>
        </w:tc>
        <w:tc>
          <w:tcPr>
            <w:tcW w:w="1701" w:type="dxa"/>
            <w:vAlign w:val="center"/>
          </w:tcPr>
          <w:p w:rsidR="00332965" w:rsidRPr="002266D0" w:rsidRDefault="00332965" w:rsidP="003F577A">
            <w:pPr>
              <w:pStyle w:val="TOC1"/>
              <w:ind w:right="602"/>
              <w:jc w:val="both"/>
              <w:rPr>
                <w:sz w:val="24"/>
                <w:szCs w:val="24"/>
              </w:rPr>
            </w:pPr>
            <w:r w:rsidRPr="002266D0">
              <w:rPr>
                <w:sz w:val="24"/>
                <w:szCs w:val="24"/>
              </w:rPr>
              <w:t>76</w:t>
            </w:r>
          </w:p>
        </w:tc>
        <w:tc>
          <w:tcPr>
            <w:tcW w:w="1701" w:type="dxa"/>
            <w:vAlign w:val="center"/>
          </w:tcPr>
          <w:p w:rsidR="00332965" w:rsidRPr="002266D0" w:rsidRDefault="00332965" w:rsidP="003F577A">
            <w:pPr>
              <w:ind w:right="460"/>
              <w:jc w:val="both"/>
              <w:rPr>
                <w:snapToGrid w:val="0"/>
                <w:sz w:val="24"/>
                <w:szCs w:val="24"/>
              </w:rPr>
            </w:pPr>
            <w:r w:rsidRPr="002266D0">
              <w:rPr>
                <w:snapToGrid w:val="0"/>
                <w:sz w:val="24"/>
                <w:szCs w:val="24"/>
              </w:rPr>
              <w:t>12,5</w:t>
            </w:r>
          </w:p>
        </w:tc>
      </w:tr>
      <w:tr w:rsidR="00332965" w:rsidRPr="002772E8">
        <w:trPr>
          <w:trHeight w:val="340"/>
          <w:jc w:val="center"/>
        </w:trPr>
        <w:tc>
          <w:tcPr>
            <w:tcW w:w="2480" w:type="dxa"/>
            <w:vAlign w:val="center"/>
          </w:tcPr>
          <w:p w:rsidR="00332965" w:rsidRPr="002266D0" w:rsidRDefault="00332965" w:rsidP="003F577A">
            <w:pPr>
              <w:jc w:val="both"/>
              <w:rPr>
                <w:snapToGrid w:val="0"/>
                <w:sz w:val="24"/>
                <w:szCs w:val="24"/>
              </w:rPr>
            </w:pPr>
            <w:r w:rsidRPr="002266D0">
              <w:rPr>
                <w:snapToGrid w:val="0"/>
                <w:sz w:val="24"/>
                <w:szCs w:val="24"/>
              </w:rPr>
              <w:t>Miasteczko Śląskie</w:t>
            </w:r>
          </w:p>
        </w:tc>
        <w:tc>
          <w:tcPr>
            <w:tcW w:w="1701" w:type="dxa"/>
            <w:vAlign w:val="center"/>
          </w:tcPr>
          <w:p w:rsidR="00332965" w:rsidRPr="002266D0" w:rsidRDefault="00332965" w:rsidP="003F577A">
            <w:pPr>
              <w:ind w:right="602"/>
              <w:jc w:val="both"/>
              <w:rPr>
                <w:sz w:val="24"/>
                <w:szCs w:val="24"/>
              </w:rPr>
            </w:pPr>
            <w:r w:rsidRPr="002266D0">
              <w:rPr>
                <w:sz w:val="24"/>
                <w:szCs w:val="24"/>
              </w:rPr>
              <w:t>68</w:t>
            </w:r>
          </w:p>
        </w:tc>
        <w:tc>
          <w:tcPr>
            <w:tcW w:w="1701" w:type="dxa"/>
            <w:vAlign w:val="center"/>
          </w:tcPr>
          <w:p w:rsidR="00332965" w:rsidRPr="002266D0" w:rsidRDefault="00332965" w:rsidP="003F577A">
            <w:pPr>
              <w:ind w:right="460"/>
              <w:jc w:val="both"/>
              <w:rPr>
                <w:snapToGrid w:val="0"/>
                <w:sz w:val="24"/>
                <w:szCs w:val="24"/>
              </w:rPr>
            </w:pPr>
            <w:r w:rsidRPr="002266D0">
              <w:rPr>
                <w:snapToGrid w:val="0"/>
                <w:sz w:val="24"/>
                <w:szCs w:val="24"/>
              </w:rPr>
              <w:t>10</w:t>
            </w:r>
          </w:p>
        </w:tc>
      </w:tr>
      <w:tr w:rsidR="00332965" w:rsidRPr="002772E8">
        <w:trPr>
          <w:trHeight w:val="340"/>
          <w:jc w:val="center"/>
        </w:trPr>
        <w:tc>
          <w:tcPr>
            <w:tcW w:w="2480" w:type="dxa"/>
            <w:vAlign w:val="center"/>
          </w:tcPr>
          <w:p w:rsidR="00332965" w:rsidRPr="002266D0" w:rsidRDefault="00332965" w:rsidP="003F577A">
            <w:pPr>
              <w:pStyle w:val="Header"/>
              <w:tabs>
                <w:tab w:val="clear" w:pos="4536"/>
                <w:tab w:val="clear" w:pos="9072"/>
              </w:tabs>
              <w:jc w:val="both"/>
              <w:rPr>
                <w:snapToGrid w:val="0"/>
                <w:sz w:val="24"/>
                <w:szCs w:val="24"/>
              </w:rPr>
            </w:pPr>
            <w:r w:rsidRPr="002266D0">
              <w:rPr>
                <w:snapToGrid w:val="0"/>
                <w:sz w:val="24"/>
                <w:szCs w:val="24"/>
              </w:rPr>
              <w:t>Świerklaniec</w:t>
            </w:r>
          </w:p>
        </w:tc>
        <w:tc>
          <w:tcPr>
            <w:tcW w:w="1701" w:type="dxa"/>
            <w:vAlign w:val="center"/>
          </w:tcPr>
          <w:p w:rsidR="00332965" w:rsidRPr="002266D0" w:rsidRDefault="00332965" w:rsidP="003F577A">
            <w:pPr>
              <w:ind w:right="602"/>
              <w:jc w:val="both"/>
              <w:rPr>
                <w:sz w:val="24"/>
                <w:szCs w:val="24"/>
              </w:rPr>
            </w:pPr>
            <w:r w:rsidRPr="002266D0">
              <w:rPr>
                <w:sz w:val="24"/>
                <w:szCs w:val="24"/>
              </w:rPr>
              <w:t>45</w:t>
            </w:r>
          </w:p>
        </w:tc>
        <w:tc>
          <w:tcPr>
            <w:tcW w:w="1701" w:type="dxa"/>
            <w:vAlign w:val="center"/>
          </w:tcPr>
          <w:p w:rsidR="00332965" w:rsidRPr="002266D0" w:rsidRDefault="00332965" w:rsidP="003F577A">
            <w:pPr>
              <w:ind w:right="460"/>
              <w:jc w:val="both"/>
              <w:rPr>
                <w:snapToGrid w:val="0"/>
                <w:sz w:val="24"/>
                <w:szCs w:val="24"/>
              </w:rPr>
            </w:pPr>
            <w:r w:rsidRPr="002266D0">
              <w:rPr>
                <w:snapToGrid w:val="0"/>
                <w:sz w:val="24"/>
                <w:szCs w:val="24"/>
              </w:rPr>
              <w:t>7</w:t>
            </w:r>
          </w:p>
        </w:tc>
      </w:tr>
      <w:tr w:rsidR="00332965" w:rsidRPr="002772E8">
        <w:trPr>
          <w:trHeight w:val="340"/>
          <w:jc w:val="center"/>
        </w:trPr>
        <w:tc>
          <w:tcPr>
            <w:tcW w:w="2480" w:type="dxa"/>
            <w:vAlign w:val="center"/>
          </w:tcPr>
          <w:p w:rsidR="00332965" w:rsidRPr="002266D0" w:rsidRDefault="00332965" w:rsidP="003F577A">
            <w:pPr>
              <w:pStyle w:val="Header"/>
              <w:tabs>
                <w:tab w:val="clear" w:pos="4536"/>
                <w:tab w:val="clear" w:pos="9072"/>
              </w:tabs>
              <w:jc w:val="both"/>
              <w:rPr>
                <w:snapToGrid w:val="0"/>
                <w:sz w:val="24"/>
                <w:szCs w:val="24"/>
              </w:rPr>
            </w:pPr>
            <w:r w:rsidRPr="002266D0">
              <w:rPr>
                <w:snapToGrid w:val="0"/>
                <w:sz w:val="24"/>
                <w:szCs w:val="24"/>
              </w:rPr>
              <w:t>Ożarowice</w:t>
            </w:r>
          </w:p>
        </w:tc>
        <w:tc>
          <w:tcPr>
            <w:tcW w:w="1701" w:type="dxa"/>
            <w:vAlign w:val="center"/>
          </w:tcPr>
          <w:p w:rsidR="00332965" w:rsidRPr="002266D0" w:rsidRDefault="00332965" w:rsidP="003F577A">
            <w:pPr>
              <w:ind w:right="602"/>
              <w:jc w:val="both"/>
              <w:rPr>
                <w:sz w:val="24"/>
                <w:szCs w:val="24"/>
              </w:rPr>
            </w:pPr>
            <w:r w:rsidRPr="002266D0">
              <w:rPr>
                <w:sz w:val="24"/>
                <w:szCs w:val="24"/>
              </w:rPr>
              <w:t>46</w:t>
            </w:r>
          </w:p>
        </w:tc>
        <w:tc>
          <w:tcPr>
            <w:tcW w:w="1701" w:type="dxa"/>
            <w:vAlign w:val="center"/>
          </w:tcPr>
          <w:p w:rsidR="00332965" w:rsidRPr="002266D0" w:rsidRDefault="00332965" w:rsidP="003F577A">
            <w:pPr>
              <w:ind w:right="460"/>
              <w:jc w:val="both"/>
              <w:rPr>
                <w:snapToGrid w:val="0"/>
                <w:sz w:val="24"/>
                <w:szCs w:val="24"/>
              </w:rPr>
            </w:pPr>
            <w:r w:rsidRPr="002266D0">
              <w:rPr>
                <w:snapToGrid w:val="0"/>
                <w:sz w:val="24"/>
                <w:szCs w:val="24"/>
              </w:rPr>
              <w:t>7</w:t>
            </w:r>
          </w:p>
        </w:tc>
      </w:tr>
      <w:tr w:rsidR="00332965" w:rsidRPr="002772E8">
        <w:trPr>
          <w:trHeight w:val="340"/>
          <w:jc w:val="center"/>
        </w:trPr>
        <w:tc>
          <w:tcPr>
            <w:tcW w:w="2480" w:type="dxa"/>
            <w:vAlign w:val="center"/>
          </w:tcPr>
          <w:p w:rsidR="00332965" w:rsidRPr="002266D0" w:rsidRDefault="00332965" w:rsidP="003F577A">
            <w:pPr>
              <w:jc w:val="both"/>
              <w:rPr>
                <w:snapToGrid w:val="0"/>
                <w:sz w:val="24"/>
                <w:szCs w:val="24"/>
              </w:rPr>
            </w:pPr>
            <w:r w:rsidRPr="002266D0">
              <w:rPr>
                <w:snapToGrid w:val="0"/>
                <w:sz w:val="24"/>
                <w:szCs w:val="24"/>
              </w:rPr>
              <w:t>Krupski Młyn</w:t>
            </w:r>
          </w:p>
        </w:tc>
        <w:tc>
          <w:tcPr>
            <w:tcW w:w="1701" w:type="dxa"/>
            <w:vAlign w:val="center"/>
          </w:tcPr>
          <w:p w:rsidR="00332965" w:rsidRPr="002266D0" w:rsidRDefault="00332965" w:rsidP="003F577A">
            <w:pPr>
              <w:ind w:right="602"/>
              <w:jc w:val="both"/>
              <w:rPr>
                <w:sz w:val="24"/>
                <w:szCs w:val="24"/>
              </w:rPr>
            </w:pPr>
            <w:r w:rsidRPr="002266D0">
              <w:rPr>
                <w:sz w:val="24"/>
                <w:szCs w:val="24"/>
              </w:rPr>
              <w:t>39</w:t>
            </w:r>
          </w:p>
        </w:tc>
        <w:tc>
          <w:tcPr>
            <w:tcW w:w="1701" w:type="dxa"/>
            <w:vAlign w:val="center"/>
          </w:tcPr>
          <w:p w:rsidR="00332965" w:rsidRPr="002266D0" w:rsidRDefault="00332965" w:rsidP="007440B6">
            <w:pPr>
              <w:ind w:right="460"/>
              <w:jc w:val="both"/>
              <w:rPr>
                <w:snapToGrid w:val="0"/>
                <w:sz w:val="24"/>
                <w:szCs w:val="24"/>
              </w:rPr>
            </w:pPr>
            <w:r w:rsidRPr="002266D0">
              <w:rPr>
                <w:snapToGrid w:val="0"/>
                <w:sz w:val="24"/>
                <w:szCs w:val="24"/>
              </w:rPr>
              <w:t>6</w:t>
            </w:r>
          </w:p>
        </w:tc>
      </w:tr>
      <w:tr w:rsidR="00332965" w:rsidRPr="002772E8">
        <w:trPr>
          <w:trHeight w:val="340"/>
          <w:jc w:val="center"/>
        </w:trPr>
        <w:tc>
          <w:tcPr>
            <w:tcW w:w="2480" w:type="dxa"/>
            <w:vAlign w:val="center"/>
          </w:tcPr>
          <w:p w:rsidR="00332965" w:rsidRPr="002266D0" w:rsidRDefault="00332965" w:rsidP="003F577A">
            <w:pPr>
              <w:jc w:val="both"/>
              <w:rPr>
                <w:snapToGrid w:val="0"/>
                <w:sz w:val="24"/>
                <w:szCs w:val="24"/>
              </w:rPr>
            </w:pPr>
            <w:r w:rsidRPr="002266D0">
              <w:rPr>
                <w:snapToGrid w:val="0"/>
                <w:sz w:val="24"/>
                <w:szCs w:val="24"/>
              </w:rPr>
              <w:t>Radzionków</w:t>
            </w:r>
          </w:p>
        </w:tc>
        <w:tc>
          <w:tcPr>
            <w:tcW w:w="1701" w:type="dxa"/>
            <w:vAlign w:val="center"/>
          </w:tcPr>
          <w:p w:rsidR="00332965" w:rsidRPr="002266D0" w:rsidRDefault="00332965" w:rsidP="003F577A">
            <w:pPr>
              <w:ind w:right="602"/>
              <w:jc w:val="both"/>
              <w:rPr>
                <w:sz w:val="24"/>
                <w:szCs w:val="24"/>
              </w:rPr>
            </w:pPr>
            <w:r w:rsidRPr="002266D0">
              <w:rPr>
                <w:sz w:val="24"/>
                <w:szCs w:val="24"/>
              </w:rPr>
              <w:t>13</w:t>
            </w:r>
          </w:p>
        </w:tc>
        <w:tc>
          <w:tcPr>
            <w:tcW w:w="1701" w:type="dxa"/>
            <w:vAlign w:val="center"/>
          </w:tcPr>
          <w:p w:rsidR="00332965" w:rsidRPr="002266D0" w:rsidRDefault="00332965" w:rsidP="003F577A">
            <w:pPr>
              <w:ind w:right="460"/>
              <w:jc w:val="both"/>
              <w:rPr>
                <w:snapToGrid w:val="0"/>
                <w:sz w:val="24"/>
                <w:szCs w:val="24"/>
              </w:rPr>
            </w:pPr>
            <w:r w:rsidRPr="002266D0">
              <w:rPr>
                <w:snapToGrid w:val="0"/>
                <w:sz w:val="24"/>
                <w:szCs w:val="24"/>
              </w:rPr>
              <w:t>2</w:t>
            </w:r>
          </w:p>
        </w:tc>
      </w:tr>
      <w:tr w:rsidR="00332965" w:rsidRPr="002772E8">
        <w:trPr>
          <w:trHeight w:val="340"/>
          <w:jc w:val="center"/>
        </w:trPr>
        <w:tc>
          <w:tcPr>
            <w:tcW w:w="2480" w:type="dxa"/>
            <w:vAlign w:val="center"/>
          </w:tcPr>
          <w:p w:rsidR="00332965" w:rsidRPr="002266D0" w:rsidRDefault="00332965" w:rsidP="003F577A">
            <w:pPr>
              <w:jc w:val="both"/>
              <w:rPr>
                <w:b/>
                <w:bCs/>
                <w:sz w:val="24"/>
                <w:szCs w:val="24"/>
              </w:rPr>
            </w:pPr>
            <w:r w:rsidRPr="002266D0">
              <w:rPr>
                <w:b/>
                <w:bCs/>
                <w:sz w:val="24"/>
                <w:szCs w:val="24"/>
              </w:rPr>
              <w:t>Łącznie powiat</w:t>
            </w:r>
          </w:p>
        </w:tc>
        <w:tc>
          <w:tcPr>
            <w:tcW w:w="1701" w:type="dxa"/>
            <w:vAlign w:val="center"/>
          </w:tcPr>
          <w:p w:rsidR="00332965" w:rsidRPr="002266D0" w:rsidRDefault="00332965" w:rsidP="003F577A">
            <w:pPr>
              <w:ind w:right="602"/>
              <w:jc w:val="both"/>
              <w:rPr>
                <w:b/>
                <w:bCs/>
                <w:snapToGrid w:val="0"/>
                <w:sz w:val="24"/>
                <w:szCs w:val="24"/>
              </w:rPr>
            </w:pPr>
            <w:r w:rsidRPr="002266D0">
              <w:rPr>
                <w:b/>
                <w:bCs/>
                <w:snapToGrid w:val="0"/>
                <w:sz w:val="24"/>
                <w:szCs w:val="24"/>
              </w:rPr>
              <w:t>644</w:t>
            </w:r>
          </w:p>
        </w:tc>
        <w:tc>
          <w:tcPr>
            <w:tcW w:w="1701" w:type="dxa"/>
            <w:vAlign w:val="center"/>
          </w:tcPr>
          <w:p w:rsidR="00332965" w:rsidRPr="002266D0" w:rsidRDefault="00332965" w:rsidP="003F577A">
            <w:pPr>
              <w:ind w:right="460"/>
              <w:jc w:val="both"/>
              <w:rPr>
                <w:b/>
                <w:bCs/>
                <w:snapToGrid w:val="0"/>
                <w:sz w:val="24"/>
                <w:szCs w:val="24"/>
              </w:rPr>
            </w:pPr>
            <w:r w:rsidRPr="002266D0">
              <w:rPr>
                <w:b/>
                <w:bCs/>
                <w:snapToGrid w:val="0"/>
                <w:sz w:val="24"/>
                <w:szCs w:val="24"/>
              </w:rPr>
              <w:t>100</w:t>
            </w:r>
          </w:p>
        </w:tc>
      </w:tr>
    </w:tbl>
    <w:p w:rsidR="00332965" w:rsidRPr="00B40FBF" w:rsidRDefault="00332965" w:rsidP="002266D0">
      <w:pPr>
        <w:pStyle w:val="BodyText2"/>
        <w:spacing w:before="120"/>
        <w:ind w:left="1416"/>
        <w:jc w:val="both"/>
      </w:pPr>
      <w:r>
        <w:rPr>
          <w:i/>
          <w:iCs/>
        </w:rPr>
        <w:t>Źródło: Bank Danych Regionalnych, maj 2010</w:t>
      </w:r>
    </w:p>
    <w:p w:rsidR="00332965" w:rsidRPr="002772E8" w:rsidRDefault="00332965" w:rsidP="003F577A">
      <w:pPr>
        <w:pStyle w:val="BodyText2"/>
        <w:spacing w:line="360" w:lineRule="auto"/>
        <w:ind w:firstLine="708"/>
        <w:jc w:val="both"/>
        <w:rPr>
          <w:sz w:val="24"/>
          <w:szCs w:val="24"/>
        </w:rPr>
      </w:pPr>
      <w:r w:rsidRPr="002772E8">
        <w:rPr>
          <w:sz w:val="24"/>
          <w:szCs w:val="24"/>
        </w:rPr>
        <w:t>Na terenie gminy Ożarowice znajduje się siedem sołectw:</w:t>
      </w:r>
    </w:p>
    <w:p w:rsidR="00332965" w:rsidRPr="002772E8" w:rsidRDefault="00332965" w:rsidP="003F577A">
      <w:pPr>
        <w:pStyle w:val="BodyText2"/>
        <w:numPr>
          <w:ilvl w:val="0"/>
          <w:numId w:val="44"/>
        </w:numPr>
        <w:spacing w:after="0" w:line="360" w:lineRule="auto"/>
        <w:jc w:val="both"/>
        <w:rPr>
          <w:sz w:val="24"/>
          <w:szCs w:val="24"/>
        </w:rPr>
      </w:pPr>
      <w:r w:rsidRPr="002772E8">
        <w:rPr>
          <w:sz w:val="24"/>
          <w:szCs w:val="24"/>
        </w:rPr>
        <w:t>Tąpkowice i Niezdara – zlokalizowane są przy drodze Świerklaniec - Siewierz. Sołectwo Niezdara grani</w:t>
      </w:r>
      <w:r>
        <w:rPr>
          <w:sz w:val="24"/>
          <w:szCs w:val="24"/>
        </w:rPr>
        <w:t>czy ze zbiornikiem Kozłowa Góra;</w:t>
      </w:r>
    </w:p>
    <w:p w:rsidR="00332965" w:rsidRPr="002772E8" w:rsidRDefault="00332965" w:rsidP="003F577A">
      <w:pPr>
        <w:pStyle w:val="BodyText2"/>
        <w:numPr>
          <w:ilvl w:val="0"/>
          <w:numId w:val="44"/>
        </w:numPr>
        <w:spacing w:after="0" w:line="360" w:lineRule="auto"/>
        <w:jc w:val="both"/>
        <w:rPr>
          <w:sz w:val="24"/>
          <w:szCs w:val="24"/>
        </w:rPr>
      </w:pPr>
      <w:r w:rsidRPr="002772E8">
        <w:rPr>
          <w:sz w:val="24"/>
          <w:szCs w:val="24"/>
        </w:rPr>
        <w:t>Zendek – zlokalizowane jest w północnej części Gminy i usytuowane jest równolegle</w:t>
      </w:r>
      <w:r w:rsidRPr="002772E8">
        <w:rPr>
          <w:sz w:val="24"/>
          <w:szCs w:val="24"/>
        </w:rPr>
        <w:br/>
        <w:t>do rzeki Brynicy, w odległości 7-8 km</w:t>
      </w:r>
      <w:r>
        <w:rPr>
          <w:sz w:val="24"/>
          <w:szCs w:val="24"/>
        </w:rPr>
        <w:t xml:space="preserve"> powyżej zbiornika Kozłowa Góra;</w:t>
      </w:r>
    </w:p>
    <w:p w:rsidR="00332965" w:rsidRPr="002772E8" w:rsidRDefault="00332965" w:rsidP="003F577A">
      <w:pPr>
        <w:pStyle w:val="BodyText2"/>
        <w:numPr>
          <w:ilvl w:val="0"/>
          <w:numId w:val="44"/>
        </w:numPr>
        <w:spacing w:after="0" w:line="360" w:lineRule="auto"/>
        <w:jc w:val="both"/>
        <w:rPr>
          <w:sz w:val="24"/>
          <w:szCs w:val="24"/>
        </w:rPr>
      </w:pPr>
      <w:r w:rsidRPr="002772E8">
        <w:rPr>
          <w:sz w:val="24"/>
          <w:szCs w:val="24"/>
        </w:rPr>
        <w:t>Ożarowice – położone są na północny wschód od Tąpkowic i na południowy zachód</w:t>
      </w:r>
      <w:r w:rsidRPr="002772E8">
        <w:rPr>
          <w:sz w:val="24"/>
          <w:szCs w:val="24"/>
        </w:rPr>
        <w:br/>
        <w:t>od sołectwa Zendek. Sołectwo to położone jest na dwóch zboczach. Przez centrum przepływa potok bez nazwy a przez połu</w:t>
      </w:r>
      <w:r>
        <w:rPr>
          <w:sz w:val="24"/>
          <w:szCs w:val="24"/>
        </w:rPr>
        <w:t>dniową granicę potok Ożarowicki;</w:t>
      </w:r>
    </w:p>
    <w:p w:rsidR="00332965" w:rsidRPr="002772E8" w:rsidRDefault="00332965" w:rsidP="003F577A">
      <w:pPr>
        <w:pStyle w:val="BodyText2"/>
        <w:numPr>
          <w:ilvl w:val="0"/>
          <w:numId w:val="44"/>
        </w:numPr>
        <w:spacing w:after="0" w:line="360" w:lineRule="auto"/>
        <w:jc w:val="both"/>
        <w:rPr>
          <w:sz w:val="24"/>
          <w:szCs w:val="24"/>
        </w:rPr>
      </w:pPr>
      <w:r w:rsidRPr="002772E8">
        <w:rPr>
          <w:sz w:val="24"/>
          <w:szCs w:val="24"/>
        </w:rPr>
        <w:t>Pyrzowice – położone w bezpośrednim sąsiedztwie Ożarowic. Przez południową część sołe</w:t>
      </w:r>
      <w:r>
        <w:rPr>
          <w:sz w:val="24"/>
          <w:szCs w:val="24"/>
        </w:rPr>
        <w:t>ctwa przepływa potok Ożarowicki;</w:t>
      </w:r>
    </w:p>
    <w:p w:rsidR="00332965" w:rsidRPr="002772E8" w:rsidRDefault="00332965" w:rsidP="003F577A">
      <w:pPr>
        <w:pStyle w:val="BodyText2"/>
        <w:numPr>
          <w:ilvl w:val="0"/>
          <w:numId w:val="44"/>
        </w:numPr>
        <w:spacing w:after="0" w:line="360" w:lineRule="auto"/>
        <w:jc w:val="both"/>
        <w:rPr>
          <w:sz w:val="24"/>
          <w:szCs w:val="24"/>
        </w:rPr>
      </w:pPr>
      <w:r w:rsidRPr="002772E8">
        <w:rPr>
          <w:sz w:val="24"/>
          <w:szCs w:val="24"/>
        </w:rPr>
        <w:t>Celiny – zlokalizowane w pobliżu skrzyżowania lokalnych dróg: Świerklaniec – Siewierz i</w:t>
      </w:r>
      <w:r>
        <w:rPr>
          <w:sz w:val="24"/>
          <w:szCs w:val="24"/>
        </w:rPr>
        <w:t xml:space="preserve"> Siemonia – Pyrzowice;</w:t>
      </w:r>
    </w:p>
    <w:p w:rsidR="00332965" w:rsidRPr="002772E8" w:rsidRDefault="00332965" w:rsidP="003F577A">
      <w:pPr>
        <w:pStyle w:val="BodyText2"/>
        <w:numPr>
          <w:ilvl w:val="0"/>
          <w:numId w:val="44"/>
        </w:numPr>
        <w:spacing w:line="360" w:lineRule="auto"/>
        <w:jc w:val="both"/>
        <w:rPr>
          <w:sz w:val="24"/>
          <w:szCs w:val="24"/>
        </w:rPr>
      </w:pPr>
      <w:r w:rsidRPr="002772E8">
        <w:rPr>
          <w:sz w:val="24"/>
          <w:szCs w:val="24"/>
        </w:rPr>
        <w:t>Ossy – jest to sołectwo położone na południowym krańcu obszaru administracyjnego Gminy, na lewym brzegu jeziora Świerklanieckiego (zbiornik Kozłowa Góra).</w:t>
      </w:r>
    </w:p>
    <w:p w:rsidR="00332965" w:rsidRPr="002772E8" w:rsidRDefault="00332965" w:rsidP="003F577A">
      <w:pPr>
        <w:pStyle w:val="BodyText2"/>
        <w:spacing w:line="360" w:lineRule="auto"/>
        <w:ind w:firstLine="708"/>
        <w:jc w:val="both"/>
        <w:rPr>
          <w:sz w:val="24"/>
          <w:szCs w:val="24"/>
        </w:rPr>
      </w:pPr>
      <w:r w:rsidRPr="002772E8">
        <w:rPr>
          <w:sz w:val="24"/>
          <w:szCs w:val="24"/>
        </w:rPr>
        <w:t xml:space="preserve">Gmina leży w strefach ochronnych zbiornika wody pitnej w Kozłowej Górze oraz zlewni rzeki Brynicy co wymusza konieczność szczególnej ochrony wód. Obecność na terenie gminy terenów leśnych oraz użytków zielonych ma korzystne oddziaływanie bioklimatyczne. </w:t>
      </w:r>
      <w:r w:rsidRPr="002772E8">
        <w:rPr>
          <w:sz w:val="24"/>
          <w:szCs w:val="24"/>
        </w:rPr>
        <w:br/>
        <w:t xml:space="preserve">Nie występują tu duże zakłady przemysłowe wytwarzające odpady uciążliwe dla środowiska. </w:t>
      </w:r>
    </w:p>
    <w:p w:rsidR="00332965" w:rsidRPr="002772E8" w:rsidRDefault="00332965" w:rsidP="003F577A">
      <w:pPr>
        <w:pStyle w:val="BodyText2"/>
        <w:spacing w:line="360" w:lineRule="auto"/>
        <w:ind w:firstLine="708"/>
        <w:jc w:val="both"/>
        <w:rPr>
          <w:spacing w:val="-1"/>
          <w:sz w:val="24"/>
          <w:szCs w:val="24"/>
        </w:rPr>
      </w:pPr>
      <w:r w:rsidRPr="002772E8">
        <w:rPr>
          <w:sz w:val="24"/>
          <w:szCs w:val="24"/>
        </w:rPr>
        <w:t>Na terenie gminy prowadzą działalność różnego rodzaju firmy usługowe, przedsiębiorstwa oraz zakłady produkcyjne, w tym o znaczeniu ponadlokalnym. Z uwagi na położenie przy istotnym układzie komunikacyjnym w skali regionu – chodzi tutaj głównie</w:t>
      </w:r>
      <w:r w:rsidRPr="002772E8">
        <w:rPr>
          <w:sz w:val="24"/>
          <w:szCs w:val="24"/>
        </w:rPr>
        <w:br/>
        <w:t xml:space="preserve">o drogi oraz lotnisko, niewielką odległość od Tarnowskich Gór i innych miast gęsto zaludnionego Górnego Śląska, </w:t>
      </w:r>
      <w:r w:rsidRPr="002772E8">
        <w:rPr>
          <w:spacing w:val="3"/>
          <w:sz w:val="24"/>
          <w:szCs w:val="24"/>
        </w:rPr>
        <w:t>istniejące bo</w:t>
      </w:r>
      <w:r>
        <w:rPr>
          <w:spacing w:val="3"/>
          <w:sz w:val="24"/>
          <w:szCs w:val="24"/>
        </w:rPr>
        <w:t>gactwo kulturowe i przyrodnicze.</w:t>
      </w:r>
      <w:r w:rsidRPr="002772E8">
        <w:rPr>
          <w:spacing w:val="3"/>
          <w:sz w:val="24"/>
          <w:szCs w:val="24"/>
        </w:rPr>
        <w:t xml:space="preserve"> </w:t>
      </w:r>
      <w:r>
        <w:rPr>
          <w:spacing w:val="3"/>
          <w:sz w:val="24"/>
          <w:szCs w:val="24"/>
        </w:rPr>
        <w:t>G</w:t>
      </w:r>
      <w:r w:rsidRPr="002772E8">
        <w:rPr>
          <w:spacing w:val="3"/>
          <w:sz w:val="24"/>
          <w:szCs w:val="24"/>
        </w:rPr>
        <w:t xml:space="preserve">mina Ożarowice jest atrakcyjna dla stałego </w:t>
      </w:r>
      <w:r w:rsidRPr="002772E8">
        <w:rPr>
          <w:sz w:val="24"/>
          <w:szCs w:val="24"/>
        </w:rPr>
        <w:t xml:space="preserve">zamieszkania, dla turystyki i wypoczynku, jak również dla prowadzenia działalności gospodarczej, w tym dla </w:t>
      </w:r>
      <w:r w:rsidRPr="002772E8">
        <w:rPr>
          <w:spacing w:val="-1"/>
          <w:sz w:val="24"/>
          <w:szCs w:val="24"/>
        </w:rPr>
        <w:t xml:space="preserve">obsługi ruchu tranzytowego. </w:t>
      </w:r>
    </w:p>
    <w:p w:rsidR="00332965" w:rsidRPr="002772E8" w:rsidRDefault="00332965" w:rsidP="003F577A">
      <w:pPr>
        <w:pStyle w:val="BodyText2"/>
        <w:spacing w:line="360" w:lineRule="auto"/>
        <w:ind w:firstLine="708"/>
        <w:jc w:val="both"/>
        <w:rPr>
          <w:sz w:val="24"/>
          <w:szCs w:val="24"/>
        </w:rPr>
      </w:pPr>
      <w:r w:rsidRPr="002772E8">
        <w:rPr>
          <w:sz w:val="24"/>
          <w:szCs w:val="24"/>
        </w:rPr>
        <w:t xml:space="preserve">Rozporządzeniem Rady Ministrów dnia 13 lipca 2000 r. została wprowadzona Nomenklatura Jednostek Terytorialnych do Celów Statystycznych (NTS) (Dz.U. Nr 58 poz. 685), która została opracowana na podstawie obowiązującej w krajach Unii Europejskiej Nomenclature of Territorial Units for Statistics (NUTS). Nomenklatura NUTS ma zastosowanie przy zbieraniu, przetwarzaniu i udostępnianiu danych statystycznych regionalnych w krajach Unii Europejskiej. Stanowi podstawę regionalnych rachunków ekonomicznych, regionalnej statystyki rolnictwa i innych dziedzin statystyki regionalnej. W szczególności jest niezbędna </w:t>
      </w:r>
      <w:r w:rsidRPr="002772E8">
        <w:rPr>
          <w:sz w:val="24"/>
          <w:szCs w:val="24"/>
        </w:rPr>
        <w:br/>
        <w:t xml:space="preserve">do przeprowadzenia porównań rozwoju społeczno-gospodarczego regionów i podjęcia działań </w:t>
      </w:r>
      <w:r w:rsidRPr="002772E8">
        <w:rPr>
          <w:sz w:val="24"/>
          <w:szCs w:val="24"/>
        </w:rPr>
        <w:br/>
        <w:t xml:space="preserve">w celu opracowania </w:t>
      </w:r>
      <w:r>
        <w:rPr>
          <w:sz w:val="24"/>
          <w:szCs w:val="24"/>
        </w:rPr>
        <w:t>programów rozwoju regionalnego.</w:t>
      </w:r>
    </w:p>
    <w:p w:rsidR="00332965" w:rsidRPr="002772E8" w:rsidRDefault="00332965" w:rsidP="003F577A">
      <w:pPr>
        <w:pStyle w:val="BodyText2"/>
        <w:spacing w:line="360" w:lineRule="auto"/>
        <w:ind w:firstLine="708"/>
        <w:jc w:val="both"/>
        <w:rPr>
          <w:sz w:val="24"/>
          <w:szCs w:val="24"/>
        </w:rPr>
      </w:pPr>
      <w:r w:rsidRPr="002772E8">
        <w:rPr>
          <w:sz w:val="24"/>
          <w:szCs w:val="24"/>
        </w:rPr>
        <w:t>Nomenklatura Jednostek Terytorialnych do Celów Statystycznych (NTS) dzieli obszar kraju na jednostki terytorialne powiązane hierarchicznie na pięciu poziomach, z czego poszczególne p</w:t>
      </w:r>
      <w:r>
        <w:rPr>
          <w:sz w:val="24"/>
          <w:szCs w:val="24"/>
        </w:rPr>
        <w:t>oziomy obejmują swym zasięgiem:</w:t>
      </w:r>
    </w:p>
    <w:p w:rsidR="00332965" w:rsidRPr="002772E8" w:rsidRDefault="00332965" w:rsidP="003F577A">
      <w:pPr>
        <w:pStyle w:val="BodyText2"/>
        <w:spacing w:line="360" w:lineRule="auto"/>
        <w:ind w:firstLine="708"/>
        <w:jc w:val="both"/>
        <w:rPr>
          <w:sz w:val="24"/>
          <w:szCs w:val="24"/>
        </w:rPr>
      </w:pPr>
      <w:r w:rsidRPr="002772E8">
        <w:rPr>
          <w:sz w:val="24"/>
          <w:szCs w:val="24"/>
        </w:rPr>
        <w:t>POZIOM 1 - obszar całego państwa</w:t>
      </w:r>
      <w:r>
        <w:rPr>
          <w:sz w:val="24"/>
          <w:szCs w:val="24"/>
        </w:rPr>
        <w:t>;</w:t>
      </w:r>
    </w:p>
    <w:p w:rsidR="00332965" w:rsidRPr="002772E8" w:rsidRDefault="00332965" w:rsidP="003F577A">
      <w:pPr>
        <w:pStyle w:val="BodyText2"/>
        <w:spacing w:line="360" w:lineRule="auto"/>
        <w:ind w:firstLine="708"/>
        <w:jc w:val="both"/>
        <w:rPr>
          <w:sz w:val="24"/>
          <w:szCs w:val="24"/>
        </w:rPr>
      </w:pPr>
      <w:r w:rsidRPr="002772E8">
        <w:rPr>
          <w:sz w:val="24"/>
          <w:szCs w:val="24"/>
        </w:rPr>
        <w:t>POZIOM 2 - województwa (regiony)</w:t>
      </w:r>
      <w:r>
        <w:rPr>
          <w:sz w:val="24"/>
          <w:szCs w:val="24"/>
        </w:rPr>
        <w:t>;</w:t>
      </w:r>
    </w:p>
    <w:p w:rsidR="00332965" w:rsidRPr="002772E8" w:rsidRDefault="00332965" w:rsidP="003F577A">
      <w:pPr>
        <w:pStyle w:val="BodyText2"/>
        <w:spacing w:line="360" w:lineRule="auto"/>
        <w:ind w:firstLine="708"/>
        <w:jc w:val="both"/>
        <w:rPr>
          <w:sz w:val="24"/>
          <w:szCs w:val="24"/>
        </w:rPr>
      </w:pPr>
      <w:r w:rsidRPr="002772E8">
        <w:rPr>
          <w:sz w:val="24"/>
          <w:szCs w:val="24"/>
        </w:rPr>
        <w:t>POZIOM 3 - podregiony (grupy powiatów)</w:t>
      </w:r>
      <w:r>
        <w:rPr>
          <w:sz w:val="24"/>
          <w:szCs w:val="24"/>
        </w:rPr>
        <w:t>;</w:t>
      </w:r>
    </w:p>
    <w:p w:rsidR="00332965" w:rsidRPr="002772E8" w:rsidRDefault="00332965" w:rsidP="003F577A">
      <w:pPr>
        <w:pStyle w:val="BodyText2"/>
        <w:spacing w:line="360" w:lineRule="auto"/>
        <w:ind w:firstLine="708"/>
        <w:jc w:val="both"/>
        <w:rPr>
          <w:sz w:val="24"/>
          <w:szCs w:val="24"/>
        </w:rPr>
      </w:pPr>
      <w:r w:rsidRPr="002772E8">
        <w:rPr>
          <w:sz w:val="24"/>
          <w:szCs w:val="24"/>
        </w:rPr>
        <w:t>POZIOM 4 – powiaty</w:t>
      </w:r>
      <w:r>
        <w:rPr>
          <w:sz w:val="24"/>
          <w:szCs w:val="24"/>
        </w:rPr>
        <w:t>;</w:t>
      </w:r>
    </w:p>
    <w:p w:rsidR="00332965" w:rsidRPr="002772E8" w:rsidRDefault="00332965" w:rsidP="003F577A">
      <w:pPr>
        <w:pStyle w:val="BodyText2"/>
        <w:spacing w:line="360" w:lineRule="auto"/>
        <w:ind w:firstLine="708"/>
        <w:jc w:val="both"/>
        <w:rPr>
          <w:sz w:val="24"/>
          <w:szCs w:val="24"/>
        </w:rPr>
      </w:pPr>
      <w:r w:rsidRPr="002772E8">
        <w:rPr>
          <w:sz w:val="24"/>
          <w:szCs w:val="24"/>
        </w:rPr>
        <w:t>POZIOM 5 – gminy</w:t>
      </w:r>
      <w:r>
        <w:rPr>
          <w:sz w:val="24"/>
          <w:szCs w:val="24"/>
        </w:rPr>
        <w:t>.</w:t>
      </w:r>
    </w:p>
    <w:p w:rsidR="00332965" w:rsidRPr="002772E8" w:rsidRDefault="00332965" w:rsidP="003F577A">
      <w:pPr>
        <w:pStyle w:val="BodyText2"/>
        <w:spacing w:line="360" w:lineRule="auto"/>
        <w:ind w:firstLine="708"/>
        <w:jc w:val="both"/>
        <w:rPr>
          <w:sz w:val="24"/>
          <w:szCs w:val="24"/>
        </w:rPr>
      </w:pPr>
      <w:r w:rsidRPr="002772E8">
        <w:rPr>
          <w:sz w:val="24"/>
          <w:szCs w:val="24"/>
        </w:rPr>
        <w:t xml:space="preserve">Wcześniej dane statystyczne dotyczące województwa śląskiego były prezentowane </w:t>
      </w:r>
      <w:r w:rsidRPr="002772E8">
        <w:rPr>
          <w:sz w:val="24"/>
          <w:szCs w:val="24"/>
        </w:rPr>
        <w:br/>
        <w:t>na poziomach 2, 4 i 5. Zgodnie z Rozporządzeniem Rady Ministrów z dnia 14 marca 2002 r. zmieniającym rozporządzenie w sprawie wprowadzenia Nomenklatury Jednostek Terytorialnych do Celów Statystycznych POZIOM 3 NTS dzieli województwo śląskie na:</w:t>
      </w:r>
    </w:p>
    <w:p w:rsidR="00332965" w:rsidRPr="002772E8" w:rsidRDefault="00332965" w:rsidP="003F577A">
      <w:pPr>
        <w:pStyle w:val="BodyText2"/>
        <w:numPr>
          <w:ilvl w:val="0"/>
          <w:numId w:val="43"/>
        </w:numPr>
        <w:spacing w:after="0" w:line="360" w:lineRule="auto"/>
        <w:jc w:val="both"/>
        <w:rPr>
          <w:sz w:val="24"/>
          <w:szCs w:val="24"/>
        </w:rPr>
      </w:pPr>
      <w:r w:rsidRPr="002772E8">
        <w:rPr>
          <w:sz w:val="24"/>
          <w:szCs w:val="24"/>
        </w:rPr>
        <w:t>podregion częstochowski</w:t>
      </w:r>
      <w:r>
        <w:rPr>
          <w:sz w:val="24"/>
          <w:szCs w:val="24"/>
        </w:rPr>
        <w:t>;</w:t>
      </w:r>
    </w:p>
    <w:p w:rsidR="00332965" w:rsidRPr="002772E8" w:rsidRDefault="00332965" w:rsidP="003F577A">
      <w:pPr>
        <w:pStyle w:val="BodyText2"/>
        <w:numPr>
          <w:ilvl w:val="0"/>
          <w:numId w:val="43"/>
        </w:numPr>
        <w:spacing w:after="0" w:line="360" w:lineRule="auto"/>
        <w:jc w:val="both"/>
        <w:rPr>
          <w:sz w:val="24"/>
          <w:szCs w:val="24"/>
        </w:rPr>
      </w:pPr>
      <w:r w:rsidRPr="002772E8">
        <w:rPr>
          <w:sz w:val="24"/>
          <w:szCs w:val="24"/>
        </w:rPr>
        <w:t>podregion bielsko-bialski</w:t>
      </w:r>
      <w:r>
        <w:rPr>
          <w:sz w:val="24"/>
          <w:szCs w:val="24"/>
        </w:rPr>
        <w:t>;</w:t>
      </w:r>
    </w:p>
    <w:p w:rsidR="00332965" w:rsidRPr="002772E8" w:rsidRDefault="00332965" w:rsidP="003F577A">
      <w:pPr>
        <w:pStyle w:val="BodyText2"/>
        <w:numPr>
          <w:ilvl w:val="0"/>
          <w:numId w:val="43"/>
        </w:numPr>
        <w:spacing w:after="0" w:line="360" w:lineRule="auto"/>
        <w:jc w:val="both"/>
        <w:rPr>
          <w:sz w:val="24"/>
          <w:szCs w:val="24"/>
        </w:rPr>
      </w:pPr>
      <w:r w:rsidRPr="002772E8">
        <w:rPr>
          <w:sz w:val="24"/>
          <w:szCs w:val="24"/>
        </w:rPr>
        <w:t>podregion centralny śląski</w:t>
      </w:r>
      <w:r>
        <w:rPr>
          <w:sz w:val="24"/>
          <w:szCs w:val="24"/>
        </w:rPr>
        <w:t>;</w:t>
      </w:r>
    </w:p>
    <w:p w:rsidR="00332965" w:rsidRPr="008620DA" w:rsidRDefault="00332965" w:rsidP="008620DA">
      <w:pPr>
        <w:pStyle w:val="BodyText2"/>
        <w:numPr>
          <w:ilvl w:val="0"/>
          <w:numId w:val="43"/>
        </w:numPr>
        <w:spacing w:after="0" w:line="360" w:lineRule="auto"/>
        <w:jc w:val="both"/>
        <w:rPr>
          <w:sz w:val="24"/>
          <w:szCs w:val="24"/>
        </w:rPr>
      </w:pPr>
      <w:r w:rsidRPr="002772E8">
        <w:rPr>
          <w:sz w:val="24"/>
          <w:szCs w:val="24"/>
        </w:rPr>
        <w:t>podregion rybnicko-jastrzębski</w:t>
      </w:r>
      <w:r>
        <w:rPr>
          <w:sz w:val="24"/>
          <w:szCs w:val="24"/>
        </w:rPr>
        <w:t>.</w:t>
      </w:r>
    </w:p>
    <w:p w:rsidR="00332965" w:rsidRDefault="00332965" w:rsidP="008620DA">
      <w:pPr>
        <w:pStyle w:val="Caption"/>
        <w:jc w:val="center"/>
        <w:rPr>
          <w:sz w:val="24"/>
          <w:szCs w:val="24"/>
        </w:rPr>
      </w:pPr>
      <w:bookmarkStart w:id="43" w:name="_Toc271629449"/>
      <w:r>
        <w:t xml:space="preserve">Mapa </w:t>
      </w:r>
      <w:fldSimple w:instr=" SEQ Mapa \* ARABIC ">
        <w:r>
          <w:rPr>
            <w:noProof/>
          </w:rPr>
          <w:t>1</w:t>
        </w:r>
      </w:fldSimple>
      <w:r>
        <w:t xml:space="preserve"> </w:t>
      </w:r>
      <w:r w:rsidRPr="008620DA">
        <w:rPr>
          <w:b w:val="0"/>
          <w:bCs w:val="0"/>
          <w:i/>
          <w:iCs/>
        </w:rPr>
        <w:t>Podział województwa śląskiego na podregiony według nomenklatury NUTS</w:t>
      </w:r>
      <w:bookmarkEnd w:id="43"/>
    </w:p>
    <w:p w:rsidR="00332965" w:rsidRDefault="00332965" w:rsidP="003F577A">
      <w:pPr>
        <w:spacing w:line="360" w:lineRule="auto"/>
        <w:ind w:firstLine="709"/>
        <w:jc w:val="both"/>
        <w:rPr>
          <w:sz w:val="24"/>
          <w:szCs w:val="24"/>
        </w:rPr>
      </w:pPr>
      <w:r>
        <w:rPr>
          <w:noProof/>
        </w:rPr>
        <w:pict>
          <v:shape id="Obraz 1" o:spid="_x0000_s1027" type="#_x0000_t75" alt="nts4" style="position:absolute;left:0;text-align:left;margin-left:131.3pt;margin-top:7.35pt;width:187.5pt;height:256.5pt;z-index:251658240;visibility:visible">
            <v:imagedata r:id="rId9" o:title=""/>
            <w10:wrap type="square"/>
          </v:shape>
        </w:pict>
      </w:r>
    </w:p>
    <w:p w:rsidR="00332965" w:rsidRDefault="00332965" w:rsidP="003F577A">
      <w:pPr>
        <w:spacing w:line="360" w:lineRule="auto"/>
        <w:ind w:firstLine="709"/>
        <w:jc w:val="both"/>
        <w:rPr>
          <w:sz w:val="24"/>
          <w:szCs w:val="24"/>
        </w:rPr>
      </w:pPr>
    </w:p>
    <w:p w:rsidR="00332965" w:rsidRDefault="00332965" w:rsidP="003F577A">
      <w:pPr>
        <w:spacing w:line="360" w:lineRule="auto"/>
        <w:ind w:firstLine="709"/>
        <w:jc w:val="both"/>
        <w:rPr>
          <w:sz w:val="24"/>
          <w:szCs w:val="24"/>
        </w:rPr>
      </w:pPr>
    </w:p>
    <w:p w:rsidR="00332965" w:rsidRDefault="00332965" w:rsidP="003F577A">
      <w:pPr>
        <w:spacing w:line="360" w:lineRule="auto"/>
        <w:ind w:firstLine="709"/>
        <w:jc w:val="both"/>
        <w:rPr>
          <w:sz w:val="24"/>
          <w:szCs w:val="24"/>
        </w:rPr>
      </w:pPr>
    </w:p>
    <w:p w:rsidR="00332965" w:rsidRDefault="00332965" w:rsidP="003F577A">
      <w:pPr>
        <w:spacing w:line="360" w:lineRule="auto"/>
        <w:ind w:firstLine="709"/>
        <w:jc w:val="both"/>
        <w:rPr>
          <w:sz w:val="24"/>
          <w:szCs w:val="24"/>
        </w:rPr>
      </w:pPr>
    </w:p>
    <w:p w:rsidR="00332965" w:rsidRDefault="00332965" w:rsidP="003F577A">
      <w:pPr>
        <w:spacing w:line="360" w:lineRule="auto"/>
        <w:ind w:firstLine="709"/>
        <w:jc w:val="both"/>
        <w:rPr>
          <w:sz w:val="24"/>
          <w:szCs w:val="24"/>
        </w:rPr>
      </w:pPr>
    </w:p>
    <w:p w:rsidR="00332965" w:rsidRDefault="00332965" w:rsidP="003F577A">
      <w:pPr>
        <w:spacing w:line="360" w:lineRule="auto"/>
        <w:ind w:firstLine="709"/>
        <w:jc w:val="both"/>
        <w:rPr>
          <w:sz w:val="24"/>
          <w:szCs w:val="24"/>
        </w:rPr>
      </w:pPr>
    </w:p>
    <w:p w:rsidR="00332965" w:rsidRDefault="00332965" w:rsidP="003F577A">
      <w:pPr>
        <w:spacing w:line="360" w:lineRule="auto"/>
        <w:ind w:firstLine="709"/>
        <w:jc w:val="both"/>
        <w:rPr>
          <w:sz w:val="24"/>
          <w:szCs w:val="24"/>
        </w:rPr>
      </w:pPr>
    </w:p>
    <w:p w:rsidR="00332965" w:rsidRDefault="00332965" w:rsidP="003F577A">
      <w:pPr>
        <w:spacing w:line="360" w:lineRule="auto"/>
        <w:ind w:firstLine="709"/>
        <w:jc w:val="both"/>
        <w:rPr>
          <w:sz w:val="24"/>
          <w:szCs w:val="24"/>
        </w:rPr>
      </w:pPr>
    </w:p>
    <w:p w:rsidR="00332965" w:rsidRDefault="00332965" w:rsidP="003F577A">
      <w:pPr>
        <w:spacing w:line="360" w:lineRule="auto"/>
        <w:ind w:firstLine="709"/>
        <w:jc w:val="both"/>
        <w:rPr>
          <w:sz w:val="24"/>
          <w:szCs w:val="24"/>
        </w:rPr>
      </w:pPr>
    </w:p>
    <w:p w:rsidR="00332965" w:rsidRDefault="00332965" w:rsidP="003F577A">
      <w:pPr>
        <w:spacing w:line="360" w:lineRule="auto"/>
        <w:ind w:firstLine="709"/>
        <w:jc w:val="both"/>
        <w:rPr>
          <w:sz w:val="24"/>
          <w:szCs w:val="24"/>
        </w:rPr>
      </w:pPr>
    </w:p>
    <w:p w:rsidR="00332965" w:rsidRDefault="00332965" w:rsidP="003F577A">
      <w:pPr>
        <w:spacing w:line="360" w:lineRule="auto"/>
        <w:ind w:firstLine="709"/>
        <w:jc w:val="both"/>
        <w:rPr>
          <w:sz w:val="24"/>
          <w:szCs w:val="24"/>
        </w:rPr>
      </w:pPr>
    </w:p>
    <w:p w:rsidR="00332965" w:rsidRPr="002772E8" w:rsidRDefault="00332965" w:rsidP="003F577A">
      <w:pPr>
        <w:spacing w:line="360" w:lineRule="auto"/>
        <w:ind w:firstLine="709"/>
        <w:jc w:val="both"/>
        <w:rPr>
          <w:sz w:val="24"/>
          <w:szCs w:val="24"/>
        </w:rPr>
      </w:pPr>
    </w:p>
    <w:p w:rsidR="00332965" w:rsidRDefault="00332965" w:rsidP="003F577A">
      <w:pPr>
        <w:pStyle w:val="BodyText2"/>
        <w:spacing w:line="360" w:lineRule="auto"/>
        <w:ind w:firstLine="708"/>
        <w:jc w:val="both"/>
        <w:rPr>
          <w:sz w:val="24"/>
          <w:szCs w:val="24"/>
        </w:rPr>
      </w:pPr>
    </w:p>
    <w:p w:rsidR="00332965" w:rsidRPr="002772E8" w:rsidRDefault="00332965" w:rsidP="003F577A">
      <w:pPr>
        <w:pStyle w:val="BodyText2"/>
        <w:spacing w:line="360" w:lineRule="auto"/>
        <w:ind w:firstLine="708"/>
        <w:jc w:val="both"/>
        <w:rPr>
          <w:spacing w:val="-1"/>
          <w:sz w:val="24"/>
          <w:szCs w:val="24"/>
        </w:rPr>
      </w:pPr>
      <w:r w:rsidRPr="002772E8">
        <w:rPr>
          <w:sz w:val="24"/>
          <w:szCs w:val="24"/>
        </w:rPr>
        <w:t>Zgodnie z nomenklaturą Jednostek Terytorialnych do Celów Statystycznych Gmina Ożarowice położona jest w podregionie centralnym śląskim (NUTS 3), w powiecie tarnogórskim (NUTS 4), natomiast na poziomie NUTS 5 jest ona jedną z 73 gmin znajdujących się w ramach podregionu centralnego śląskiego.</w:t>
      </w:r>
    </w:p>
    <w:p w:rsidR="00332965" w:rsidRDefault="00332965" w:rsidP="002772E8">
      <w:pPr>
        <w:pStyle w:val="Heading2"/>
      </w:pPr>
      <w:bookmarkStart w:id="44" w:name="_Toc235342113"/>
      <w:bookmarkStart w:id="45" w:name="_Toc235342165"/>
      <w:bookmarkStart w:id="46" w:name="_Toc235342217"/>
      <w:bookmarkStart w:id="47" w:name="_Toc235342268"/>
      <w:bookmarkStart w:id="48" w:name="_Toc235353591"/>
      <w:bookmarkStart w:id="49" w:name="_Toc235353708"/>
      <w:bookmarkStart w:id="50" w:name="_Toc235354024"/>
      <w:bookmarkStart w:id="51" w:name="_Toc235413053"/>
      <w:bookmarkStart w:id="52" w:name="_Toc235419513"/>
      <w:bookmarkStart w:id="53" w:name="_Toc271629368"/>
      <w:bookmarkStart w:id="54" w:name="_Toc74394637"/>
      <w:bookmarkStart w:id="55" w:name="_Toc74397460"/>
      <w:bookmarkStart w:id="56" w:name="_Toc74397628"/>
      <w:bookmarkStart w:id="57" w:name="_Toc79557165"/>
      <w:bookmarkStart w:id="58" w:name="_Toc81156833"/>
      <w:bookmarkEnd w:id="0"/>
      <w:bookmarkEnd w:id="1"/>
      <w:bookmarkEnd w:id="2"/>
      <w:bookmarkEnd w:id="3"/>
      <w:bookmarkEnd w:id="4"/>
      <w:bookmarkEnd w:id="44"/>
      <w:bookmarkEnd w:id="45"/>
      <w:bookmarkEnd w:id="46"/>
      <w:bookmarkEnd w:id="47"/>
      <w:bookmarkEnd w:id="48"/>
      <w:bookmarkEnd w:id="49"/>
      <w:bookmarkEnd w:id="50"/>
      <w:bookmarkEnd w:id="51"/>
      <w:bookmarkEnd w:id="52"/>
      <w:r>
        <w:t>Zagospodarowanie przestrzenne</w:t>
      </w:r>
      <w:bookmarkEnd w:id="53"/>
    </w:p>
    <w:p w:rsidR="00332965" w:rsidRDefault="00332965" w:rsidP="00150EF2">
      <w:pPr>
        <w:pStyle w:val="Heading2"/>
        <w:numPr>
          <w:ilvl w:val="2"/>
          <w:numId w:val="6"/>
        </w:numPr>
        <w:spacing w:after="240"/>
      </w:pPr>
      <w:bookmarkStart w:id="59" w:name="_Toc271629369"/>
      <w:r>
        <w:t>Granice stref ochrony konserwatorskiej</w:t>
      </w:r>
      <w:bookmarkEnd w:id="59"/>
    </w:p>
    <w:p w:rsidR="00332965" w:rsidRPr="004C2C59" w:rsidRDefault="00332965" w:rsidP="007C3341">
      <w:pPr>
        <w:pStyle w:val="BodyText2"/>
        <w:spacing w:line="360" w:lineRule="auto"/>
        <w:ind w:firstLine="709"/>
        <w:jc w:val="both"/>
        <w:rPr>
          <w:sz w:val="24"/>
          <w:szCs w:val="24"/>
        </w:rPr>
      </w:pPr>
      <w:r w:rsidRPr="004C2C59">
        <w:rPr>
          <w:color w:val="000000"/>
          <w:spacing w:val="-1"/>
          <w:sz w:val="24"/>
          <w:szCs w:val="24"/>
        </w:rPr>
        <w:t>Celem wyznaczenia stref ochrony konserwatorskiej jest utrzymanie i zachowanie najwarto</w:t>
      </w:r>
      <w:r w:rsidRPr="004C2C59">
        <w:rPr>
          <w:color w:val="000000"/>
          <w:sz w:val="24"/>
          <w:szCs w:val="24"/>
        </w:rPr>
        <w:t>ściowszych elementów zabytkowych i kulturowo-krajobrazowych. W przypadku takich stref każdorazowe wprowadzenie nowych funkcji</w:t>
      </w:r>
      <w:r w:rsidRPr="004C2C59">
        <w:rPr>
          <w:color w:val="000000"/>
          <w:spacing w:val="-2"/>
          <w:sz w:val="24"/>
          <w:szCs w:val="24"/>
        </w:rPr>
        <w:t>, nowej zabudowy lub modernizacja starej wymusza zachowania wymogów kon</w:t>
      </w:r>
      <w:r w:rsidRPr="004C2C59">
        <w:rPr>
          <w:color w:val="000000"/>
          <w:spacing w:val="-3"/>
          <w:sz w:val="24"/>
          <w:szCs w:val="24"/>
        </w:rPr>
        <w:t>serwatorskich.</w:t>
      </w:r>
    </w:p>
    <w:p w:rsidR="00332965" w:rsidRPr="004C2C59" w:rsidRDefault="00332965" w:rsidP="007C3341">
      <w:pPr>
        <w:pStyle w:val="BodyText2"/>
        <w:spacing w:line="360" w:lineRule="auto"/>
        <w:ind w:firstLine="708"/>
        <w:jc w:val="both"/>
        <w:rPr>
          <w:color w:val="000000"/>
          <w:sz w:val="24"/>
          <w:szCs w:val="24"/>
        </w:rPr>
      </w:pPr>
      <w:r w:rsidRPr="004C2C59">
        <w:rPr>
          <w:color w:val="000000"/>
          <w:spacing w:val="-1"/>
          <w:sz w:val="24"/>
          <w:szCs w:val="24"/>
        </w:rPr>
        <w:t>Projekt Studium Uwarunkowań</w:t>
      </w:r>
      <w:r>
        <w:rPr>
          <w:color w:val="000000"/>
          <w:spacing w:val="-1"/>
          <w:sz w:val="24"/>
          <w:szCs w:val="24"/>
        </w:rPr>
        <w:t xml:space="preserve"> i Kierunków Zagospodarowania</w:t>
      </w:r>
      <w:r w:rsidRPr="004C2C59">
        <w:rPr>
          <w:color w:val="000000"/>
          <w:spacing w:val="-1"/>
          <w:sz w:val="24"/>
          <w:szCs w:val="24"/>
        </w:rPr>
        <w:t xml:space="preserve"> dla gminy Ożarowice przewiduje wprowadzenie strefy „A” ochrony konserwatorskiej. </w:t>
      </w:r>
      <w:r w:rsidRPr="004C2C59">
        <w:rPr>
          <w:color w:val="000000"/>
          <w:sz w:val="24"/>
          <w:szCs w:val="24"/>
        </w:rPr>
        <w:t>Strefą tą zostaną objęte obiekty wpisane do rejestru zabytków wraz z ich bezpośrednim otocze</w:t>
      </w:r>
      <w:r w:rsidRPr="004C2C59">
        <w:rPr>
          <w:color w:val="000000"/>
          <w:spacing w:val="-3"/>
          <w:sz w:val="24"/>
          <w:szCs w:val="24"/>
        </w:rPr>
        <w:t xml:space="preserve">niem. </w:t>
      </w:r>
      <w:r w:rsidRPr="004C2C59">
        <w:rPr>
          <w:color w:val="000000"/>
          <w:spacing w:val="-1"/>
          <w:sz w:val="24"/>
          <w:szCs w:val="24"/>
        </w:rPr>
        <w:t xml:space="preserve">Jest to strefa </w:t>
      </w:r>
      <w:r w:rsidRPr="004C2C59">
        <w:rPr>
          <w:color w:val="000000"/>
          <w:spacing w:val="1"/>
          <w:sz w:val="24"/>
          <w:szCs w:val="24"/>
        </w:rPr>
        <w:t>pełnej (ścisłej) ochrony konserwatorskiej, obejmująca obszary szczególnie warto</w:t>
      </w:r>
      <w:r w:rsidRPr="004C2C59">
        <w:rPr>
          <w:color w:val="000000"/>
          <w:spacing w:val="5"/>
          <w:sz w:val="24"/>
          <w:szCs w:val="24"/>
        </w:rPr>
        <w:t xml:space="preserve">ściowe, o bardzo dobrze zachowanej historycznej strukturze przestrzennej, do bezwzględnego </w:t>
      </w:r>
      <w:r w:rsidRPr="004C2C59">
        <w:rPr>
          <w:color w:val="000000"/>
          <w:sz w:val="24"/>
          <w:szCs w:val="24"/>
        </w:rPr>
        <w:t xml:space="preserve">zachowania. </w:t>
      </w:r>
      <w:r w:rsidRPr="004C2C59">
        <w:rPr>
          <w:color w:val="000000"/>
          <w:spacing w:val="-2"/>
          <w:sz w:val="24"/>
          <w:szCs w:val="24"/>
        </w:rPr>
        <w:t>Zasadą nadrzędną przy podejmowaniu wszelkich działań inwestycyjnych, re</w:t>
      </w:r>
      <w:r w:rsidRPr="004C2C59">
        <w:rPr>
          <w:color w:val="000000"/>
          <w:sz w:val="24"/>
          <w:szCs w:val="24"/>
        </w:rPr>
        <w:t xml:space="preserve">montowych </w:t>
      </w:r>
      <w:r>
        <w:rPr>
          <w:color w:val="000000"/>
          <w:sz w:val="24"/>
          <w:szCs w:val="24"/>
        </w:rPr>
        <w:br/>
      </w:r>
      <w:r w:rsidRPr="004C2C59">
        <w:rPr>
          <w:color w:val="000000"/>
          <w:sz w:val="24"/>
          <w:szCs w:val="24"/>
        </w:rPr>
        <w:t xml:space="preserve">i konserwatorskich, pozostaje ochrona wartości kulturowych, co w praktyce oznacza, </w:t>
      </w:r>
      <w:r>
        <w:rPr>
          <w:color w:val="000000"/>
          <w:sz w:val="24"/>
          <w:szCs w:val="24"/>
        </w:rPr>
        <w:br/>
      </w:r>
      <w:r w:rsidRPr="004C2C59">
        <w:rPr>
          <w:color w:val="000000"/>
          <w:sz w:val="24"/>
          <w:szCs w:val="24"/>
        </w:rPr>
        <w:t>iż p</w:t>
      </w:r>
      <w:r>
        <w:rPr>
          <w:color w:val="000000"/>
          <w:spacing w:val="-2"/>
          <w:sz w:val="24"/>
          <w:szCs w:val="24"/>
        </w:rPr>
        <w:t xml:space="preserve">odejmowanie wszelkich prac </w:t>
      </w:r>
      <w:r w:rsidRPr="004C2C59">
        <w:rPr>
          <w:color w:val="000000"/>
          <w:spacing w:val="-2"/>
          <w:sz w:val="24"/>
          <w:szCs w:val="24"/>
        </w:rPr>
        <w:t xml:space="preserve">w obrębie strefy wymaga wcześniejszych uzgodnień i akceptacji </w:t>
      </w:r>
      <w:r w:rsidRPr="004C2C59">
        <w:rPr>
          <w:color w:val="000000"/>
          <w:sz w:val="24"/>
          <w:szCs w:val="24"/>
        </w:rPr>
        <w:t xml:space="preserve">ze strony Służby Ochrony Zabytków - Wojewódzkiego Konserwatora Zabytków. </w:t>
      </w:r>
    </w:p>
    <w:p w:rsidR="00332965" w:rsidRPr="004C2C59" w:rsidRDefault="00332965" w:rsidP="007C3341">
      <w:pPr>
        <w:pStyle w:val="BodyText2"/>
        <w:spacing w:line="360" w:lineRule="auto"/>
        <w:ind w:firstLine="708"/>
        <w:jc w:val="both"/>
        <w:rPr>
          <w:color w:val="000000"/>
          <w:sz w:val="24"/>
          <w:szCs w:val="24"/>
        </w:rPr>
      </w:pPr>
      <w:r w:rsidRPr="004C2C59">
        <w:rPr>
          <w:color w:val="000000"/>
          <w:sz w:val="24"/>
          <w:szCs w:val="24"/>
        </w:rPr>
        <w:t xml:space="preserve">Strefę „A” ochrony konserwatorskiej wyznaczono w obrębie miejscowości Ożarowice </w:t>
      </w:r>
      <w:r w:rsidRPr="004C2C59">
        <w:rPr>
          <w:color w:val="000000"/>
          <w:sz w:val="24"/>
          <w:szCs w:val="24"/>
        </w:rPr>
        <w:br/>
        <w:t xml:space="preserve">dla kościoła p.w. </w:t>
      </w:r>
      <w:r w:rsidRPr="004C2C59">
        <w:rPr>
          <w:color w:val="000000"/>
          <w:spacing w:val="-3"/>
          <w:sz w:val="24"/>
          <w:szCs w:val="24"/>
        </w:rPr>
        <w:t>św. Barbary wraz z cmentarzem przykościelnym w granicach ogro</w:t>
      </w:r>
      <w:r w:rsidRPr="004C2C59">
        <w:rPr>
          <w:color w:val="000000"/>
          <w:spacing w:val="-4"/>
          <w:sz w:val="24"/>
          <w:szCs w:val="24"/>
        </w:rPr>
        <w:t xml:space="preserve">dzenia. </w:t>
      </w:r>
    </w:p>
    <w:p w:rsidR="00332965" w:rsidRDefault="00332965" w:rsidP="00C75819">
      <w:pPr>
        <w:spacing w:line="360" w:lineRule="auto"/>
        <w:ind w:firstLine="708"/>
        <w:jc w:val="both"/>
        <w:rPr>
          <w:color w:val="000000"/>
          <w:sz w:val="24"/>
          <w:szCs w:val="24"/>
        </w:rPr>
      </w:pPr>
      <w:r w:rsidRPr="004C2C59">
        <w:rPr>
          <w:color w:val="000000"/>
          <w:sz w:val="24"/>
          <w:szCs w:val="24"/>
        </w:rPr>
        <w:t>Ponadto, poza strefą ochrony konserwatorskiej, Gmina Ożarowice poszczycić się może sporą liczbą obiektów o wartościach kulturowych, które chronione są prawem miejscowym.</w:t>
      </w:r>
    </w:p>
    <w:p w:rsidR="00332965" w:rsidRPr="009E7419" w:rsidRDefault="00332965" w:rsidP="008620DA">
      <w:pPr>
        <w:pStyle w:val="Caption"/>
        <w:jc w:val="center"/>
        <w:rPr>
          <w:b w:val="0"/>
          <w:bCs w:val="0"/>
          <w:i/>
          <w:iCs/>
        </w:rPr>
      </w:pPr>
      <w:bookmarkStart w:id="60" w:name="_Toc271629421"/>
      <w:r>
        <w:t xml:space="preserve">Tabela </w:t>
      </w:r>
      <w:fldSimple w:instr=" SEQ Tabela \* ARABIC ">
        <w:r>
          <w:rPr>
            <w:noProof/>
          </w:rPr>
          <w:t>2</w:t>
        </w:r>
      </w:fldSimple>
      <w:r>
        <w:t xml:space="preserve"> </w:t>
      </w:r>
      <w:r w:rsidRPr="008620DA">
        <w:rPr>
          <w:b w:val="0"/>
          <w:bCs w:val="0"/>
          <w:i/>
          <w:iCs/>
        </w:rPr>
        <w:t>Ilość obiektów o wartościach kulturowych na terenie gminy Ożarowice</w:t>
      </w:r>
      <w:bookmarkEnd w:id="60"/>
    </w:p>
    <w:tbl>
      <w:tblPr>
        <w:tblpPr w:leftFromText="141" w:rightFromText="141" w:vertAnchor="page" w:horzAnchor="margin" w:tblpXSpec="center" w:tblpY="10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6"/>
        <w:gridCol w:w="3351"/>
      </w:tblGrid>
      <w:tr w:rsidR="00332965">
        <w:trPr>
          <w:trHeight w:val="611"/>
        </w:trPr>
        <w:tc>
          <w:tcPr>
            <w:tcW w:w="1806" w:type="dxa"/>
            <w:shd w:val="clear" w:color="auto" w:fill="F3F3F3"/>
            <w:vAlign w:val="center"/>
          </w:tcPr>
          <w:p w:rsidR="00332965" w:rsidRPr="00225D35" w:rsidRDefault="00332965" w:rsidP="008620DA">
            <w:pPr>
              <w:spacing w:before="3" w:line="280" w:lineRule="exact"/>
              <w:jc w:val="both"/>
              <w:rPr>
                <w:b/>
                <w:bCs/>
                <w:color w:val="000000"/>
                <w:spacing w:val="-1"/>
                <w:sz w:val="24"/>
                <w:szCs w:val="24"/>
              </w:rPr>
            </w:pPr>
            <w:r w:rsidRPr="00225D35">
              <w:rPr>
                <w:b/>
                <w:bCs/>
                <w:color w:val="000000"/>
                <w:spacing w:val="-1"/>
                <w:sz w:val="24"/>
                <w:szCs w:val="24"/>
              </w:rPr>
              <w:t>Sołectwo</w:t>
            </w:r>
          </w:p>
        </w:tc>
        <w:tc>
          <w:tcPr>
            <w:tcW w:w="3351" w:type="dxa"/>
            <w:shd w:val="clear" w:color="auto" w:fill="F3F3F3"/>
            <w:vAlign w:val="center"/>
          </w:tcPr>
          <w:p w:rsidR="00332965" w:rsidRPr="00225D35" w:rsidRDefault="00332965" w:rsidP="008620DA">
            <w:pPr>
              <w:spacing w:before="3" w:line="280" w:lineRule="exact"/>
              <w:jc w:val="both"/>
              <w:rPr>
                <w:b/>
                <w:bCs/>
                <w:color w:val="000000"/>
                <w:spacing w:val="-1"/>
                <w:sz w:val="24"/>
                <w:szCs w:val="24"/>
              </w:rPr>
            </w:pPr>
            <w:r>
              <w:rPr>
                <w:b/>
                <w:bCs/>
                <w:color w:val="000000"/>
                <w:spacing w:val="-1"/>
                <w:sz w:val="24"/>
                <w:szCs w:val="24"/>
              </w:rPr>
              <w:t xml:space="preserve">Ilość obiektów </w:t>
            </w:r>
            <w:r w:rsidRPr="00225D35">
              <w:rPr>
                <w:b/>
                <w:bCs/>
                <w:color w:val="000000"/>
                <w:spacing w:val="-1"/>
                <w:sz w:val="24"/>
                <w:szCs w:val="24"/>
              </w:rPr>
              <w:t>o wartościach kulturowych</w:t>
            </w:r>
          </w:p>
        </w:tc>
      </w:tr>
      <w:tr w:rsidR="00332965">
        <w:trPr>
          <w:trHeight w:val="340"/>
        </w:trPr>
        <w:tc>
          <w:tcPr>
            <w:tcW w:w="1806" w:type="dxa"/>
            <w:vAlign w:val="center"/>
          </w:tcPr>
          <w:p w:rsidR="00332965" w:rsidRPr="00225D35" w:rsidRDefault="00332965" w:rsidP="008620DA">
            <w:pPr>
              <w:spacing w:before="3" w:line="280" w:lineRule="exact"/>
              <w:ind w:left="126"/>
              <w:jc w:val="both"/>
              <w:rPr>
                <w:color w:val="000000"/>
                <w:spacing w:val="-1"/>
                <w:sz w:val="24"/>
                <w:szCs w:val="24"/>
              </w:rPr>
            </w:pPr>
            <w:r w:rsidRPr="00225D35">
              <w:rPr>
                <w:color w:val="000000"/>
                <w:spacing w:val="-1"/>
                <w:sz w:val="24"/>
                <w:szCs w:val="24"/>
              </w:rPr>
              <w:t>Celiny</w:t>
            </w:r>
          </w:p>
        </w:tc>
        <w:tc>
          <w:tcPr>
            <w:tcW w:w="3351" w:type="dxa"/>
            <w:vAlign w:val="center"/>
          </w:tcPr>
          <w:p w:rsidR="00332965" w:rsidRPr="00225D35" w:rsidRDefault="00332965" w:rsidP="008620DA">
            <w:pPr>
              <w:spacing w:before="3" w:line="280" w:lineRule="exact"/>
              <w:jc w:val="both"/>
              <w:rPr>
                <w:color w:val="000000"/>
                <w:spacing w:val="-1"/>
                <w:sz w:val="24"/>
                <w:szCs w:val="24"/>
              </w:rPr>
            </w:pPr>
            <w:r w:rsidRPr="00225D35">
              <w:rPr>
                <w:color w:val="000000"/>
                <w:spacing w:val="-1"/>
                <w:sz w:val="24"/>
                <w:szCs w:val="24"/>
              </w:rPr>
              <w:t>3</w:t>
            </w:r>
          </w:p>
        </w:tc>
      </w:tr>
      <w:tr w:rsidR="00332965">
        <w:trPr>
          <w:trHeight w:val="340"/>
        </w:trPr>
        <w:tc>
          <w:tcPr>
            <w:tcW w:w="1806" w:type="dxa"/>
            <w:vAlign w:val="center"/>
          </w:tcPr>
          <w:p w:rsidR="00332965" w:rsidRPr="00225D35" w:rsidRDefault="00332965" w:rsidP="008620DA">
            <w:pPr>
              <w:spacing w:before="3" w:line="280" w:lineRule="exact"/>
              <w:ind w:left="126"/>
              <w:jc w:val="both"/>
              <w:rPr>
                <w:color w:val="000000"/>
                <w:spacing w:val="-1"/>
                <w:sz w:val="24"/>
                <w:szCs w:val="24"/>
              </w:rPr>
            </w:pPr>
            <w:r w:rsidRPr="00225D35">
              <w:rPr>
                <w:color w:val="000000"/>
                <w:spacing w:val="-1"/>
                <w:sz w:val="24"/>
                <w:szCs w:val="24"/>
              </w:rPr>
              <w:t>Niezdara</w:t>
            </w:r>
          </w:p>
        </w:tc>
        <w:tc>
          <w:tcPr>
            <w:tcW w:w="3351" w:type="dxa"/>
            <w:vAlign w:val="center"/>
          </w:tcPr>
          <w:p w:rsidR="00332965" w:rsidRPr="00225D35" w:rsidRDefault="00332965" w:rsidP="008620DA">
            <w:pPr>
              <w:spacing w:before="3" w:line="280" w:lineRule="exact"/>
              <w:jc w:val="both"/>
              <w:rPr>
                <w:color w:val="000000"/>
                <w:spacing w:val="-1"/>
                <w:sz w:val="24"/>
                <w:szCs w:val="24"/>
              </w:rPr>
            </w:pPr>
            <w:r w:rsidRPr="00225D35">
              <w:rPr>
                <w:color w:val="000000"/>
                <w:spacing w:val="-1"/>
                <w:sz w:val="24"/>
                <w:szCs w:val="24"/>
              </w:rPr>
              <w:t>5</w:t>
            </w:r>
          </w:p>
        </w:tc>
      </w:tr>
      <w:tr w:rsidR="00332965">
        <w:trPr>
          <w:trHeight w:val="340"/>
        </w:trPr>
        <w:tc>
          <w:tcPr>
            <w:tcW w:w="1806" w:type="dxa"/>
            <w:vAlign w:val="center"/>
          </w:tcPr>
          <w:p w:rsidR="00332965" w:rsidRPr="00225D35" w:rsidRDefault="00332965" w:rsidP="008620DA">
            <w:pPr>
              <w:spacing w:before="3" w:line="280" w:lineRule="exact"/>
              <w:ind w:left="126"/>
              <w:jc w:val="both"/>
              <w:rPr>
                <w:color w:val="000000"/>
                <w:spacing w:val="-1"/>
                <w:sz w:val="24"/>
                <w:szCs w:val="24"/>
              </w:rPr>
            </w:pPr>
            <w:r w:rsidRPr="00225D35">
              <w:rPr>
                <w:color w:val="000000"/>
                <w:spacing w:val="-1"/>
                <w:sz w:val="24"/>
                <w:szCs w:val="24"/>
              </w:rPr>
              <w:t>Ossy</w:t>
            </w:r>
          </w:p>
        </w:tc>
        <w:tc>
          <w:tcPr>
            <w:tcW w:w="3351" w:type="dxa"/>
            <w:vAlign w:val="center"/>
          </w:tcPr>
          <w:p w:rsidR="00332965" w:rsidRPr="00225D35" w:rsidRDefault="00332965" w:rsidP="008620DA">
            <w:pPr>
              <w:spacing w:before="3" w:line="280" w:lineRule="exact"/>
              <w:jc w:val="both"/>
              <w:rPr>
                <w:color w:val="000000"/>
                <w:spacing w:val="-1"/>
                <w:sz w:val="24"/>
                <w:szCs w:val="24"/>
              </w:rPr>
            </w:pPr>
            <w:r w:rsidRPr="00225D35">
              <w:rPr>
                <w:color w:val="000000"/>
                <w:spacing w:val="-1"/>
                <w:sz w:val="24"/>
                <w:szCs w:val="24"/>
              </w:rPr>
              <w:t>5</w:t>
            </w:r>
          </w:p>
        </w:tc>
      </w:tr>
      <w:tr w:rsidR="00332965">
        <w:trPr>
          <w:trHeight w:val="340"/>
        </w:trPr>
        <w:tc>
          <w:tcPr>
            <w:tcW w:w="1806" w:type="dxa"/>
            <w:vAlign w:val="center"/>
          </w:tcPr>
          <w:p w:rsidR="00332965" w:rsidRPr="00225D35" w:rsidRDefault="00332965" w:rsidP="008620DA">
            <w:pPr>
              <w:spacing w:before="3" w:line="280" w:lineRule="exact"/>
              <w:ind w:left="126"/>
              <w:jc w:val="both"/>
              <w:rPr>
                <w:color w:val="000000"/>
                <w:spacing w:val="-1"/>
                <w:sz w:val="24"/>
                <w:szCs w:val="24"/>
              </w:rPr>
            </w:pPr>
            <w:r w:rsidRPr="00225D35">
              <w:rPr>
                <w:color w:val="000000"/>
                <w:spacing w:val="-1"/>
                <w:sz w:val="24"/>
                <w:szCs w:val="24"/>
              </w:rPr>
              <w:t>Ożarowice</w:t>
            </w:r>
          </w:p>
        </w:tc>
        <w:tc>
          <w:tcPr>
            <w:tcW w:w="3351" w:type="dxa"/>
            <w:vAlign w:val="center"/>
          </w:tcPr>
          <w:p w:rsidR="00332965" w:rsidRPr="00225D35" w:rsidRDefault="00332965" w:rsidP="008620DA">
            <w:pPr>
              <w:spacing w:before="3" w:line="280" w:lineRule="exact"/>
              <w:jc w:val="both"/>
              <w:rPr>
                <w:color w:val="000000"/>
                <w:spacing w:val="-1"/>
                <w:sz w:val="24"/>
                <w:szCs w:val="24"/>
              </w:rPr>
            </w:pPr>
            <w:r w:rsidRPr="00225D35">
              <w:rPr>
                <w:color w:val="000000"/>
                <w:spacing w:val="-1"/>
                <w:sz w:val="24"/>
                <w:szCs w:val="24"/>
              </w:rPr>
              <w:t>14</w:t>
            </w:r>
          </w:p>
        </w:tc>
      </w:tr>
      <w:tr w:rsidR="00332965">
        <w:trPr>
          <w:trHeight w:val="340"/>
        </w:trPr>
        <w:tc>
          <w:tcPr>
            <w:tcW w:w="1806" w:type="dxa"/>
            <w:vAlign w:val="center"/>
          </w:tcPr>
          <w:p w:rsidR="00332965" w:rsidRPr="00225D35" w:rsidRDefault="00332965" w:rsidP="008620DA">
            <w:pPr>
              <w:spacing w:before="3" w:line="280" w:lineRule="exact"/>
              <w:ind w:left="126"/>
              <w:jc w:val="both"/>
              <w:rPr>
                <w:color w:val="000000"/>
                <w:spacing w:val="-1"/>
                <w:sz w:val="24"/>
                <w:szCs w:val="24"/>
              </w:rPr>
            </w:pPr>
            <w:r w:rsidRPr="00225D35">
              <w:rPr>
                <w:color w:val="000000"/>
                <w:spacing w:val="-1"/>
                <w:sz w:val="24"/>
                <w:szCs w:val="24"/>
              </w:rPr>
              <w:t>Pyrzowice</w:t>
            </w:r>
          </w:p>
        </w:tc>
        <w:tc>
          <w:tcPr>
            <w:tcW w:w="3351" w:type="dxa"/>
            <w:vAlign w:val="center"/>
          </w:tcPr>
          <w:p w:rsidR="00332965" w:rsidRPr="00225D35" w:rsidRDefault="00332965" w:rsidP="008620DA">
            <w:pPr>
              <w:spacing w:before="3" w:line="280" w:lineRule="exact"/>
              <w:jc w:val="both"/>
              <w:rPr>
                <w:color w:val="000000"/>
                <w:spacing w:val="-1"/>
                <w:sz w:val="24"/>
                <w:szCs w:val="24"/>
              </w:rPr>
            </w:pPr>
            <w:r w:rsidRPr="00225D35">
              <w:rPr>
                <w:color w:val="000000"/>
                <w:spacing w:val="-1"/>
                <w:sz w:val="24"/>
                <w:szCs w:val="24"/>
              </w:rPr>
              <w:t>12</w:t>
            </w:r>
          </w:p>
        </w:tc>
      </w:tr>
      <w:tr w:rsidR="00332965">
        <w:trPr>
          <w:trHeight w:val="340"/>
        </w:trPr>
        <w:tc>
          <w:tcPr>
            <w:tcW w:w="1806" w:type="dxa"/>
            <w:vAlign w:val="center"/>
          </w:tcPr>
          <w:p w:rsidR="00332965" w:rsidRPr="00225D35" w:rsidRDefault="00332965" w:rsidP="008620DA">
            <w:pPr>
              <w:spacing w:before="3" w:line="280" w:lineRule="exact"/>
              <w:ind w:left="126"/>
              <w:jc w:val="both"/>
              <w:rPr>
                <w:color w:val="000000"/>
                <w:spacing w:val="-1"/>
                <w:sz w:val="24"/>
                <w:szCs w:val="24"/>
              </w:rPr>
            </w:pPr>
            <w:r w:rsidRPr="00225D35">
              <w:rPr>
                <w:color w:val="000000"/>
                <w:spacing w:val="-1"/>
                <w:sz w:val="24"/>
                <w:szCs w:val="24"/>
              </w:rPr>
              <w:t>Tąpkowice</w:t>
            </w:r>
          </w:p>
        </w:tc>
        <w:tc>
          <w:tcPr>
            <w:tcW w:w="3351" w:type="dxa"/>
            <w:vAlign w:val="center"/>
          </w:tcPr>
          <w:p w:rsidR="00332965" w:rsidRPr="00225D35" w:rsidRDefault="00332965" w:rsidP="008620DA">
            <w:pPr>
              <w:spacing w:before="3" w:line="280" w:lineRule="exact"/>
              <w:jc w:val="both"/>
              <w:rPr>
                <w:color w:val="000000"/>
                <w:spacing w:val="-1"/>
                <w:sz w:val="24"/>
                <w:szCs w:val="24"/>
              </w:rPr>
            </w:pPr>
            <w:r w:rsidRPr="00225D35">
              <w:rPr>
                <w:color w:val="000000"/>
                <w:spacing w:val="-1"/>
                <w:sz w:val="24"/>
                <w:szCs w:val="24"/>
              </w:rPr>
              <w:t>10</w:t>
            </w:r>
          </w:p>
        </w:tc>
      </w:tr>
      <w:tr w:rsidR="00332965">
        <w:trPr>
          <w:trHeight w:val="340"/>
        </w:trPr>
        <w:tc>
          <w:tcPr>
            <w:tcW w:w="1806" w:type="dxa"/>
            <w:tcBorders>
              <w:bottom w:val="double" w:sz="4" w:space="0" w:color="auto"/>
            </w:tcBorders>
            <w:vAlign w:val="center"/>
          </w:tcPr>
          <w:p w:rsidR="00332965" w:rsidRPr="00225D35" w:rsidRDefault="00332965" w:rsidP="008620DA">
            <w:pPr>
              <w:spacing w:before="3" w:line="280" w:lineRule="exact"/>
              <w:ind w:left="126"/>
              <w:jc w:val="both"/>
              <w:rPr>
                <w:color w:val="000000"/>
                <w:spacing w:val="-1"/>
                <w:sz w:val="24"/>
                <w:szCs w:val="24"/>
              </w:rPr>
            </w:pPr>
            <w:r w:rsidRPr="00225D35">
              <w:rPr>
                <w:color w:val="000000"/>
                <w:spacing w:val="-1"/>
                <w:sz w:val="24"/>
                <w:szCs w:val="24"/>
              </w:rPr>
              <w:t>Zendek</w:t>
            </w:r>
          </w:p>
        </w:tc>
        <w:tc>
          <w:tcPr>
            <w:tcW w:w="3351" w:type="dxa"/>
            <w:tcBorders>
              <w:bottom w:val="double" w:sz="4" w:space="0" w:color="auto"/>
            </w:tcBorders>
            <w:vAlign w:val="center"/>
          </w:tcPr>
          <w:p w:rsidR="00332965" w:rsidRPr="00225D35" w:rsidRDefault="00332965" w:rsidP="008620DA">
            <w:pPr>
              <w:spacing w:before="3" w:line="280" w:lineRule="exact"/>
              <w:jc w:val="both"/>
              <w:rPr>
                <w:color w:val="000000"/>
                <w:spacing w:val="-1"/>
                <w:sz w:val="24"/>
                <w:szCs w:val="24"/>
              </w:rPr>
            </w:pPr>
            <w:r w:rsidRPr="00225D35">
              <w:rPr>
                <w:color w:val="000000"/>
                <w:spacing w:val="-1"/>
                <w:sz w:val="24"/>
                <w:szCs w:val="24"/>
              </w:rPr>
              <w:t>24</w:t>
            </w:r>
          </w:p>
        </w:tc>
      </w:tr>
      <w:tr w:rsidR="00332965">
        <w:trPr>
          <w:trHeight w:val="340"/>
        </w:trPr>
        <w:tc>
          <w:tcPr>
            <w:tcW w:w="1806" w:type="dxa"/>
            <w:tcBorders>
              <w:top w:val="double" w:sz="4" w:space="0" w:color="auto"/>
              <w:bottom w:val="double" w:sz="4" w:space="0" w:color="auto"/>
            </w:tcBorders>
            <w:vAlign w:val="center"/>
          </w:tcPr>
          <w:p w:rsidR="00332965" w:rsidRPr="00225D35" w:rsidRDefault="00332965" w:rsidP="008620DA">
            <w:pPr>
              <w:spacing w:before="3" w:line="280" w:lineRule="exact"/>
              <w:ind w:left="126"/>
              <w:jc w:val="both"/>
              <w:rPr>
                <w:b/>
                <w:bCs/>
                <w:color w:val="000000"/>
                <w:spacing w:val="-1"/>
                <w:sz w:val="24"/>
                <w:szCs w:val="24"/>
              </w:rPr>
            </w:pPr>
            <w:r w:rsidRPr="00225D35">
              <w:rPr>
                <w:b/>
                <w:bCs/>
                <w:color w:val="000000"/>
                <w:spacing w:val="-1"/>
                <w:sz w:val="24"/>
                <w:szCs w:val="24"/>
              </w:rPr>
              <w:t>Razem</w:t>
            </w:r>
          </w:p>
        </w:tc>
        <w:tc>
          <w:tcPr>
            <w:tcW w:w="3351" w:type="dxa"/>
            <w:tcBorders>
              <w:top w:val="double" w:sz="4" w:space="0" w:color="auto"/>
              <w:bottom w:val="double" w:sz="4" w:space="0" w:color="auto"/>
            </w:tcBorders>
            <w:vAlign w:val="center"/>
          </w:tcPr>
          <w:p w:rsidR="00332965" w:rsidRPr="00225D35" w:rsidRDefault="00332965" w:rsidP="008620DA">
            <w:pPr>
              <w:spacing w:before="3" w:line="280" w:lineRule="exact"/>
              <w:jc w:val="both"/>
              <w:rPr>
                <w:b/>
                <w:bCs/>
                <w:color w:val="000000"/>
                <w:spacing w:val="-1"/>
                <w:sz w:val="24"/>
                <w:szCs w:val="24"/>
              </w:rPr>
            </w:pPr>
            <w:r w:rsidRPr="00225D35">
              <w:rPr>
                <w:b/>
                <w:bCs/>
                <w:color w:val="000000"/>
                <w:spacing w:val="-1"/>
                <w:sz w:val="24"/>
                <w:szCs w:val="24"/>
              </w:rPr>
              <w:fldChar w:fldCharType="begin"/>
            </w:r>
            <w:r w:rsidRPr="00225D35">
              <w:rPr>
                <w:b/>
                <w:bCs/>
                <w:color w:val="000000"/>
                <w:spacing w:val="-1"/>
                <w:sz w:val="24"/>
                <w:szCs w:val="24"/>
              </w:rPr>
              <w:instrText xml:space="preserve"> =SUM(ABOVE) </w:instrText>
            </w:r>
            <w:r w:rsidRPr="00225D35">
              <w:rPr>
                <w:b/>
                <w:bCs/>
                <w:color w:val="000000"/>
                <w:spacing w:val="-1"/>
                <w:sz w:val="24"/>
                <w:szCs w:val="24"/>
              </w:rPr>
              <w:fldChar w:fldCharType="separate"/>
            </w:r>
            <w:r w:rsidRPr="00225D35">
              <w:rPr>
                <w:b/>
                <w:bCs/>
                <w:noProof/>
                <w:color w:val="000000"/>
                <w:spacing w:val="-1"/>
                <w:sz w:val="24"/>
                <w:szCs w:val="24"/>
              </w:rPr>
              <w:t>73</w:t>
            </w:r>
            <w:r w:rsidRPr="00225D35">
              <w:rPr>
                <w:b/>
                <w:bCs/>
                <w:color w:val="000000"/>
                <w:spacing w:val="-1"/>
                <w:sz w:val="24"/>
                <w:szCs w:val="24"/>
              </w:rPr>
              <w:fldChar w:fldCharType="end"/>
            </w:r>
          </w:p>
        </w:tc>
      </w:tr>
    </w:tbl>
    <w:p w:rsidR="00332965" w:rsidRDefault="00332965" w:rsidP="008620DA">
      <w:pPr>
        <w:spacing w:line="360" w:lineRule="auto"/>
        <w:jc w:val="both"/>
        <w:rPr>
          <w:sz w:val="24"/>
          <w:szCs w:val="24"/>
        </w:rPr>
      </w:pPr>
    </w:p>
    <w:p w:rsidR="00332965" w:rsidRDefault="00332965" w:rsidP="00F86DF7">
      <w:pPr>
        <w:pStyle w:val="Heading2"/>
        <w:numPr>
          <w:ilvl w:val="2"/>
          <w:numId w:val="6"/>
        </w:numPr>
        <w:spacing w:after="240"/>
      </w:pPr>
      <w:bookmarkStart w:id="61" w:name="_Toc271629370"/>
      <w:r>
        <w:t>Uwarunkowania ochrony środowiska</w:t>
      </w:r>
      <w:bookmarkEnd w:id="61"/>
    </w:p>
    <w:p w:rsidR="00332965" w:rsidRPr="00960840" w:rsidRDefault="00332965" w:rsidP="007C3341">
      <w:pPr>
        <w:pStyle w:val="BodyText2"/>
        <w:spacing w:line="360" w:lineRule="auto"/>
        <w:ind w:firstLine="708"/>
        <w:jc w:val="both"/>
        <w:rPr>
          <w:sz w:val="24"/>
          <w:szCs w:val="24"/>
        </w:rPr>
      </w:pPr>
      <w:r w:rsidRPr="00960840">
        <w:rPr>
          <w:sz w:val="24"/>
          <w:szCs w:val="24"/>
        </w:rPr>
        <w:t>Gmina Ożarowice położona jest w zlewni rzeki Brynicy, należącej do zlewni Wisły, płynącej wzdłuż granicy z Gminą Miasteczko Śląskie oraz Świerklaniec. Przez teren gminy przepływa rzeka Brynica oraz potoki Ożarowicki, Czeczówka i Trzonia.</w:t>
      </w:r>
    </w:p>
    <w:p w:rsidR="00332965" w:rsidRPr="00960840" w:rsidRDefault="00332965" w:rsidP="007C3341">
      <w:pPr>
        <w:pStyle w:val="BodyText2"/>
        <w:spacing w:line="360" w:lineRule="auto"/>
        <w:ind w:firstLine="708"/>
        <w:jc w:val="both"/>
        <w:rPr>
          <w:sz w:val="24"/>
          <w:szCs w:val="24"/>
        </w:rPr>
      </w:pPr>
      <w:r w:rsidRPr="00960840">
        <w:rPr>
          <w:sz w:val="24"/>
          <w:szCs w:val="24"/>
        </w:rPr>
        <w:t>Gmina Ożarowice nie posiada na swoim terenie zbiorników wodnych jednakże graniczy ona z powstałym w 1939 r. zbiornikiem Kozłowa Góra zlokalizowanym w Świerklańcu. Stanowi on rezerwuar wody dla celów zaopatrzenia w wodę Górnego Śląska. Dodatkową funkcją zbiornika jest ochrona doliny Brynicy przed powodzią.</w:t>
      </w:r>
    </w:p>
    <w:p w:rsidR="00332965" w:rsidRPr="00960840" w:rsidRDefault="00332965" w:rsidP="007C3341">
      <w:pPr>
        <w:pStyle w:val="BodyText2"/>
        <w:spacing w:line="360" w:lineRule="auto"/>
        <w:ind w:firstLine="708"/>
        <w:jc w:val="both"/>
        <w:rPr>
          <w:sz w:val="24"/>
          <w:szCs w:val="24"/>
        </w:rPr>
      </w:pPr>
      <w:r w:rsidRPr="00960840">
        <w:rPr>
          <w:sz w:val="24"/>
          <w:szCs w:val="24"/>
        </w:rPr>
        <w:t>Zasoby wód podziemnych ściśle związane są z występującym na obszarze powiatu tarnogórskiego Głównym Zbiornikiem Wód Podziemnych (GZWP). Jest to zbiornik triasowy, oznaczony numerem 327 o nazwie Lubliniec – Myszków. W jego zasięgu znajduje się regionalny punkt mo</w:t>
      </w:r>
      <w:r>
        <w:rPr>
          <w:sz w:val="24"/>
          <w:szCs w:val="24"/>
        </w:rPr>
        <w:t>nitoringu wód podziemnych nr 1.</w:t>
      </w:r>
    </w:p>
    <w:p w:rsidR="00332965" w:rsidRPr="00FA1B5C" w:rsidRDefault="00332965" w:rsidP="007C3341">
      <w:pPr>
        <w:pStyle w:val="BodyText2"/>
        <w:spacing w:line="360" w:lineRule="auto"/>
        <w:ind w:firstLine="708"/>
        <w:jc w:val="both"/>
        <w:rPr>
          <w:sz w:val="24"/>
          <w:szCs w:val="24"/>
        </w:rPr>
      </w:pPr>
      <w:r w:rsidRPr="00960840">
        <w:rPr>
          <w:sz w:val="24"/>
          <w:szCs w:val="24"/>
        </w:rPr>
        <w:t>Obecnie z sieci wodociągowej korzysta 100% mieszkańców gminy. Woda do sołectw Tąpkowice, Niezdary i Ossy dostarczana jest z ujęcia wodnego Bibiela (wydajność 3400 m</w:t>
      </w:r>
      <w:r w:rsidRPr="00960840">
        <w:rPr>
          <w:sz w:val="24"/>
          <w:szCs w:val="24"/>
          <w:vertAlign w:val="superscript"/>
        </w:rPr>
        <w:t>3</w:t>
      </w:r>
      <w:r w:rsidRPr="00960840">
        <w:rPr>
          <w:sz w:val="24"/>
          <w:szCs w:val="24"/>
        </w:rPr>
        <w:t xml:space="preserve">/h) </w:t>
      </w:r>
      <w:r>
        <w:rPr>
          <w:sz w:val="24"/>
          <w:szCs w:val="24"/>
        </w:rPr>
        <w:br/>
      </w:r>
      <w:r w:rsidRPr="00960840">
        <w:rPr>
          <w:sz w:val="24"/>
          <w:szCs w:val="24"/>
        </w:rPr>
        <w:t xml:space="preserve">za pomocą wodociągu komunalnego o długości sieci </w:t>
      </w:r>
      <w:r w:rsidRPr="00FA1B5C">
        <w:rPr>
          <w:sz w:val="24"/>
          <w:szCs w:val="24"/>
        </w:rPr>
        <w:t>głównej 22,2 km. Od sieci do odbiorców poprowadzonych jest 576 podłączeń domowych, łącznej długości 9,9 km sieci.</w:t>
      </w:r>
    </w:p>
    <w:p w:rsidR="00332965" w:rsidRPr="00FA1B5C" w:rsidRDefault="00332965" w:rsidP="007C3341">
      <w:pPr>
        <w:pStyle w:val="BodyText2"/>
        <w:spacing w:line="360" w:lineRule="auto"/>
        <w:ind w:firstLine="708"/>
        <w:jc w:val="both"/>
        <w:rPr>
          <w:sz w:val="24"/>
          <w:szCs w:val="24"/>
        </w:rPr>
      </w:pPr>
      <w:r w:rsidRPr="00FA1B5C">
        <w:rPr>
          <w:sz w:val="24"/>
          <w:szCs w:val="24"/>
        </w:rPr>
        <w:t>W przypadku sołectw Ożarowice, Pyrzowice, Celiny i Zendek woda dostarczana jest ze studni głębinowej zlokaliz</w:t>
      </w:r>
      <w:r>
        <w:rPr>
          <w:sz w:val="24"/>
          <w:szCs w:val="24"/>
        </w:rPr>
        <w:t>owanej w Pyrzowicach (wydajność</w:t>
      </w:r>
      <w:r w:rsidRPr="00FA1B5C">
        <w:rPr>
          <w:sz w:val="24"/>
          <w:szCs w:val="24"/>
        </w:rPr>
        <w:t xml:space="preserve"> 115 m</w:t>
      </w:r>
      <w:r w:rsidRPr="00FA1B5C">
        <w:rPr>
          <w:sz w:val="24"/>
          <w:szCs w:val="24"/>
          <w:vertAlign w:val="superscript"/>
        </w:rPr>
        <w:t>3</w:t>
      </w:r>
      <w:r w:rsidRPr="00FA1B5C">
        <w:rPr>
          <w:sz w:val="24"/>
          <w:szCs w:val="24"/>
        </w:rPr>
        <w:t xml:space="preserve">/h) poprzez sieć główną </w:t>
      </w:r>
      <w:r w:rsidRPr="00FA1B5C">
        <w:rPr>
          <w:sz w:val="24"/>
          <w:szCs w:val="24"/>
        </w:rPr>
        <w:br/>
        <w:t xml:space="preserve">o długości 50,9 km. Ujęcie to pracuje bez stacji uzdatniania wody, co w początkowej fazie jego wykorzystywania nie miało dużego znaczenia, ponieważ woda charakteryzowała się wysokimi walorami jakościowymi. Z czasem jednak zwiększeniu uległa zawartość azotu azotanowego, </w:t>
      </w:r>
      <w:r w:rsidRPr="00FA1B5C">
        <w:rPr>
          <w:sz w:val="24"/>
          <w:szCs w:val="24"/>
        </w:rPr>
        <w:br/>
        <w:t>co wpłynęło na obniżenie jakości wody.</w:t>
      </w:r>
    </w:p>
    <w:p w:rsidR="00332965" w:rsidRPr="00960840" w:rsidRDefault="00332965" w:rsidP="007C3341">
      <w:pPr>
        <w:pStyle w:val="BodyText2"/>
        <w:spacing w:line="360" w:lineRule="auto"/>
        <w:ind w:firstLine="708"/>
        <w:jc w:val="both"/>
        <w:rPr>
          <w:sz w:val="24"/>
          <w:szCs w:val="24"/>
        </w:rPr>
      </w:pPr>
      <w:r w:rsidRPr="00960840">
        <w:rPr>
          <w:sz w:val="24"/>
          <w:szCs w:val="24"/>
        </w:rPr>
        <w:t>Na terenie prawie całej</w:t>
      </w:r>
      <w:r w:rsidRPr="00960840">
        <w:rPr>
          <w:color w:val="FF6600"/>
          <w:sz w:val="24"/>
          <w:szCs w:val="24"/>
        </w:rPr>
        <w:t xml:space="preserve"> </w:t>
      </w:r>
      <w:r w:rsidRPr="00960840">
        <w:rPr>
          <w:sz w:val="24"/>
          <w:szCs w:val="24"/>
        </w:rPr>
        <w:t xml:space="preserve">Gminy Ożarowice brak jest sieci kanalizacji sanitarnej, </w:t>
      </w:r>
      <w:r>
        <w:rPr>
          <w:sz w:val="24"/>
          <w:szCs w:val="24"/>
        </w:rPr>
        <w:br/>
      </w:r>
      <w:r w:rsidRPr="00960840">
        <w:rPr>
          <w:sz w:val="24"/>
          <w:szCs w:val="24"/>
        </w:rPr>
        <w:t>co sprawia</w:t>
      </w:r>
      <w:r>
        <w:rPr>
          <w:sz w:val="24"/>
          <w:szCs w:val="24"/>
        </w:rPr>
        <w:t>,</w:t>
      </w:r>
      <w:r w:rsidRPr="00960840">
        <w:rPr>
          <w:sz w:val="24"/>
          <w:szCs w:val="24"/>
        </w:rPr>
        <w:t xml:space="preserve"> że ścieki komunalne gromadzone są w zbiornikach bezodpływowych i wywożone </w:t>
      </w:r>
      <w:r>
        <w:rPr>
          <w:sz w:val="24"/>
          <w:szCs w:val="24"/>
        </w:rPr>
        <w:br/>
      </w:r>
      <w:r w:rsidRPr="00960840">
        <w:rPr>
          <w:sz w:val="24"/>
          <w:szCs w:val="24"/>
        </w:rPr>
        <w:t xml:space="preserve">są na odłogowane użytki rolne i do lasów, jednakże znaczna ich część spuszczana jest nielegalnie do rowów przydrożnych i kanalizacji deszczowej. Stanowi to poważny problem dla gminy położonej na lewym brzegu zbiornika wodnego Kozłowa Góra </w:t>
      </w:r>
      <w:r>
        <w:rPr>
          <w:sz w:val="24"/>
          <w:szCs w:val="24"/>
        </w:rPr>
        <w:t xml:space="preserve">i zasilającej go rzeki Brynicy. </w:t>
      </w:r>
      <w:r w:rsidRPr="00960840">
        <w:rPr>
          <w:sz w:val="24"/>
          <w:szCs w:val="24"/>
        </w:rPr>
        <w:t>Z uwagi na strefę ochronną zbiornika Kozłowa Góra, który stanowi rezerwuar wody przeznaczonej na cele komunalne i zlewni rzeki Brynicy uregulowanie gospodarki ściekowej jest sprawą priorytetową. Strefy ochronne, ukształtowanie terenu Gminy oraz rozproszona zabudowa stwarza</w:t>
      </w:r>
      <w:r>
        <w:rPr>
          <w:sz w:val="24"/>
          <w:szCs w:val="24"/>
        </w:rPr>
        <w:t xml:space="preserve"> poważne</w:t>
      </w:r>
      <w:r w:rsidRPr="00960840">
        <w:rPr>
          <w:sz w:val="24"/>
          <w:szCs w:val="24"/>
        </w:rPr>
        <w:t xml:space="preserve"> trudności związane z budową kanalizacji.</w:t>
      </w:r>
    </w:p>
    <w:p w:rsidR="00332965" w:rsidRPr="00FA1B5C" w:rsidRDefault="00332965" w:rsidP="007C3341">
      <w:pPr>
        <w:pStyle w:val="BodyText2"/>
        <w:spacing w:line="360" w:lineRule="auto"/>
        <w:ind w:firstLine="708"/>
        <w:jc w:val="both"/>
        <w:rPr>
          <w:sz w:val="24"/>
          <w:szCs w:val="24"/>
        </w:rPr>
      </w:pPr>
      <w:r w:rsidRPr="00960840">
        <w:rPr>
          <w:sz w:val="24"/>
          <w:szCs w:val="24"/>
        </w:rPr>
        <w:t xml:space="preserve">Gmina dysponuje oczyszczalnią ścieków po byłej </w:t>
      </w:r>
      <w:r w:rsidRPr="00FA1B5C">
        <w:rPr>
          <w:sz w:val="24"/>
          <w:szCs w:val="24"/>
        </w:rPr>
        <w:t xml:space="preserve">Jednostce Wojskowej Mierzęcice </w:t>
      </w:r>
      <w:r w:rsidRPr="00FA1B5C">
        <w:rPr>
          <w:sz w:val="24"/>
          <w:szCs w:val="24"/>
        </w:rPr>
        <w:br/>
        <w:t>Oczyszczalnię tę charakteryzuje przestarzała technologia, jej przepustowość to 800 m</w:t>
      </w:r>
      <w:r w:rsidRPr="00FA1B5C">
        <w:rPr>
          <w:sz w:val="24"/>
          <w:szCs w:val="24"/>
          <w:vertAlign w:val="superscript"/>
        </w:rPr>
        <w:t>3</w:t>
      </w:r>
      <w:r w:rsidRPr="00FA1B5C">
        <w:rPr>
          <w:sz w:val="24"/>
          <w:szCs w:val="24"/>
        </w:rPr>
        <w:t>/d. Obsługuje ona częściowo obszar gminy Ożarowice i częściowo</w:t>
      </w:r>
      <w:r>
        <w:rPr>
          <w:sz w:val="24"/>
          <w:szCs w:val="24"/>
        </w:rPr>
        <w:t xml:space="preserve"> gminy</w:t>
      </w:r>
      <w:r w:rsidRPr="00FA1B5C">
        <w:rPr>
          <w:sz w:val="24"/>
          <w:szCs w:val="24"/>
        </w:rPr>
        <w:t xml:space="preserve"> Mierzęcice. Stan techniczny istniejącej oczyszczalni jest </w:t>
      </w:r>
      <w:r>
        <w:rPr>
          <w:sz w:val="24"/>
          <w:szCs w:val="24"/>
        </w:rPr>
        <w:t>niezadowalający</w:t>
      </w:r>
      <w:r w:rsidRPr="00FA1B5C">
        <w:rPr>
          <w:sz w:val="24"/>
          <w:szCs w:val="24"/>
        </w:rPr>
        <w:t>. W przyszłości planuje się budowę nowoczesnej oczyszczalni ścieków i zastąpienie nią obecnie funkcjonującej.</w:t>
      </w:r>
      <w:r>
        <w:rPr>
          <w:sz w:val="24"/>
          <w:szCs w:val="24"/>
        </w:rPr>
        <w:t xml:space="preserve"> Kanalizacja zbiorowa i nowa oczyszczalnia ma powstać na terenie gmin Ożarowice i Mierzęcice w latach 2011 – 2013.</w:t>
      </w:r>
    </w:p>
    <w:p w:rsidR="00332965" w:rsidRPr="00FA1B5C" w:rsidRDefault="00332965" w:rsidP="007C3341">
      <w:pPr>
        <w:pStyle w:val="BodyText2"/>
        <w:spacing w:after="0" w:line="360" w:lineRule="auto"/>
        <w:jc w:val="both"/>
        <w:rPr>
          <w:b/>
          <w:bCs/>
          <w:sz w:val="24"/>
          <w:szCs w:val="24"/>
        </w:rPr>
      </w:pPr>
      <w:r w:rsidRPr="00FA1B5C">
        <w:rPr>
          <w:b/>
          <w:bCs/>
          <w:sz w:val="24"/>
          <w:szCs w:val="24"/>
        </w:rPr>
        <w:t>Zagospodarowanie odpadów</w:t>
      </w:r>
    </w:p>
    <w:p w:rsidR="00332965" w:rsidRPr="00FA1B5C" w:rsidRDefault="00332965" w:rsidP="007C3341">
      <w:pPr>
        <w:pStyle w:val="BodyText2"/>
        <w:spacing w:line="360" w:lineRule="auto"/>
        <w:ind w:firstLine="708"/>
        <w:jc w:val="both"/>
        <w:rPr>
          <w:sz w:val="24"/>
          <w:szCs w:val="24"/>
        </w:rPr>
      </w:pPr>
      <w:r w:rsidRPr="00FA1B5C">
        <w:rPr>
          <w:sz w:val="24"/>
          <w:szCs w:val="24"/>
        </w:rPr>
        <w:t xml:space="preserve">Gmina Ożarowice opiera swoją gospodarkę odpadami komunalnymi na lokowaniu </w:t>
      </w:r>
      <w:r w:rsidRPr="00FA1B5C">
        <w:rPr>
          <w:sz w:val="24"/>
          <w:szCs w:val="24"/>
        </w:rPr>
        <w:br/>
        <w:t xml:space="preserve">ich na składowisku w Wojkowicach. Funkcjonujący w Gminie system gromadzenia i wywozu śmieci dostosowany jest do istniejących uwarunkowań techniczno-lokalizacyjnych. Odpady użytkowe tj. szkło, złom, odpady wielowarstwowe i tekturę grodzi się selektywnie </w:t>
      </w:r>
      <w:r>
        <w:rPr>
          <w:sz w:val="24"/>
          <w:szCs w:val="24"/>
        </w:rPr>
        <w:br/>
        <w:t>w</w:t>
      </w:r>
      <w:r w:rsidRPr="00FA1B5C">
        <w:rPr>
          <w:sz w:val="24"/>
          <w:szCs w:val="24"/>
        </w:rPr>
        <w:t xml:space="preserve"> pojemnikach rozstawionych na terenie Gminy. Efekty selektywnej zbiórki surowców zachęcają do dalszego rozbudowywania i udoskonalania tego systemu.</w:t>
      </w:r>
      <w:r>
        <w:rPr>
          <w:sz w:val="24"/>
          <w:szCs w:val="24"/>
        </w:rPr>
        <w:t xml:space="preserve"> Na dzień dzisiejszy </w:t>
      </w:r>
      <w:r>
        <w:rPr>
          <w:sz w:val="24"/>
          <w:szCs w:val="24"/>
        </w:rPr>
        <w:br/>
        <w:t>na terenie gminy istnieje 30 gniazd selektywnej zbiórki.</w:t>
      </w:r>
    </w:p>
    <w:p w:rsidR="00332965" w:rsidRPr="00960840" w:rsidRDefault="00332965" w:rsidP="007C3341">
      <w:pPr>
        <w:pStyle w:val="BodyText2"/>
        <w:spacing w:line="360" w:lineRule="auto"/>
        <w:ind w:firstLine="708"/>
        <w:jc w:val="both"/>
        <w:rPr>
          <w:sz w:val="24"/>
          <w:szCs w:val="24"/>
        </w:rPr>
      </w:pPr>
      <w:r w:rsidRPr="00960840">
        <w:rPr>
          <w:sz w:val="24"/>
          <w:szCs w:val="24"/>
        </w:rPr>
        <w:t xml:space="preserve">Nadrzędnym celem programu gospodarki odpadami, który wynika z </w:t>
      </w:r>
      <w:r w:rsidRPr="00960840">
        <w:rPr>
          <w:i/>
          <w:iCs/>
          <w:sz w:val="24"/>
          <w:szCs w:val="24"/>
        </w:rPr>
        <w:t>Programu Ochrony Środowiska Gminy Ożarowice</w:t>
      </w:r>
      <w:r w:rsidRPr="00960840">
        <w:rPr>
          <w:sz w:val="24"/>
          <w:szCs w:val="24"/>
        </w:rPr>
        <w:t xml:space="preserve">, jest ograniczenie do minimum negatywnego oddziaływania odpadów na środowisko, co w konsekwencji wpłynie na wygląd, estetykę i czystość Gminy Ożarowice, a tym samym spowoduje poprawę warunków życia jej mieszkańców. Do trzech podstawowych założeń gminnego programu gospodarki odpadami zalicza się: </w:t>
      </w:r>
    </w:p>
    <w:p w:rsidR="00332965" w:rsidRPr="00960840" w:rsidRDefault="00332965" w:rsidP="00DB7640">
      <w:pPr>
        <w:numPr>
          <w:ilvl w:val="0"/>
          <w:numId w:val="7"/>
        </w:numPr>
        <w:tabs>
          <w:tab w:val="left" w:pos="720"/>
        </w:tabs>
        <w:spacing w:line="360" w:lineRule="auto"/>
        <w:jc w:val="both"/>
        <w:rPr>
          <w:sz w:val="24"/>
          <w:szCs w:val="24"/>
        </w:rPr>
      </w:pPr>
      <w:r w:rsidRPr="00960840">
        <w:rPr>
          <w:sz w:val="24"/>
          <w:szCs w:val="24"/>
        </w:rPr>
        <w:t>dalszy rozwój selektywnej zbiórki odpadów prowadzącej do wzrostu stopnia odzysku surowców wtórnych z odpadów,</w:t>
      </w:r>
    </w:p>
    <w:p w:rsidR="00332965" w:rsidRPr="00960840" w:rsidRDefault="00332965" w:rsidP="00DB7640">
      <w:pPr>
        <w:numPr>
          <w:ilvl w:val="0"/>
          <w:numId w:val="7"/>
        </w:numPr>
        <w:tabs>
          <w:tab w:val="left" w:pos="720"/>
        </w:tabs>
        <w:spacing w:line="360" w:lineRule="auto"/>
        <w:jc w:val="both"/>
        <w:rPr>
          <w:sz w:val="24"/>
          <w:szCs w:val="24"/>
        </w:rPr>
      </w:pPr>
      <w:r w:rsidRPr="00960840">
        <w:rPr>
          <w:sz w:val="24"/>
          <w:szCs w:val="24"/>
        </w:rPr>
        <w:t>wprowadzenie oraz rozwój stopnia utylizacji organicznej frakcji odpadów poprzez technologię biologicznego ich przerobu,</w:t>
      </w:r>
    </w:p>
    <w:p w:rsidR="00332965" w:rsidRPr="00960840" w:rsidRDefault="00332965" w:rsidP="00DB7640">
      <w:pPr>
        <w:numPr>
          <w:ilvl w:val="0"/>
          <w:numId w:val="7"/>
        </w:numPr>
        <w:tabs>
          <w:tab w:val="left" w:pos="720"/>
        </w:tabs>
        <w:spacing w:after="240" w:line="360" w:lineRule="auto"/>
        <w:jc w:val="both"/>
        <w:rPr>
          <w:sz w:val="24"/>
          <w:szCs w:val="24"/>
        </w:rPr>
      </w:pPr>
      <w:r w:rsidRPr="00960840">
        <w:rPr>
          <w:sz w:val="24"/>
          <w:szCs w:val="24"/>
        </w:rPr>
        <w:t>lokowanie na składowisku tylko tej części odpadów, której nie da się już wykorzystać bądź przetworzyć.</w:t>
      </w:r>
    </w:p>
    <w:p w:rsidR="00332965" w:rsidRPr="00960840" w:rsidRDefault="00332965" w:rsidP="007C3341">
      <w:pPr>
        <w:pStyle w:val="BodyText2"/>
        <w:spacing w:after="0" w:line="360" w:lineRule="auto"/>
        <w:jc w:val="both"/>
        <w:rPr>
          <w:b/>
          <w:bCs/>
          <w:sz w:val="24"/>
          <w:szCs w:val="24"/>
        </w:rPr>
      </w:pPr>
      <w:r w:rsidRPr="00960840">
        <w:rPr>
          <w:b/>
          <w:bCs/>
          <w:sz w:val="24"/>
          <w:szCs w:val="24"/>
        </w:rPr>
        <w:t>Warunki glebowe i obszary leśne</w:t>
      </w:r>
    </w:p>
    <w:p w:rsidR="00332965" w:rsidRPr="00960840" w:rsidRDefault="00332965" w:rsidP="009A7917">
      <w:pPr>
        <w:pStyle w:val="BodyText2"/>
        <w:spacing w:after="0" w:line="360" w:lineRule="auto"/>
        <w:ind w:firstLine="709"/>
        <w:jc w:val="both"/>
        <w:rPr>
          <w:sz w:val="24"/>
          <w:szCs w:val="24"/>
        </w:rPr>
      </w:pPr>
      <w:r w:rsidRPr="00960840">
        <w:rPr>
          <w:sz w:val="24"/>
          <w:szCs w:val="24"/>
        </w:rPr>
        <w:t xml:space="preserve">Duże znaczenie, zarówno z punktu widzenia potrzeb produkcji rolniczej, jak i ze względu </w:t>
      </w:r>
      <w:r>
        <w:rPr>
          <w:sz w:val="24"/>
          <w:szCs w:val="24"/>
        </w:rPr>
        <w:br/>
      </w:r>
      <w:r w:rsidRPr="00960840">
        <w:rPr>
          <w:sz w:val="24"/>
          <w:szCs w:val="24"/>
        </w:rPr>
        <w:t>na walory turystyczno – rekreacyjne, ma dla Gminy Ożarowie jakość istniejących na jej terenie zasobów środowiskowych zwłaszcza zasobów glebowych.</w:t>
      </w:r>
      <w:r>
        <w:rPr>
          <w:sz w:val="24"/>
          <w:szCs w:val="24"/>
        </w:rPr>
        <w:t xml:space="preserve"> </w:t>
      </w:r>
      <w:r w:rsidRPr="00960840">
        <w:rPr>
          <w:color w:val="000000"/>
          <w:sz w:val="24"/>
          <w:szCs w:val="24"/>
        </w:rPr>
        <w:t xml:space="preserve">W strukturze użytkowania </w:t>
      </w:r>
      <w:r w:rsidRPr="00960840">
        <w:rPr>
          <w:color w:val="000000"/>
          <w:spacing w:val="-1"/>
          <w:sz w:val="24"/>
          <w:szCs w:val="24"/>
        </w:rPr>
        <w:t xml:space="preserve">występuje </w:t>
      </w:r>
      <w:r w:rsidRPr="00960840">
        <w:rPr>
          <w:sz w:val="24"/>
          <w:szCs w:val="24"/>
        </w:rPr>
        <w:t>znaczny</w:t>
      </w:r>
      <w:r w:rsidRPr="00960840">
        <w:rPr>
          <w:color w:val="000000"/>
          <w:spacing w:val="-1"/>
          <w:sz w:val="24"/>
          <w:szCs w:val="24"/>
        </w:rPr>
        <w:t xml:space="preserve"> udział terenów </w:t>
      </w:r>
      <w:r>
        <w:rPr>
          <w:color w:val="000000"/>
          <w:sz w:val="24"/>
          <w:szCs w:val="24"/>
        </w:rPr>
        <w:t>zielonych</w:t>
      </w:r>
      <w:r w:rsidRPr="00960840">
        <w:rPr>
          <w:color w:val="000000"/>
          <w:sz w:val="24"/>
          <w:szCs w:val="24"/>
        </w:rPr>
        <w:t xml:space="preserve">, które położone są w </w:t>
      </w:r>
      <w:r w:rsidRPr="00960840">
        <w:rPr>
          <w:color w:val="000000"/>
          <w:spacing w:val="-2"/>
          <w:sz w:val="24"/>
          <w:szCs w:val="24"/>
        </w:rPr>
        <w:t>dolinach rzeki Brynicy i jej dopły</w:t>
      </w:r>
      <w:r w:rsidRPr="00960840">
        <w:rPr>
          <w:color w:val="000000"/>
          <w:sz w:val="24"/>
          <w:szCs w:val="24"/>
        </w:rPr>
        <w:t xml:space="preserve">wów. Użytki leśne koncentrują się </w:t>
      </w:r>
      <w:r w:rsidRPr="00960840">
        <w:rPr>
          <w:color w:val="000000"/>
          <w:spacing w:val="-1"/>
          <w:sz w:val="24"/>
          <w:szCs w:val="24"/>
        </w:rPr>
        <w:t>w północnej części gminy (Zen</w:t>
      </w:r>
      <w:r w:rsidRPr="00960840">
        <w:rPr>
          <w:color w:val="000000"/>
          <w:spacing w:val="2"/>
          <w:sz w:val="24"/>
          <w:szCs w:val="24"/>
        </w:rPr>
        <w:t xml:space="preserve">dek-Strąków), tam też występują </w:t>
      </w:r>
      <w:r w:rsidRPr="00960840">
        <w:rPr>
          <w:color w:val="000000"/>
          <w:spacing w:val="-1"/>
          <w:sz w:val="24"/>
          <w:szCs w:val="24"/>
        </w:rPr>
        <w:t>najsłabsze użytki rolne (V-VI kl. bonit.)</w:t>
      </w:r>
      <w:r>
        <w:rPr>
          <w:color w:val="000000"/>
          <w:spacing w:val="-1"/>
          <w:sz w:val="24"/>
          <w:szCs w:val="24"/>
        </w:rPr>
        <w:t>.</w:t>
      </w:r>
    </w:p>
    <w:p w:rsidR="00332965" w:rsidRPr="00AC34AE" w:rsidRDefault="00332965" w:rsidP="007C3341">
      <w:pPr>
        <w:pStyle w:val="BodyText2"/>
        <w:spacing w:line="360" w:lineRule="auto"/>
        <w:ind w:firstLine="709"/>
        <w:jc w:val="both"/>
        <w:rPr>
          <w:sz w:val="24"/>
          <w:szCs w:val="24"/>
        </w:rPr>
      </w:pPr>
      <w:r w:rsidRPr="00960840">
        <w:rPr>
          <w:color w:val="000000"/>
          <w:spacing w:val="-1"/>
          <w:sz w:val="24"/>
          <w:szCs w:val="24"/>
        </w:rPr>
        <w:t xml:space="preserve">Najbardziej wartościowe użytki rolne (IV - fragmentami III kl. bonit.) stanowią </w:t>
      </w:r>
      <w:r w:rsidRPr="00AC34AE">
        <w:rPr>
          <w:spacing w:val="-1"/>
          <w:sz w:val="24"/>
          <w:szCs w:val="24"/>
        </w:rPr>
        <w:t xml:space="preserve">kompleksy </w:t>
      </w:r>
      <w:r w:rsidRPr="00AC34AE">
        <w:rPr>
          <w:spacing w:val="-2"/>
          <w:sz w:val="24"/>
          <w:szCs w:val="24"/>
        </w:rPr>
        <w:t>położone w środkowej i południowej części gminy.</w:t>
      </w:r>
    </w:p>
    <w:p w:rsidR="00332965" w:rsidRPr="00960840" w:rsidRDefault="00332965" w:rsidP="007C3341">
      <w:pPr>
        <w:pStyle w:val="BodyText2"/>
        <w:spacing w:line="360" w:lineRule="auto"/>
        <w:ind w:firstLine="709"/>
        <w:jc w:val="both"/>
        <w:rPr>
          <w:sz w:val="24"/>
          <w:szCs w:val="24"/>
        </w:rPr>
      </w:pPr>
      <w:r w:rsidRPr="00AC34AE">
        <w:rPr>
          <w:sz w:val="24"/>
          <w:szCs w:val="24"/>
        </w:rPr>
        <w:t xml:space="preserve">Ogólna powierzchnia lasów na terenie gminy Ożarowice wynosi około </w:t>
      </w:r>
      <w:r>
        <w:rPr>
          <w:sz w:val="24"/>
          <w:szCs w:val="24"/>
        </w:rPr>
        <w:t>578</w:t>
      </w:r>
      <w:r w:rsidRPr="00AC34AE">
        <w:rPr>
          <w:sz w:val="24"/>
          <w:szCs w:val="24"/>
        </w:rPr>
        <w:t xml:space="preserve"> ha, </w:t>
      </w:r>
      <w:r w:rsidRPr="00AC34AE">
        <w:rPr>
          <w:sz w:val="24"/>
          <w:szCs w:val="24"/>
        </w:rPr>
        <w:br/>
        <w:t xml:space="preserve">co stanowi </w:t>
      </w:r>
      <w:r w:rsidRPr="001A390C">
        <w:rPr>
          <w:sz w:val="24"/>
          <w:szCs w:val="24"/>
        </w:rPr>
        <w:t>12,6%</w:t>
      </w:r>
      <w:r w:rsidRPr="00AC34AE">
        <w:rPr>
          <w:sz w:val="24"/>
          <w:szCs w:val="24"/>
        </w:rPr>
        <w:t xml:space="preserve"> jej powierzchni. Całość lasów </w:t>
      </w:r>
      <w:r w:rsidRPr="00450FCA">
        <w:rPr>
          <w:sz w:val="24"/>
          <w:szCs w:val="24"/>
        </w:rPr>
        <w:t xml:space="preserve">państwowych (263 ha) pozostaje </w:t>
      </w:r>
      <w:r w:rsidRPr="00450FCA">
        <w:rPr>
          <w:sz w:val="24"/>
          <w:szCs w:val="24"/>
        </w:rPr>
        <w:br/>
        <w:t>w administracji Nadleśnictwa Siewierz, obręb Łysa Góra, natomiast 275 ha stanowią lasy niepaństwowe, w większości prywatne. Obszary leśne polepszają warunki</w:t>
      </w:r>
      <w:r>
        <w:rPr>
          <w:sz w:val="24"/>
          <w:szCs w:val="24"/>
        </w:rPr>
        <w:t xml:space="preserve"> klimatyczne </w:t>
      </w:r>
      <w:r>
        <w:rPr>
          <w:sz w:val="24"/>
          <w:szCs w:val="24"/>
        </w:rPr>
        <w:br/>
      </w:r>
      <w:r w:rsidRPr="00960840">
        <w:rPr>
          <w:sz w:val="24"/>
          <w:szCs w:val="24"/>
        </w:rPr>
        <w:t>i zdrowotne Gminy oraz sąsiadujących silnie uprzemysłowionych terenów Górnośląskiego Okręg</w:t>
      </w:r>
      <w:r>
        <w:rPr>
          <w:sz w:val="24"/>
          <w:szCs w:val="24"/>
        </w:rPr>
        <w:t xml:space="preserve">u Przemysłowego. Poza aspektami </w:t>
      </w:r>
      <w:r w:rsidRPr="00960840">
        <w:rPr>
          <w:sz w:val="24"/>
          <w:szCs w:val="24"/>
        </w:rPr>
        <w:t xml:space="preserve">gospodarczymi oraz środowiskowymi lasy posiadają ogromne znaczenie dla wypoczynku i rekreacji. </w:t>
      </w:r>
    </w:p>
    <w:p w:rsidR="00332965" w:rsidRPr="00960840" w:rsidRDefault="00332965" w:rsidP="007C3341">
      <w:pPr>
        <w:pStyle w:val="BodyText2"/>
        <w:spacing w:after="0" w:line="360" w:lineRule="auto"/>
        <w:ind w:firstLine="709"/>
        <w:jc w:val="both"/>
        <w:rPr>
          <w:sz w:val="24"/>
          <w:szCs w:val="24"/>
        </w:rPr>
      </w:pPr>
      <w:r w:rsidRPr="00960840">
        <w:rPr>
          <w:sz w:val="24"/>
          <w:szCs w:val="24"/>
        </w:rPr>
        <w:t>Do głównych zagrożeń dla gleb w Gminie należą:</w:t>
      </w:r>
    </w:p>
    <w:p w:rsidR="00332965" w:rsidRPr="00960840" w:rsidRDefault="00332965" w:rsidP="00DB7640">
      <w:pPr>
        <w:numPr>
          <w:ilvl w:val="0"/>
          <w:numId w:val="8"/>
        </w:numPr>
        <w:spacing w:line="360" w:lineRule="auto"/>
        <w:jc w:val="both"/>
        <w:rPr>
          <w:sz w:val="24"/>
          <w:szCs w:val="24"/>
        </w:rPr>
      </w:pPr>
      <w:r w:rsidRPr="00960840">
        <w:rPr>
          <w:sz w:val="24"/>
          <w:szCs w:val="24"/>
        </w:rPr>
        <w:t>nieskanalizowane obszary zabudowane,</w:t>
      </w:r>
    </w:p>
    <w:p w:rsidR="00332965" w:rsidRPr="00960840" w:rsidRDefault="00332965" w:rsidP="00DB7640">
      <w:pPr>
        <w:numPr>
          <w:ilvl w:val="0"/>
          <w:numId w:val="8"/>
        </w:numPr>
        <w:spacing w:line="360" w:lineRule="auto"/>
        <w:jc w:val="both"/>
        <w:rPr>
          <w:sz w:val="24"/>
          <w:szCs w:val="24"/>
        </w:rPr>
      </w:pPr>
      <w:r w:rsidRPr="00960840">
        <w:rPr>
          <w:sz w:val="24"/>
          <w:szCs w:val="24"/>
        </w:rPr>
        <w:t>składowiska odpadów i tzw. „dzikie” wysypiska śmieci,</w:t>
      </w:r>
    </w:p>
    <w:p w:rsidR="00332965" w:rsidRPr="00960840" w:rsidRDefault="00332965" w:rsidP="00DB7640">
      <w:pPr>
        <w:numPr>
          <w:ilvl w:val="0"/>
          <w:numId w:val="8"/>
        </w:numPr>
        <w:spacing w:line="360" w:lineRule="auto"/>
        <w:jc w:val="both"/>
        <w:rPr>
          <w:sz w:val="24"/>
          <w:szCs w:val="24"/>
        </w:rPr>
      </w:pPr>
      <w:r>
        <w:rPr>
          <w:sz w:val="24"/>
          <w:szCs w:val="24"/>
        </w:rPr>
        <w:t>zakłady przemysłowe,</w:t>
      </w:r>
    </w:p>
    <w:p w:rsidR="00332965" w:rsidRPr="00960840" w:rsidRDefault="00332965" w:rsidP="00DB7640">
      <w:pPr>
        <w:numPr>
          <w:ilvl w:val="0"/>
          <w:numId w:val="8"/>
        </w:numPr>
        <w:spacing w:line="360" w:lineRule="auto"/>
        <w:jc w:val="both"/>
        <w:rPr>
          <w:sz w:val="24"/>
          <w:szCs w:val="24"/>
        </w:rPr>
      </w:pPr>
      <w:r w:rsidRPr="00960840">
        <w:rPr>
          <w:sz w:val="24"/>
          <w:szCs w:val="24"/>
        </w:rPr>
        <w:t>zły system gospodarowa</w:t>
      </w:r>
      <w:r>
        <w:rPr>
          <w:sz w:val="24"/>
          <w:szCs w:val="24"/>
        </w:rPr>
        <w:t>nia ziemią, wadliwy płodozmian,</w:t>
      </w:r>
    </w:p>
    <w:p w:rsidR="00332965" w:rsidRPr="00960840" w:rsidRDefault="00332965" w:rsidP="00DB7640">
      <w:pPr>
        <w:numPr>
          <w:ilvl w:val="0"/>
          <w:numId w:val="8"/>
        </w:numPr>
        <w:spacing w:after="240" w:line="360" w:lineRule="auto"/>
        <w:jc w:val="both"/>
        <w:rPr>
          <w:sz w:val="24"/>
          <w:szCs w:val="24"/>
        </w:rPr>
      </w:pPr>
      <w:r w:rsidRPr="00960840">
        <w:rPr>
          <w:sz w:val="24"/>
          <w:szCs w:val="24"/>
        </w:rPr>
        <w:t>miejsca niewłaściwego stosowania nawozów mineralnych oraz środków ochrony roślin.</w:t>
      </w:r>
    </w:p>
    <w:p w:rsidR="00332965" w:rsidRPr="00960840" w:rsidRDefault="00332965" w:rsidP="007C3341">
      <w:pPr>
        <w:pStyle w:val="BodyText2"/>
        <w:spacing w:line="360" w:lineRule="auto"/>
        <w:ind w:firstLine="709"/>
        <w:jc w:val="both"/>
        <w:rPr>
          <w:sz w:val="24"/>
          <w:szCs w:val="24"/>
        </w:rPr>
      </w:pPr>
      <w:r w:rsidRPr="00960840">
        <w:rPr>
          <w:sz w:val="24"/>
          <w:szCs w:val="24"/>
        </w:rPr>
        <w:t>W obszarze Gminy prócz Zakładów Uboju i Przetwórstwa Mięsa nie są zlokalizowane zakłady produkcyjne mogące w znaczny sposób zanieczyszczać środowisko. Gmina Ożarowice znajduje się jednak pod wpływem działania Huty Cynku w Miasteczku Śląskim dlatego poziom zanieczyszczenia gleb przekracza wartości graniczne. Większa część gleb na terenie Gminy wykazuje odczyn kwaśny i bardzo kwaśny.</w:t>
      </w:r>
      <w:r>
        <w:rPr>
          <w:sz w:val="24"/>
          <w:szCs w:val="24"/>
        </w:rPr>
        <w:t xml:space="preserve"> Sytuacja ta ze względu na ograniczenie produkcji </w:t>
      </w:r>
      <w:r>
        <w:rPr>
          <w:sz w:val="24"/>
          <w:szCs w:val="24"/>
        </w:rPr>
        <w:br/>
        <w:t>i większą dbałość o środowisko w Hucie Cynku poprawia się z roku na rok.</w:t>
      </w:r>
    </w:p>
    <w:p w:rsidR="00332965" w:rsidRPr="00960840" w:rsidRDefault="00332965" w:rsidP="007C3341">
      <w:pPr>
        <w:pStyle w:val="BodyText2"/>
        <w:spacing w:after="0" w:line="360" w:lineRule="auto"/>
        <w:jc w:val="both"/>
        <w:rPr>
          <w:b/>
          <w:bCs/>
          <w:sz w:val="24"/>
          <w:szCs w:val="24"/>
        </w:rPr>
      </w:pPr>
      <w:r w:rsidRPr="00960840">
        <w:rPr>
          <w:b/>
          <w:bCs/>
          <w:sz w:val="24"/>
          <w:szCs w:val="24"/>
        </w:rPr>
        <w:t>Powietrze</w:t>
      </w:r>
    </w:p>
    <w:p w:rsidR="00332965" w:rsidRPr="00960840" w:rsidRDefault="00332965" w:rsidP="007C3341">
      <w:pPr>
        <w:pStyle w:val="BodyText2"/>
        <w:spacing w:line="360" w:lineRule="auto"/>
        <w:ind w:firstLine="709"/>
        <w:jc w:val="both"/>
        <w:rPr>
          <w:snapToGrid w:val="0"/>
          <w:sz w:val="24"/>
          <w:szCs w:val="24"/>
        </w:rPr>
      </w:pPr>
      <w:r w:rsidRPr="00960840">
        <w:rPr>
          <w:snapToGrid w:val="0"/>
          <w:sz w:val="24"/>
          <w:szCs w:val="24"/>
        </w:rPr>
        <w:t xml:space="preserve">Podstawowym źródłem zanieczyszczeń powietrza jest emisja substancji toksycznych pochodzących z procesów spalania paliw stałych, ciekłych i gazowych w celach energetycznych </w:t>
      </w:r>
      <w:r>
        <w:rPr>
          <w:snapToGrid w:val="0"/>
          <w:sz w:val="24"/>
          <w:szCs w:val="24"/>
        </w:rPr>
        <w:br/>
      </w:r>
      <w:r w:rsidRPr="00960840">
        <w:rPr>
          <w:snapToGrid w:val="0"/>
          <w:sz w:val="24"/>
          <w:szCs w:val="24"/>
        </w:rPr>
        <w:t xml:space="preserve">i technologicznych. Ze źródeł emisji pozaprzemysłowych coraz istotniejszą rolę odgrywają źródła emisji niskiej związanej z eksploatacją w okresie zimowym palenisk węglowych </w:t>
      </w:r>
      <w:r w:rsidRPr="00960840">
        <w:rPr>
          <w:snapToGrid w:val="0"/>
          <w:sz w:val="24"/>
          <w:szCs w:val="24"/>
        </w:rPr>
        <w:br/>
        <w:t>z kotłowni wbudowanych w domach mieszkalnych i użyteczności publicznej.</w:t>
      </w:r>
    </w:p>
    <w:p w:rsidR="00332965" w:rsidRPr="00960840" w:rsidRDefault="00332965" w:rsidP="007C3341">
      <w:pPr>
        <w:pStyle w:val="BodyText2"/>
        <w:spacing w:line="360" w:lineRule="auto"/>
        <w:ind w:firstLine="709"/>
        <w:jc w:val="both"/>
        <w:rPr>
          <w:snapToGrid w:val="0"/>
          <w:sz w:val="24"/>
          <w:szCs w:val="24"/>
        </w:rPr>
      </w:pPr>
      <w:r w:rsidRPr="00960840">
        <w:rPr>
          <w:snapToGrid w:val="0"/>
          <w:sz w:val="24"/>
          <w:szCs w:val="24"/>
        </w:rPr>
        <w:t>Na terenie gminy część budynków jednorodzinnych podłączonych jest do sieci gazowej, przy czym niewiele z nich z przyczyn ekonomicznych korzysta z gazu do celów grzewczych. Pozostałe budynki korzystają z domowych kotłowni węglowych opalanych najczęściej niskogatunkowym węglem. Zanieczyszczenia emitowane są kominami o wysokości około 10 m, co powoduje rozprzestrzenianie się zanieczyszczeń po najbliższej okolicy.</w:t>
      </w:r>
    </w:p>
    <w:p w:rsidR="00332965" w:rsidRPr="00960840" w:rsidRDefault="00332965" w:rsidP="007C3341">
      <w:pPr>
        <w:pStyle w:val="BodyText2"/>
        <w:spacing w:line="360" w:lineRule="auto"/>
        <w:ind w:firstLine="709"/>
        <w:jc w:val="both"/>
        <w:rPr>
          <w:snapToGrid w:val="0"/>
          <w:sz w:val="24"/>
          <w:szCs w:val="24"/>
        </w:rPr>
      </w:pPr>
      <w:r w:rsidRPr="00960840">
        <w:rPr>
          <w:snapToGrid w:val="0"/>
          <w:sz w:val="24"/>
          <w:szCs w:val="24"/>
        </w:rPr>
        <w:t xml:space="preserve">Analizując przyczyny dużego udziału węgla w ilości zużywanych nośników energii należy uwzględnić czynniki ekonomiczne i dostępność do innych źródeł energii. Najtańszym paliwem dla mieszkańców jest drewno i odpady z jego przeróbki oraz węgiel. Koszty gazu sieciowego są porównywalne z kosztami ciepła z kotłowni. Natomiast pozostałe nośniki ciepła, które są przyjazne dla środowiska tj. gaz propan – butan, olej opałowy i energia elektryczna </w:t>
      </w:r>
      <w:r w:rsidRPr="00960840">
        <w:rPr>
          <w:snapToGrid w:val="0"/>
          <w:sz w:val="24"/>
          <w:szCs w:val="24"/>
        </w:rPr>
        <w:br/>
        <w:t xml:space="preserve">są znacznie droższe i dlatego ich stosowanie ogranicza się głównie do rejonów </w:t>
      </w:r>
      <w:r w:rsidRPr="00960840">
        <w:rPr>
          <w:snapToGrid w:val="0"/>
          <w:sz w:val="24"/>
          <w:szCs w:val="24"/>
        </w:rPr>
        <w:br/>
        <w:t>niezgazyfikowanych oraz położonych z daleka od sieci cieplnej.</w:t>
      </w:r>
      <w:r>
        <w:rPr>
          <w:snapToGrid w:val="0"/>
          <w:sz w:val="24"/>
          <w:szCs w:val="24"/>
        </w:rPr>
        <w:t xml:space="preserve"> W celu ograniczenia zanieczyszczenia powietrza gmina prowadzi Program Ograniczenia Niskiej Emisji – polegający na wymianie przestarzałych kotłów węglowych na bardziej ekologiczne.</w:t>
      </w:r>
    </w:p>
    <w:p w:rsidR="00332965" w:rsidRPr="00960840" w:rsidRDefault="00332965" w:rsidP="007C3341">
      <w:pPr>
        <w:pStyle w:val="BodyText2"/>
        <w:spacing w:line="360" w:lineRule="auto"/>
        <w:ind w:firstLine="709"/>
        <w:jc w:val="both"/>
        <w:rPr>
          <w:snapToGrid w:val="0"/>
          <w:sz w:val="24"/>
          <w:szCs w:val="24"/>
        </w:rPr>
      </w:pPr>
      <w:r w:rsidRPr="00960840">
        <w:rPr>
          <w:snapToGrid w:val="0"/>
          <w:sz w:val="24"/>
          <w:szCs w:val="24"/>
        </w:rPr>
        <w:t xml:space="preserve">Drugim źródłem emisji jest wykorzystanie paliw płynnych do napędzania silników spalinowych w pojazdach samochodowych, maszynach rolniczych, budowlanych, </w:t>
      </w:r>
      <w:r w:rsidRPr="00960840">
        <w:rPr>
          <w:snapToGrid w:val="0"/>
          <w:sz w:val="24"/>
          <w:szCs w:val="24"/>
        </w:rPr>
        <w:br/>
        <w:t xml:space="preserve">w kolejnictwie i w silnikach lotniczych gdzie podczas spalania paliw emitowanych jest wiele zanieczyszczeń. Istotnym elementem emisji w tym zakresie jest również emisja powstająca </w:t>
      </w:r>
      <w:r w:rsidRPr="00960840">
        <w:rPr>
          <w:snapToGrid w:val="0"/>
          <w:sz w:val="24"/>
          <w:szCs w:val="24"/>
        </w:rPr>
        <w:br/>
        <w:t>w obrocie tymi paliwami występująca głównie w czas</w:t>
      </w:r>
      <w:r>
        <w:rPr>
          <w:snapToGrid w:val="0"/>
          <w:sz w:val="24"/>
          <w:szCs w:val="24"/>
        </w:rPr>
        <w:t>ie tankowania oraz przeładunku.</w:t>
      </w:r>
    </w:p>
    <w:p w:rsidR="00332965" w:rsidRPr="00960840" w:rsidRDefault="00332965" w:rsidP="00EA57C6">
      <w:pPr>
        <w:pStyle w:val="BodyText2"/>
        <w:spacing w:after="0" w:line="360" w:lineRule="auto"/>
        <w:ind w:firstLine="709"/>
        <w:jc w:val="both"/>
        <w:rPr>
          <w:sz w:val="24"/>
          <w:szCs w:val="24"/>
        </w:rPr>
      </w:pPr>
      <w:r w:rsidRPr="00960840">
        <w:rPr>
          <w:snapToGrid w:val="0"/>
          <w:sz w:val="24"/>
          <w:szCs w:val="24"/>
        </w:rPr>
        <w:t xml:space="preserve">W zakresie ochrony powietrza </w:t>
      </w:r>
      <w:r w:rsidRPr="00960840">
        <w:rPr>
          <w:i/>
          <w:iCs/>
          <w:sz w:val="24"/>
          <w:szCs w:val="24"/>
        </w:rPr>
        <w:t xml:space="preserve">Program Ochrony Środowiska Gminy Ożarowice </w:t>
      </w:r>
      <w:r w:rsidRPr="00960840">
        <w:rPr>
          <w:sz w:val="24"/>
          <w:szCs w:val="24"/>
        </w:rPr>
        <w:t>zakłada takie działania jak np.:</w:t>
      </w:r>
    </w:p>
    <w:p w:rsidR="00332965" w:rsidRPr="00960840" w:rsidRDefault="00332965" w:rsidP="00DB7640">
      <w:pPr>
        <w:widowControl w:val="0"/>
        <w:numPr>
          <w:ilvl w:val="0"/>
          <w:numId w:val="9"/>
        </w:numPr>
        <w:spacing w:line="360" w:lineRule="auto"/>
        <w:jc w:val="both"/>
        <w:rPr>
          <w:snapToGrid w:val="0"/>
          <w:sz w:val="24"/>
          <w:szCs w:val="24"/>
        </w:rPr>
      </w:pPr>
      <w:r w:rsidRPr="00960840">
        <w:rPr>
          <w:snapToGrid w:val="0"/>
          <w:sz w:val="24"/>
          <w:szCs w:val="24"/>
        </w:rPr>
        <w:t>edukacja ekologiczna,</w:t>
      </w:r>
    </w:p>
    <w:p w:rsidR="00332965" w:rsidRPr="00960840" w:rsidRDefault="00332965" w:rsidP="00DB7640">
      <w:pPr>
        <w:widowControl w:val="0"/>
        <w:numPr>
          <w:ilvl w:val="0"/>
          <w:numId w:val="9"/>
        </w:numPr>
        <w:spacing w:line="360" w:lineRule="auto"/>
        <w:jc w:val="both"/>
        <w:rPr>
          <w:snapToGrid w:val="0"/>
          <w:sz w:val="24"/>
          <w:szCs w:val="24"/>
        </w:rPr>
      </w:pPr>
      <w:r w:rsidRPr="00960840">
        <w:rPr>
          <w:sz w:val="24"/>
          <w:szCs w:val="24"/>
        </w:rPr>
        <w:t>wydzielenie w planach zagospodarowania przestrzennego terenów pod realizację zorganizowanej działalności inwestycyjnej (mogącej być potencjalnymi źródłami emisji zanieczyszczeń do powietrza),</w:t>
      </w:r>
    </w:p>
    <w:p w:rsidR="00332965" w:rsidRPr="00960840" w:rsidRDefault="00332965" w:rsidP="00DB7640">
      <w:pPr>
        <w:widowControl w:val="0"/>
        <w:numPr>
          <w:ilvl w:val="0"/>
          <w:numId w:val="9"/>
        </w:numPr>
        <w:spacing w:line="360" w:lineRule="auto"/>
        <w:jc w:val="both"/>
        <w:rPr>
          <w:snapToGrid w:val="0"/>
          <w:sz w:val="24"/>
          <w:szCs w:val="24"/>
        </w:rPr>
      </w:pPr>
      <w:r w:rsidRPr="00960840">
        <w:rPr>
          <w:sz w:val="24"/>
          <w:szCs w:val="24"/>
        </w:rPr>
        <w:t>dbałość o stan techniczny dróg,</w:t>
      </w:r>
    </w:p>
    <w:p w:rsidR="00332965" w:rsidRPr="00960840" w:rsidRDefault="00332965" w:rsidP="00DB7640">
      <w:pPr>
        <w:widowControl w:val="0"/>
        <w:numPr>
          <w:ilvl w:val="0"/>
          <w:numId w:val="9"/>
        </w:numPr>
        <w:spacing w:line="360" w:lineRule="auto"/>
        <w:jc w:val="both"/>
        <w:rPr>
          <w:snapToGrid w:val="0"/>
          <w:sz w:val="24"/>
          <w:szCs w:val="24"/>
        </w:rPr>
      </w:pPr>
      <w:r w:rsidRPr="00960840">
        <w:rPr>
          <w:sz w:val="24"/>
          <w:szCs w:val="24"/>
        </w:rPr>
        <w:t>modernizacja kotłowni węglowych cen</w:t>
      </w:r>
      <w:r>
        <w:rPr>
          <w:sz w:val="24"/>
          <w:szCs w:val="24"/>
        </w:rPr>
        <w:t xml:space="preserve">tralnego ogrzewania polegająca </w:t>
      </w:r>
      <w:r w:rsidRPr="00960840">
        <w:rPr>
          <w:sz w:val="24"/>
          <w:szCs w:val="24"/>
        </w:rPr>
        <w:t>na wymianie kotłów na nowoczesne</w:t>
      </w:r>
      <w:r>
        <w:rPr>
          <w:sz w:val="24"/>
          <w:szCs w:val="24"/>
        </w:rPr>
        <w:t xml:space="preserve"> (np. w ramach Programu Ograniczenia Niskiej Emisji)</w:t>
      </w:r>
      <w:r w:rsidRPr="00960840">
        <w:rPr>
          <w:sz w:val="24"/>
          <w:szCs w:val="24"/>
        </w:rPr>
        <w:t xml:space="preserve"> lub zmianie na kotłownie opalane gazem, olejem opałowym, drewnem lub słomą,</w:t>
      </w:r>
    </w:p>
    <w:p w:rsidR="00332965" w:rsidRPr="00960840" w:rsidRDefault="00332965" w:rsidP="00DB7640">
      <w:pPr>
        <w:widowControl w:val="0"/>
        <w:numPr>
          <w:ilvl w:val="0"/>
          <w:numId w:val="9"/>
        </w:numPr>
        <w:spacing w:line="360" w:lineRule="auto"/>
        <w:jc w:val="both"/>
        <w:rPr>
          <w:snapToGrid w:val="0"/>
          <w:sz w:val="24"/>
          <w:szCs w:val="24"/>
        </w:rPr>
      </w:pPr>
      <w:r w:rsidRPr="00960840">
        <w:rPr>
          <w:sz w:val="24"/>
          <w:szCs w:val="24"/>
        </w:rPr>
        <w:t>wprowadzenie zmian w układzie komunikacji np. poprzez zastąpienie obciążonych skrzyżowań przez ronda.</w:t>
      </w:r>
    </w:p>
    <w:p w:rsidR="00332965" w:rsidRDefault="00332965" w:rsidP="00EB5E78">
      <w:pPr>
        <w:pStyle w:val="Heading2"/>
        <w:numPr>
          <w:ilvl w:val="2"/>
          <w:numId w:val="6"/>
        </w:numPr>
      </w:pPr>
      <w:bookmarkStart w:id="62" w:name="_Toc271629371"/>
      <w:bookmarkEnd w:id="54"/>
      <w:bookmarkEnd w:id="55"/>
      <w:bookmarkEnd w:id="56"/>
      <w:bookmarkEnd w:id="57"/>
      <w:bookmarkEnd w:id="58"/>
      <w:r>
        <w:t>Infrastruktura techniczna</w:t>
      </w:r>
      <w:bookmarkEnd w:id="62"/>
    </w:p>
    <w:p w:rsidR="00332965" w:rsidRPr="006D14E1" w:rsidRDefault="00332965" w:rsidP="007C3341">
      <w:pPr>
        <w:pStyle w:val="BodyText2"/>
        <w:spacing w:before="120" w:line="360" w:lineRule="auto"/>
        <w:ind w:firstLine="709"/>
        <w:jc w:val="both"/>
        <w:rPr>
          <w:sz w:val="24"/>
          <w:szCs w:val="24"/>
        </w:rPr>
      </w:pPr>
      <w:r w:rsidRPr="006D14E1">
        <w:rPr>
          <w:sz w:val="24"/>
          <w:szCs w:val="24"/>
        </w:rPr>
        <w:t xml:space="preserve">Gmina Ożarowice położona jest przy drodze krajowej </w:t>
      </w:r>
      <w:r>
        <w:rPr>
          <w:sz w:val="24"/>
          <w:szCs w:val="24"/>
        </w:rPr>
        <w:t>DK</w:t>
      </w:r>
      <w:r w:rsidRPr="006D14E1">
        <w:rPr>
          <w:sz w:val="24"/>
          <w:szCs w:val="24"/>
        </w:rPr>
        <w:t xml:space="preserve"> 78, drodze wojewódzkiej </w:t>
      </w:r>
      <w:r w:rsidRPr="006D14E1">
        <w:rPr>
          <w:sz w:val="24"/>
          <w:szCs w:val="24"/>
        </w:rPr>
        <w:br/>
        <w:t xml:space="preserve">nr 913, posiada ona rozbudowaną sieć lokalnych dróg o twardej nawierzchni o łącznej długości </w:t>
      </w:r>
      <w:r w:rsidRPr="00450FCA">
        <w:rPr>
          <w:sz w:val="24"/>
          <w:szCs w:val="24"/>
        </w:rPr>
        <w:t>34 km oraz dróg powiatowych, których długość wynosi 39 km</w:t>
      </w:r>
      <w:r w:rsidRPr="001F6256">
        <w:rPr>
          <w:color w:val="FF0000"/>
          <w:sz w:val="24"/>
          <w:szCs w:val="24"/>
        </w:rPr>
        <w:t>.</w:t>
      </w:r>
      <w:r w:rsidRPr="006D14E1">
        <w:rPr>
          <w:sz w:val="24"/>
          <w:szCs w:val="24"/>
        </w:rPr>
        <w:t xml:space="preserve"> Układ drogowy gminy Ożarowice oparty jest na powiązaniach pomiędzy sołectwami gminy, ośrodkami o randze lokalnej (Świerklaniec) i regionalnej (miasto powiatowe </w:t>
      </w:r>
      <w:r>
        <w:rPr>
          <w:sz w:val="24"/>
          <w:szCs w:val="24"/>
        </w:rPr>
        <w:t xml:space="preserve">Tarnowskie Góry), a pośrednio </w:t>
      </w:r>
      <w:r>
        <w:rPr>
          <w:sz w:val="24"/>
          <w:szCs w:val="24"/>
        </w:rPr>
        <w:br/>
      </w:r>
      <w:r w:rsidRPr="006D14E1">
        <w:rPr>
          <w:sz w:val="24"/>
          <w:szCs w:val="24"/>
        </w:rPr>
        <w:t>z ośrodkami o znaczeniu wojewódzkim (Katowice). Powiązania te zapewniają:</w:t>
      </w:r>
    </w:p>
    <w:p w:rsidR="00332965" w:rsidRPr="006D14E1" w:rsidRDefault="00332965" w:rsidP="00DB7640">
      <w:pPr>
        <w:numPr>
          <w:ilvl w:val="0"/>
          <w:numId w:val="10"/>
        </w:numPr>
        <w:spacing w:line="360" w:lineRule="auto"/>
        <w:jc w:val="both"/>
        <w:rPr>
          <w:sz w:val="24"/>
          <w:szCs w:val="24"/>
        </w:rPr>
      </w:pPr>
      <w:r w:rsidRPr="006D14E1">
        <w:rPr>
          <w:sz w:val="24"/>
          <w:szCs w:val="24"/>
        </w:rPr>
        <w:t xml:space="preserve">z miastem powiatowym Tarnowskie Góry - droga </w:t>
      </w:r>
      <w:r>
        <w:rPr>
          <w:sz w:val="24"/>
          <w:szCs w:val="24"/>
        </w:rPr>
        <w:t>krajowa DK 78</w:t>
      </w:r>
      <w:r w:rsidRPr="006D14E1">
        <w:rPr>
          <w:sz w:val="24"/>
          <w:szCs w:val="24"/>
        </w:rPr>
        <w:t>,</w:t>
      </w:r>
    </w:p>
    <w:p w:rsidR="00332965" w:rsidRPr="006D14E1" w:rsidRDefault="00332965" w:rsidP="00DB7640">
      <w:pPr>
        <w:pStyle w:val="bulety"/>
        <w:numPr>
          <w:ilvl w:val="0"/>
          <w:numId w:val="10"/>
        </w:numPr>
        <w:spacing w:before="0" w:after="0"/>
        <w:rPr>
          <w:rFonts w:ascii="Times New Roman" w:hAnsi="Times New Roman" w:cs="Times New Roman"/>
        </w:rPr>
      </w:pPr>
      <w:r w:rsidRPr="006D14E1">
        <w:rPr>
          <w:rFonts w:ascii="Times New Roman" w:hAnsi="Times New Roman" w:cs="Times New Roman"/>
        </w:rPr>
        <w:t xml:space="preserve">ze Świerklańcem - droga </w:t>
      </w:r>
      <w:r>
        <w:rPr>
          <w:rFonts w:ascii="Times New Roman" w:hAnsi="Times New Roman" w:cs="Times New Roman"/>
        </w:rPr>
        <w:t>krajowa DK 78</w:t>
      </w:r>
      <w:r w:rsidRPr="006D14E1">
        <w:rPr>
          <w:rFonts w:ascii="Times New Roman" w:hAnsi="Times New Roman" w:cs="Times New Roman"/>
        </w:rPr>
        <w:t>,</w:t>
      </w:r>
    </w:p>
    <w:p w:rsidR="00332965" w:rsidRPr="006D14E1" w:rsidRDefault="00332965" w:rsidP="00DB7640">
      <w:pPr>
        <w:numPr>
          <w:ilvl w:val="0"/>
          <w:numId w:val="10"/>
        </w:numPr>
        <w:spacing w:after="240" w:line="360" w:lineRule="auto"/>
        <w:jc w:val="both"/>
        <w:rPr>
          <w:sz w:val="24"/>
          <w:szCs w:val="24"/>
        </w:rPr>
      </w:pPr>
      <w:r w:rsidRPr="006D14E1">
        <w:rPr>
          <w:sz w:val="24"/>
          <w:szCs w:val="24"/>
        </w:rPr>
        <w:t>z sołectwami - drogi gminne</w:t>
      </w:r>
      <w:r>
        <w:rPr>
          <w:sz w:val="24"/>
          <w:szCs w:val="24"/>
        </w:rPr>
        <w:t xml:space="preserve"> i powiatowe</w:t>
      </w:r>
      <w:r w:rsidRPr="006D14E1">
        <w:rPr>
          <w:sz w:val="24"/>
          <w:szCs w:val="24"/>
        </w:rPr>
        <w:t>.</w:t>
      </w:r>
    </w:p>
    <w:p w:rsidR="00332965" w:rsidRPr="006D14E1" w:rsidRDefault="00332965" w:rsidP="007C3341">
      <w:pPr>
        <w:pStyle w:val="BodyText2"/>
        <w:spacing w:line="360" w:lineRule="auto"/>
        <w:ind w:firstLine="709"/>
        <w:jc w:val="both"/>
        <w:rPr>
          <w:sz w:val="24"/>
          <w:szCs w:val="24"/>
        </w:rPr>
      </w:pPr>
      <w:r w:rsidRPr="006D14E1">
        <w:rPr>
          <w:sz w:val="24"/>
          <w:szCs w:val="24"/>
        </w:rPr>
        <w:t>Stosunkowo dobrze rozbudowana sieć drogowa wykorzystywana jest nie tylko przez prywatne samochody osobowe, czy też samochody dostawcze zaopatrujące placówki usługowe lecz także prz</w:t>
      </w:r>
      <w:r>
        <w:rPr>
          <w:sz w:val="24"/>
          <w:szCs w:val="24"/>
        </w:rPr>
        <w:t>ez ciężkie samochody dostawcze.</w:t>
      </w:r>
    </w:p>
    <w:p w:rsidR="00332965" w:rsidRPr="006D14E1" w:rsidRDefault="00332965" w:rsidP="007C3341">
      <w:pPr>
        <w:pStyle w:val="BodyText2"/>
        <w:spacing w:line="360" w:lineRule="auto"/>
        <w:ind w:firstLine="709"/>
        <w:jc w:val="both"/>
        <w:rPr>
          <w:sz w:val="24"/>
          <w:szCs w:val="24"/>
        </w:rPr>
      </w:pPr>
      <w:r w:rsidRPr="006D14E1">
        <w:rPr>
          <w:sz w:val="24"/>
          <w:szCs w:val="24"/>
        </w:rPr>
        <w:t>Układ linii autobusowych i komunikacja samochodowa indywidualna to podstawowe systemy transportowe przewozów pasażerskich w gminie. Znaczną część dróg cechują niskie parametry techniczne i zły stan nawierzchni. Konsekwencją ciągłego rozwoju motoryzacji jest:</w:t>
      </w:r>
    </w:p>
    <w:p w:rsidR="00332965" w:rsidRPr="006D14E1" w:rsidRDefault="00332965" w:rsidP="00DB7640">
      <w:pPr>
        <w:numPr>
          <w:ilvl w:val="0"/>
          <w:numId w:val="11"/>
        </w:numPr>
        <w:tabs>
          <w:tab w:val="clear" w:pos="1428"/>
          <w:tab w:val="num" w:pos="709"/>
        </w:tabs>
        <w:spacing w:line="360" w:lineRule="auto"/>
        <w:ind w:left="709"/>
        <w:jc w:val="both"/>
        <w:rPr>
          <w:sz w:val="24"/>
          <w:szCs w:val="24"/>
        </w:rPr>
      </w:pPr>
      <w:r w:rsidRPr="006D14E1">
        <w:rPr>
          <w:sz w:val="24"/>
          <w:szCs w:val="24"/>
        </w:rPr>
        <w:t>stały wzrost natężenia ruchu,</w:t>
      </w:r>
    </w:p>
    <w:p w:rsidR="00332965" w:rsidRPr="006D14E1" w:rsidRDefault="00332965" w:rsidP="00DB7640">
      <w:pPr>
        <w:numPr>
          <w:ilvl w:val="0"/>
          <w:numId w:val="11"/>
        </w:numPr>
        <w:tabs>
          <w:tab w:val="clear" w:pos="1428"/>
          <w:tab w:val="num" w:pos="709"/>
        </w:tabs>
        <w:spacing w:line="360" w:lineRule="auto"/>
        <w:ind w:left="709"/>
        <w:jc w:val="both"/>
        <w:rPr>
          <w:sz w:val="24"/>
          <w:szCs w:val="24"/>
        </w:rPr>
      </w:pPr>
      <w:r w:rsidRPr="006D14E1">
        <w:rPr>
          <w:sz w:val="24"/>
          <w:szCs w:val="24"/>
        </w:rPr>
        <w:t>rozciąganie się godzin szczytu komunikacyjnego, aż do 22</w:t>
      </w:r>
      <w:r w:rsidRPr="006D14E1">
        <w:rPr>
          <w:sz w:val="24"/>
          <w:szCs w:val="24"/>
          <w:vertAlign w:val="superscript"/>
        </w:rPr>
        <w:t>00</w:t>
      </w:r>
      <w:r w:rsidRPr="006D14E1">
        <w:rPr>
          <w:sz w:val="24"/>
          <w:szCs w:val="24"/>
        </w:rPr>
        <w:t xml:space="preserve"> włącznie,</w:t>
      </w:r>
    </w:p>
    <w:p w:rsidR="00332965" w:rsidRPr="006D14E1" w:rsidRDefault="00332965" w:rsidP="00DB7640">
      <w:pPr>
        <w:numPr>
          <w:ilvl w:val="0"/>
          <w:numId w:val="11"/>
        </w:numPr>
        <w:tabs>
          <w:tab w:val="clear" w:pos="1428"/>
          <w:tab w:val="num" w:pos="709"/>
        </w:tabs>
        <w:spacing w:line="360" w:lineRule="auto"/>
        <w:ind w:left="709"/>
        <w:jc w:val="both"/>
        <w:rPr>
          <w:sz w:val="24"/>
          <w:szCs w:val="24"/>
        </w:rPr>
      </w:pPr>
      <w:r w:rsidRPr="006D14E1">
        <w:rPr>
          <w:sz w:val="24"/>
          <w:szCs w:val="24"/>
        </w:rPr>
        <w:t>powstanie nowych obszarów będących w zasięgu uciążliwości hałasu,</w:t>
      </w:r>
    </w:p>
    <w:p w:rsidR="00332965" w:rsidRPr="006D14E1" w:rsidRDefault="00332965" w:rsidP="00DB7640">
      <w:pPr>
        <w:numPr>
          <w:ilvl w:val="0"/>
          <w:numId w:val="11"/>
        </w:numPr>
        <w:tabs>
          <w:tab w:val="clear" w:pos="1428"/>
          <w:tab w:val="num" w:pos="709"/>
        </w:tabs>
        <w:spacing w:after="240" w:line="360" w:lineRule="auto"/>
        <w:ind w:left="709"/>
        <w:jc w:val="both"/>
        <w:rPr>
          <w:sz w:val="24"/>
          <w:szCs w:val="24"/>
        </w:rPr>
      </w:pPr>
      <w:r w:rsidRPr="006D14E1">
        <w:rPr>
          <w:sz w:val="24"/>
          <w:szCs w:val="24"/>
        </w:rPr>
        <w:t>wzrost uciążliwości hałasu na terenach wypoczynkowych.</w:t>
      </w:r>
    </w:p>
    <w:p w:rsidR="00332965" w:rsidRDefault="00332965" w:rsidP="007C3341">
      <w:pPr>
        <w:pStyle w:val="BodyText2"/>
        <w:spacing w:line="360" w:lineRule="auto"/>
        <w:ind w:firstLine="709"/>
        <w:jc w:val="both"/>
        <w:rPr>
          <w:sz w:val="24"/>
          <w:szCs w:val="24"/>
        </w:rPr>
      </w:pPr>
      <w:r w:rsidRPr="00945445">
        <w:rPr>
          <w:sz w:val="24"/>
          <w:szCs w:val="24"/>
        </w:rPr>
        <w:t>Gmina Ożarowice ma dobrze rozwinięta si</w:t>
      </w:r>
      <w:r>
        <w:rPr>
          <w:sz w:val="24"/>
          <w:szCs w:val="24"/>
        </w:rPr>
        <w:t>eć dróg powiatowych i gminnych.</w:t>
      </w:r>
      <w:r>
        <w:rPr>
          <w:sz w:val="24"/>
          <w:szCs w:val="24"/>
        </w:rPr>
        <w:br/>
      </w:r>
      <w:r w:rsidRPr="00945445">
        <w:rPr>
          <w:sz w:val="24"/>
          <w:szCs w:val="24"/>
        </w:rPr>
        <w:t xml:space="preserve">W listopadzie </w:t>
      </w:r>
      <w:hyperlink r:id="rId10" w:tooltip="2006" w:history="1">
        <w:r w:rsidRPr="00945445">
          <w:rPr>
            <w:rStyle w:val="Hyperlink"/>
            <w:color w:val="auto"/>
            <w:sz w:val="24"/>
            <w:szCs w:val="24"/>
            <w:u w:val="none"/>
          </w:rPr>
          <w:t>2006</w:t>
        </w:r>
      </w:hyperlink>
      <w:r w:rsidRPr="00945445">
        <w:rPr>
          <w:sz w:val="24"/>
          <w:szCs w:val="24"/>
        </w:rPr>
        <w:t xml:space="preserve"> oddano do użytku jeden pas </w:t>
      </w:r>
      <w:hyperlink r:id="rId11" w:tooltip="Droga ekspresowa S1 (Polska)" w:history="1">
        <w:r w:rsidRPr="00945445">
          <w:rPr>
            <w:rStyle w:val="Hyperlink"/>
            <w:color w:val="auto"/>
            <w:sz w:val="24"/>
            <w:szCs w:val="24"/>
            <w:u w:val="none"/>
          </w:rPr>
          <w:t>drogi ekspresowej S1</w:t>
        </w:r>
      </w:hyperlink>
      <w:r w:rsidRPr="00945445">
        <w:rPr>
          <w:sz w:val="24"/>
          <w:szCs w:val="24"/>
        </w:rPr>
        <w:t>, łączący</w:t>
      </w:r>
      <w:r>
        <w:rPr>
          <w:sz w:val="24"/>
          <w:szCs w:val="24"/>
        </w:rPr>
        <w:t xml:space="preserve"> Międzynarodowy</w:t>
      </w:r>
      <w:r w:rsidRPr="00945445">
        <w:rPr>
          <w:sz w:val="24"/>
          <w:szCs w:val="24"/>
        </w:rPr>
        <w:t xml:space="preserve"> </w:t>
      </w:r>
      <w:hyperlink r:id="rId12" w:tooltip="Port lotniczy Katowice-Pyrzowice" w:history="1">
        <w:r>
          <w:rPr>
            <w:rStyle w:val="Hyperlink"/>
            <w:color w:val="auto"/>
            <w:sz w:val="24"/>
            <w:szCs w:val="24"/>
            <w:u w:val="none"/>
          </w:rPr>
          <w:t xml:space="preserve">Port Lotniczy </w:t>
        </w:r>
        <w:r w:rsidRPr="00945445">
          <w:rPr>
            <w:rStyle w:val="Hyperlink"/>
            <w:color w:val="auto"/>
            <w:sz w:val="24"/>
            <w:szCs w:val="24"/>
            <w:u w:val="none"/>
          </w:rPr>
          <w:t>Katowice-Pyrzowice</w:t>
        </w:r>
      </w:hyperlink>
      <w:r w:rsidRPr="00945445">
        <w:rPr>
          <w:sz w:val="24"/>
          <w:szCs w:val="24"/>
        </w:rPr>
        <w:t xml:space="preserve"> z </w:t>
      </w:r>
      <w:hyperlink r:id="rId13" w:tooltip="Droga krajowa nr 1" w:history="1">
        <w:r w:rsidRPr="00945445">
          <w:rPr>
            <w:rStyle w:val="Hyperlink"/>
            <w:color w:val="auto"/>
            <w:sz w:val="24"/>
            <w:szCs w:val="24"/>
            <w:u w:val="none"/>
          </w:rPr>
          <w:t xml:space="preserve">drogą krajową </w:t>
        </w:r>
        <w:r>
          <w:rPr>
            <w:rStyle w:val="Hyperlink"/>
            <w:color w:val="auto"/>
            <w:sz w:val="24"/>
            <w:szCs w:val="24"/>
            <w:u w:val="none"/>
          </w:rPr>
          <w:t>DK</w:t>
        </w:r>
        <w:r w:rsidRPr="00945445">
          <w:rPr>
            <w:rStyle w:val="Hyperlink"/>
            <w:color w:val="auto"/>
            <w:sz w:val="24"/>
            <w:szCs w:val="24"/>
            <w:u w:val="none"/>
          </w:rPr>
          <w:t>1</w:t>
        </w:r>
      </w:hyperlink>
      <w:r w:rsidRPr="00945445">
        <w:rPr>
          <w:sz w:val="24"/>
          <w:szCs w:val="24"/>
        </w:rPr>
        <w:t xml:space="preserve"> oraz </w:t>
      </w:r>
      <w:hyperlink r:id="rId14" w:tooltip="Droga krajowa nr 86" w:history="1">
        <w:r w:rsidRPr="00945445">
          <w:rPr>
            <w:rStyle w:val="Hyperlink"/>
            <w:color w:val="auto"/>
            <w:sz w:val="24"/>
            <w:szCs w:val="24"/>
            <w:u w:val="none"/>
          </w:rPr>
          <w:t xml:space="preserve">drogą krajową </w:t>
        </w:r>
        <w:r>
          <w:rPr>
            <w:rStyle w:val="Hyperlink"/>
            <w:color w:val="auto"/>
            <w:sz w:val="24"/>
            <w:szCs w:val="24"/>
            <w:u w:val="none"/>
          </w:rPr>
          <w:t>DK</w:t>
        </w:r>
        <w:r w:rsidRPr="00945445">
          <w:rPr>
            <w:rStyle w:val="Hyperlink"/>
            <w:color w:val="auto"/>
            <w:sz w:val="24"/>
            <w:szCs w:val="24"/>
            <w:u w:val="none"/>
          </w:rPr>
          <w:t>86</w:t>
        </w:r>
      </w:hyperlink>
      <w:r w:rsidRPr="00945445">
        <w:rPr>
          <w:sz w:val="24"/>
          <w:szCs w:val="24"/>
        </w:rPr>
        <w:t xml:space="preserve"> w </w:t>
      </w:r>
      <w:hyperlink r:id="rId15" w:tooltip="Węzeł drogowy" w:history="1">
        <w:r w:rsidRPr="00945445">
          <w:rPr>
            <w:rStyle w:val="Hyperlink"/>
            <w:color w:val="auto"/>
            <w:sz w:val="24"/>
            <w:szCs w:val="24"/>
            <w:u w:val="none"/>
          </w:rPr>
          <w:t>węźle drogowym</w:t>
        </w:r>
      </w:hyperlink>
      <w:r w:rsidRPr="00945445">
        <w:rPr>
          <w:sz w:val="24"/>
          <w:szCs w:val="24"/>
        </w:rPr>
        <w:t xml:space="preserve"> </w:t>
      </w:r>
      <w:hyperlink r:id="rId16" w:tooltip="Podwarpie" w:history="1">
        <w:r w:rsidRPr="0041139D">
          <w:rPr>
            <w:rStyle w:val="Hyperlink"/>
            <w:color w:val="auto"/>
            <w:sz w:val="24"/>
            <w:szCs w:val="24"/>
            <w:u w:val="none"/>
          </w:rPr>
          <w:t>Podwarpie</w:t>
        </w:r>
      </w:hyperlink>
      <w:r w:rsidRPr="00945445">
        <w:rPr>
          <w:sz w:val="24"/>
          <w:szCs w:val="24"/>
        </w:rPr>
        <w:t xml:space="preserve">. Droga ma być rozbudowywana w kolejnych latach. W jej pobliżu </w:t>
      </w:r>
      <w:hyperlink r:id="rId17" w:tooltip="Projekt" w:history="1">
        <w:r w:rsidRPr="00945445">
          <w:rPr>
            <w:rStyle w:val="Hyperlink"/>
            <w:color w:val="auto"/>
            <w:sz w:val="24"/>
            <w:szCs w:val="24"/>
            <w:u w:val="none"/>
          </w:rPr>
          <w:t>zaprojektowany</w:t>
        </w:r>
      </w:hyperlink>
      <w:r w:rsidRPr="00945445">
        <w:rPr>
          <w:sz w:val="24"/>
          <w:szCs w:val="24"/>
        </w:rPr>
        <w:t xml:space="preserve"> został również przebieg </w:t>
      </w:r>
      <w:hyperlink r:id="rId18" w:tooltip="Autostrada A1 (Polska)" w:history="1">
        <w:r w:rsidRPr="00945445">
          <w:rPr>
            <w:rStyle w:val="Hyperlink"/>
            <w:color w:val="auto"/>
            <w:sz w:val="24"/>
            <w:szCs w:val="24"/>
            <w:u w:val="none"/>
          </w:rPr>
          <w:t>autostrady A1</w:t>
        </w:r>
      </w:hyperlink>
      <w:r w:rsidRPr="00945445">
        <w:rPr>
          <w:sz w:val="24"/>
          <w:szCs w:val="24"/>
        </w:rPr>
        <w:t xml:space="preserve"> wraz z </w:t>
      </w:r>
      <w:hyperlink r:id="rId19" w:tooltip="Węzeł autostradowy" w:history="1">
        <w:r w:rsidRPr="00945445">
          <w:rPr>
            <w:rStyle w:val="Hyperlink"/>
            <w:color w:val="auto"/>
            <w:sz w:val="24"/>
            <w:szCs w:val="24"/>
            <w:u w:val="none"/>
          </w:rPr>
          <w:t>węzłem</w:t>
        </w:r>
      </w:hyperlink>
      <w:r w:rsidRPr="00945445">
        <w:rPr>
          <w:sz w:val="24"/>
          <w:szCs w:val="24"/>
        </w:rPr>
        <w:t xml:space="preserve">, w którym połączy się zarówno </w:t>
      </w:r>
      <w:hyperlink r:id="rId20" w:tooltip="Droga ekspresowa S1 (Polska)" w:history="1">
        <w:r w:rsidRPr="00945445">
          <w:rPr>
            <w:rStyle w:val="Hyperlink"/>
            <w:color w:val="auto"/>
            <w:sz w:val="24"/>
            <w:szCs w:val="24"/>
            <w:u w:val="none"/>
          </w:rPr>
          <w:t>drogę ekspresową S1</w:t>
        </w:r>
      </w:hyperlink>
      <w:r w:rsidRPr="00945445">
        <w:rPr>
          <w:sz w:val="24"/>
          <w:szCs w:val="24"/>
        </w:rPr>
        <w:t xml:space="preserve">, jak i kolejną projektowaną </w:t>
      </w:r>
      <w:hyperlink r:id="rId21" w:tooltip="Droga ekspresowa S11 (Polska)" w:history="1">
        <w:r w:rsidRPr="00945445">
          <w:rPr>
            <w:rStyle w:val="Hyperlink"/>
            <w:color w:val="auto"/>
            <w:sz w:val="24"/>
            <w:szCs w:val="24"/>
            <w:u w:val="none"/>
          </w:rPr>
          <w:t>drogę ekspresową S11</w:t>
        </w:r>
      </w:hyperlink>
      <w:r w:rsidRPr="00945445">
        <w:rPr>
          <w:sz w:val="24"/>
          <w:szCs w:val="24"/>
        </w:rPr>
        <w:t xml:space="preserve"> w kierunku </w:t>
      </w:r>
      <w:hyperlink r:id="rId22" w:tooltip="Poznań" w:history="1">
        <w:r w:rsidRPr="00945445">
          <w:rPr>
            <w:rStyle w:val="Hyperlink"/>
            <w:color w:val="auto"/>
            <w:sz w:val="24"/>
            <w:szCs w:val="24"/>
            <w:u w:val="none"/>
          </w:rPr>
          <w:t>Poznania</w:t>
        </w:r>
      </w:hyperlink>
      <w:r w:rsidRPr="00945445">
        <w:rPr>
          <w:sz w:val="24"/>
          <w:szCs w:val="24"/>
        </w:rPr>
        <w:t>.</w:t>
      </w:r>
    </w:p>
    <w:p w:rsidR="00332965" w:rsidRDefault="00332965" w:rsidP="007C3341">
      <w:pPr>
        <w:pStyle w:val="BodyText2"/>
        <w:spacing w:line="360" w:lineRule="auto"/>
        <w:ind w:firstLine="709"/>
        <w:jc w:val="both"/>
        <w:rPr>
          <w:sz w:val="24"/>
          <w:szCs w:val="24"/>
        </w:rPr>
      </w:pPr>
      <w:r w:rsidRPr="00945445">
        <w:rPr>
          <w:sz w:val="24"/>
          <w:szCs w:val="24"/>
        </w:rPr>
        <w:t xml:space="preserve">Przez </w:t>
      </w:r>
      <w:hyperlink r:id="rId23" w:tooltip="Obszar" w:history="1">
        <w:r w:rsidRPr="00945445">
          <w:rPr>
            <w:rStyle w:val="Hyperlink"/>
            <w:color w:val="auto"/>
            <w:sz w:val="24"/>
            <w:szCs w:val="24"/>
            <w:u w:val="none"/>
          </w:rPr>
          <w:t>obszar</w:t>
        </w:r>
      </w:hyperlink>
      <w:r w:rsidRPr="00945445">
        <w:rPr>
          <w:sz w:val="24"/>
          <w:szCs w:val="24"/>
        </w:rPr>
        <w:t xml:space="preserve"> gminy przebiegała linia kolejowa relacji </w:t>
      </w:r>
      <w:hyperlink r:id="rId24" w:tooltip="Tarnowskie Góry" w:history="1">
        <w:r w:rsidRPr="00945445">
          <w:rPr>
            <w:rStyle w:val="Hyperlink"/>
            <w:color w:val="auto"/>
            <w:sz w:val="24"/>
            <w:szCs w:val="24"/>
            <w:u w:val="none"/>
          </w:rPr>
          <w:t>Tarnowskie Góry</w:t>
        </w:r>
      </w:hyperlink>
      <w:r>
        <w:rPr>
          <w:sz w:val="24"/>
          <w:szCs w:val="24"/>
        </w:rPr>
        <w:t xml:space="preserve"> – </w:t>
      </w:r>
      <w:hyperlink r:id="rId25" w:tooltip="Siewierz" w:history="1">
        <w:r w:rsidRPr="00945445">
          <w:rPr>
            <w:rStyle w:val="Hyperlink"/>
            <w:color w:val="auto"/>
            <w:sz w:val="24"/>
            <w:szCs w:val="24"/>
            <w:u w:val="none"/>
          </w:rPr>
          <w:t>Siewierz</w:t>
        </w:r>
      </w:hyperlink>
      <w:r>
        <w:rPr>
          <w:sz w:val="24"/>
          <w:szCs w:val="24"/>
        </w:rPr>
        <w:t xml:space="preserve"> </w:t>
      </w:r>
      <w:r w:rsidRPr="00945445">
        <w:rPr>
          <w:sz w:val="24"/>
          <w:szCs w:val="24"/>
        </w:rPr>
        <w:t>-</w:t>
      </w:r>
      <w:hyperlink r:id="rId26" w:tooltip="Zawiercie" w:history="1">
        <w:r w:rsidRPr="00945445">
          <w:rPr>
            <w:rStyle w:val="Hyperlink"/>
            <w:color w:val="auto"/>
            <w:sz w:val="24"/>
            <w:szCs w:val="24"/>
            <w:u w:val="none"/>
          </w:rPr>
          <w:t>Zawiercie</w:t>
        </w:r>
      </w:hyperlink>
      <w:r>
        <w:t xml:space="preserve"> </w:t>
      </w:r>
      <w:r>
        <w:rPr>
          <w:sz w:val="24"/>
          <w:szCs w:val="24"/>
        </w:rPr>
        <w:t>–</w:t>
      </w:r>
      <w:r w:rsidRPr="00E05F42">
        <w:rPr>
          <w:sz w:val="24"/>
          <w:szCs w:val="24"/>
        </w:rPr>
        <w:t xml:space="preserve"> Łazy</w:t>
      </w:r>
      <w:r>
        <w:rPr>
          <w:sz w:val="24"/>
          <w:szCs w:val="24"/>
        </w:rPr>
        <w:t>,</w:t>
      </w:r>
      <w:r w:rsidRPr="00E05F42">
        <w:rPr>
          <w:sz w:val="24"/>
          <w:szCs w:val="24"/>
        </w:rPr>
        <w:t xml:space="preserve"> realizująca</w:t>
      </w:r>
      <w:r w:rsidRPr="00945445">
        <w:rPr>
          <w:sz w:val="24"/>
          <w:szCs w:val="24"/>
        </w:rPr>
        <w:t xml:space="preserve"> przez wiele lat przewozy zarówno pasażerskie</w:t>
      </w:r>
      <w:r>
        <w:rPr>
          <w:sz w:val="24"/>
          <w:szCs w:val="24"/>
        </w:rPr>
        <w:t>,</w:t>
      </w:r>
      <w:r w:rsidRPr="00945445">
        <w:rPr>
          <w:sz w:val="24"/>
          <w:szCs w:val="24"/>
        </w:rPr>
        <w:t xml:space="preserve"> jak i towarowe. Istniały tu stacje kolejowe </w:t>
      </w:r>
      <w:hyperlink r:id="rId27" w:tooltip="Ożarowice" w:history="1">
        <w:r w:rsidRPr="00945445">
          <w:rPr>
            <w:rStyle w:val="Hyperlink"/>
            <w:color w:val="auto"/>
            <w:sz w:val="24"/>
            <w:szCs w:val="24"/>
            <w:u w:val="none"/>
          </w:rPr>
          <w:t>Ożarowice</w:t>
        </w:r>
      </w:hyperlink>
      <w:r w:rsidRPr="00945445">
        <w:rPr>
          <w:sz w:val="24"/>
          <w:szCs w:val="24"/>
        </w:rPr>
        <w:t xml:space="preserve"> oraz </w:t>
      </w:r>
      <w:hyperlink r:id="rId28" w:tooltip="Mierzęcice" w:history="1">
        <w:r w:rsidRPr="00945445">
          <w:rPr>
            <w:rStyle w:val="Hyperlink"/>
            <w:color w:val="auto"/>
            <w:sz w:val="24"/>
            <w:szCs w:val="24"/>
            <w:u w:val="none"/>
          </w:rPr>
          <w:t>Mierzęcice</w:t>
        </w:r>
      </w:hyperlink>
      <w:r w:rsidRPr="00945445">
        <w:rPr>
          <w:sz w:val="24"/>
          <w:szCs w:val="24"/>
        </w:rPr>
        <w:t xml:space="preserve"> (Mierzęcice Zawierciańskie). Obecnie linia czynna jest jeszcze na odcinku </w:t>
      </w:r>
      <w:hyperlink r:id="rId29" w:tooltip="Ożarowice" w:history="1">
        <w:r w:rsidRPr="00945445">
          <w:rPr>
            <w:rStyle w:val="Hyperlink"/>
            <w:color w:val="auto"/>
            <w:sz w:val="24"/>
            <w:szCs w:val="24"/>
            <w:u w:val="none"/>
          </w:rPr>
          <w:t>Ożarowice</w:t>
        </w:r>
      </w:hyperlink>
      <w:r w:rsidRPr="00945445">
        <w:rPr>
          <w:sz w:val="24"/>
          <w:szCs w:val="24"/>
        </w:rPr>
        <w:t>-</w:t>
      </w:r>
      <w:hyperlink r:id="rId30" w:tooltip="Zawiercie" w:history="1">
        <w:r w:rsidRPr="00945445">
          <w:rPr>
            <w:rStyle w:val="Hyperlink"/>
            <w:color w:val="auto"/>
            <w:sz w:val="24"/>
            <w:szCs w:val="24"/>
            <w:u w:val="none"/>
          </w:rPr>
          <w:t>Zawiercie</w:t>
        </w:r>
      </w:hyperlink>
      <w:r w:rsidRPr="00945445">
        <w:rPr>
          <w:sz w:val="24"/>
          <w:szCs w:val="24"/>
        </w:rPr>
        <w:t xml:space="preserve">, odcinek </w:t>
      </w:r>
      <w:hyperlink r:id="rId31" w:tooltip="Ożarowice" w:history="1">
        <w:r w:rsidRPr="00945445">
          <w:rPr>
            <w:rStyle w:val="Hyperlink"/>
            <w:color w:val="auto"/>
            <w:sz w:val="24"/>
            <w:szCs w:val="24"/>
            <w:u w:val="none"/>
          </w:rPr>
          <w:t>Ożarowice</w:t>
        </w:r>
      </w:hyperlink>
      <w:r w:rsidRPr="00945445">
        <w:rPr>
          <w:sz w:val="24"/>
          <w:szCs w:val="24"/>
        </w:rPr>
        <w:t>-</w:t>
      </w:r>
      <w:hyperlink r:id="rId32" w:tooltip="Tarnowskie Góry" w:history="1">
        <w:r w:rsidRPr="00945445">
          <w:rPr>
            <w:rStyle w:val="Hyperlink"/>
            <w:color w:val="auto"/>
            <w:sz w:val="24"/>
            <w:szCs w:val="24"/>
            <w:u w:val="none"/>
          </w:rPr>
          <w:t>Tarnowskie Góry</w:t>
        </w:r>
      </w:hyperlink>
      <w:r w:rsidRPr="00945445">
        <w:rPr>
          <w:sz w:val="24"/>
          <w:szCs w:val="24"/>
        </w:rPr>
        <w:t xml:space="preserve"> został w znacznej części </w:t>
      </w:r>
      <w:r>
        <w:rPr>
          <w:sz w:val="24"/>
          <w:szCs w:val="24"/>
        </w:rPr>
        <w:t>zdewastowany</w:t>
      </w:r>
      <w:r w:rsidRPr="00945445">
        <w:rPr>
          <w:sz w:val="24"/>
          <w:szCs w:val="24"/>
        </w:rPr>
        <w:t xml:space="preserve">, a pozostałości zostały rozebrane przez służby </w:t>
      </w:r>
      <w:hyperlink r:id="rId33" w:tooltip="PKP" w:history="1">
        <w:r w:rsidRPr="00945445">
          <w:rPr>
            <w:rStyle w:val="Hyperlink"/>
            <w:color w:val="auto"/>
            <w:sz w:val="24"/>
            <w:szCs w:val="24"/>
            <w:u w:val="none"/>
          </w:rPr>
          <w:t>PKP</w:t>
        </w:r>
      </w:hyperlink>
      <w:r w:rsidRPr="00945445">
        <w:rPr>
          <w:sz w:val="24"/>
          <w:szCs w:val="24"/>
        </w:rPr>
        <w:t>.</w:t>
      </w:r>
    </w:p>
    <w:p w:rsidR="00332965" w:rsidRPr="00F674CE" w:rsidRDefault="00332965" w:rsidP="007C3341">
      <w:pPr>
        <w:pStyle w:val="BodyText2"/>
        <w:spacing w:after="0" w:line="360" w:lineRule="auto"/>
        <w:ind w:firstLine="709"/>
        <w:jc w:val="both"/>
        <w:rPr>
          <w:rStyle w:val="Hyperlink"/>
          <w:color w:val="auto"/>
          <w:sz w:val="24"/>
          <w:szCs w:val="24"/>
          <w:u w:val="none"/>
        </w:rPr>
      </w:pPr>
      <w:r w:rsidRPr="00F674CE">
        <w:rPr>
          <w:rStyle w:val="Hyperlink"/>
          <w:color w:val="auto"/>
          <w:sz w:val="24"/>
          <w:szCs w:val="24"/>
          <w:u w:val="none"/>
        </w:rPr>
        <w:t xml:space="preserve">Na terenie gminy, w bezpośrednim sąsiedztwie rewitalizowanych obszarów, zlokalizowany jest Międzynarodowy Port Lotniczy Katowice w Pyrzowicach. Lotnisko to wyróżnia się na tle kraju najmniejszą ilością </w:t>
      </w:r>
      <w:r>
        <w:rPr>
          <w:rStyle w:val="Hyperlink"/>
          <w:color w:val="auto"/>
          <w:sz w:val="24"/>
          <w:szCs w:val="24"/>
          <w:u w:val="none"/>
        </w:rPr>
        <w:t>„</w:t>
      </w:r>
      <w:r w:rsidRPr="00F674CE">
        <w:rPr>
          <w:rStyle w:val="Hyperlink"/>
          <w:color w:val="auto"/>
          <w:sz w:val="24"/>
          <w:szCs w:val="24"/>
          <w:u w:val="none"/>
        </w:rPr>
        <w:t>dni nielotnyc</w:t>
      </w:r>
      <w:r>
        <w:rPr>
          <w:rStyle w:val="Hyperlink"/>
          <w:color w:val="auto"/>
          <w:sz w:val="24"/>
          <w:szCs w:val="24"/>
          <w:u w:val="none"/>
        </w:rPr>
        <w:t>h”</w:t>
      </w:r>
      <w:r w:rsidRPr="00F674CE">
        <w:rPr>
          <w:rStyle w:val="Hyperlink"/>
          <w:color w:val="auto"/>
          <w:sz w:val="24"/>
          <w:szCs w:val="24"/>
          <w:u w:val="none"/>
        </w:rPr>
        <w:t xml:space="preserve"> dzięki panującym tutaj wyjątkowo dogodnym warunkom meteorologicznym. Pyrzowickie lotnisko cechuje szybki wzrost ruchu pasażerskiego, a w najbliższym czasie przewidywany jest wzrost liczby połączeń</w:t>
      </w:r>
      <w:r>
        <w:rPr>
          <w:rStyle w:val="Hyperlink"/>
          <w:color w:val="auto"/>
          <w:sz w:val="24"/>
          <w:szCs w:val="24"/>
          <w:u w:val="none"/>
        </w:rPr>
        <w:t>, tak rejsowych, jaki i czarterowych</w:t>
      </w:r>
      <w:r w:rsidRPr="00F674CE">
        <w:rPr>
          <w:rStyle w:val="Hyperlink"/>
          <w:color w:val="auto"/>
          <w:sz w:val="24"/>
          <w:szCs w:val="24"/>
          <w:u w:val="none"/>
        </w:rPr>
        <w:t>.</w:t>
      </w:r>
    </w:p>
    <w:p w:rsidR="00332965" w:rsidRDefault="00332965" w:rsidP="007C3341">
      <w:pPr>
        <w:spacing w:line="360" w:lineRule="auto"/>
        <w:jc w:val="both"/>
        <w:rPr>
          <w:sz w:val="24"/>
          <w:szCs w:val="24"/>
        </w:rPr>
      </w:pPr>
    </w:p>
    <w:p w:rsidR="00332965" w:rsidRDefault="00332965" w:rsidP="00EB5E78">
      <w:pPr>
        <w:pStyle w:val="Heading2"/>
        <w:numPr>
          <w:ilvl w:val="2"/>
          <w:numId w:val="6"/>
        </w:numPr>
      </w:pPr>
      <w:bookmarkStart w:id="63" w:name="_Toc271629372"/>
      <w:r w:rsidRPr="0034738E">
        <w:t>Identyfikacja problemów</w:t>
      </w:r>
      <w:bookmarkEnd w:id="63"/>
    </w:p>
    <w:p w:rsidR="00332965" w:rsidRDefault="00332965" w:rsidP="00DB7640">
      <w:pPr>
        <w:numPr>
          <w:ilvl w:val="0"/>
          <w:numId w:val="37"/>
        </w:numPr>
        <w:spacing w:line="360" w:lineRule="auto"/>
        <w:rPr>
          <w:sz w:val="24"/>
          <w:szCs w:val="24"/>
        </w:rPr>
      </w:pPr>
      <w:r>
        <w:rPr>
          <w:sz w:val="24"/>
          <w:szCs w:val="24"/>
        </w:rPr>
        <w:t>Degradacja terenów powojskowych;</w:t>
      </w:r>
    </w:p>
    <w:p w:rsidR="00332965" w:rsidRDefault="00332965" w:rsidP="00DB7640">
      <w:pPr>
        <w:numPr>
          <w:ilvl w:val="0"/>
          <w:numId w:val="37"/>
        </w:numPr>
        <w:spacing w:line="360" w:lineRule="auto"/>
        <w:rPr>
          <w:sz w:val="24"/>
          <w:szCs w:val="24"/>
        </w:rPr>
      </w:pPr>
      <w:r>
        <w:rPr>
          <w:sz w:val="24"/>
          <w:szCs w:val="24"/>
        </w:rPr>
        <w:t>Pogarszający się stan terenów zielonych w Gminie;</w:t>
      </w:r>
    </w:p>
    <w:p w:rsidR="00332965" w:rsidRDefault="00332965" w:rsidP="00DB7640">
      <w:pPr>
        <w:numPr>
          <w:ilvl w:val="0"/>
          <w:numId w:val="37"/>
        </w:numPr>
        <w:spacing w:line="360" w:lineRule="auto"/>
        <w:rPr>
          <w:sz w:val="24"/>
          <w:szCs w:val="24"/>
        </w:rPr>
      </w:pPr>
      <w:r>
        <w:rPr>
          <w:sz w:val="24"/>
          <w:szCs w:val="24"/>
        </w:rPr>
        <w:t>Zbyt mały dostęp do terenów rekreacyjnych;</w:t>
      </w:r>
    </w:p>
    <w:p w:rsidR="00332965" w:rsidRDefault="00332965" w:rsidP="00DB7640">
      <w:pPr>
        <w:numPr>
          <w:ilvl w:val="0"/>
          <w:numId w:val="37"/>
        </w:numPr>
        <w:spacing w:line="360" w:lineRule="auto"/>
        <w:rPr>
          <w:sz w:val="24"/>
          <w:szCs w:val="24"/>
        </w:rPr>
      </w:pPr>
      <w:r>
        <w:rPr>
          <w:sz w:val="24"/>
          <w:szCs w:val="24"/>
        </w:rPr>
        <w:t>Wzrost hałasu na terenie Gminy spowodowany zwiększeniem natężenia ruchu samochodowego i przede wszystkim lotniczego;</w:t>
      </w:r>
    </w:p>
    <w:p w:rsidR="00332965" w:rsidRDefault="00332965" w:rsidP="00DB7640">
      <w:pPr>
        <w:numPr>
          <w:ilvl w:val="0"/>
          <w:numId w:val="37"/>
        </w:numPr>
        <w:spacing w:line="360" w:lineRule="auto"/>
        <w:rPr>
          <w:sz w:val="24"/>
          <w:szCs w:val="24"/>
        </w:rPr>
      </w:pPr>
      <w:r>
        <w:rPr>
          <w:sz w:val="24"/>
          <w:szCs w:val="24"/>
        </w:rPr>
        <w:t>Wzrost zanieczyszczenia powietrza;</w:t>
      </w:r>
    </w:p>
    <w:p w:rsidR="00332965" w:rsidRDefault="00332965" w:rsidP="00DB7640">
      <w:pPr>
        <w:numPr>
          <w:ilvl w:val="0"/>
          <w:numId w:val="37"/>
        </w:numPr>
        <w:spacing w:line="360" w:lineRule="auto"/>
        <w:rPr>
          <w:sz w:val="24"/>
          <w:szCs w:val="24"/>
        </w:rPr>
      </w:pPr>
      <w:r>
        <w:rPr>
          <w:sz w:val="24"/>
          <w:szCs w:val="24"/>
        </w:rPr>
        <w:t>Braki w infrastrukturze technicznej, w tym przede wszystkim infrastrukturze wodno – ściekowej;</w:t>
      </w:r>
    </w:p>
    <w:p w:rsidR="00332965" w:rsidRDefault="00332965" w:rsidP="00DB7640">
      <w:pPr>
        <w:numPr>
          <w:ilvl w:val="0"/>
          <w:numId w:val="37"/>
        </w:numPr>
        <w:spacing w:line="360" w:lineRule="auto"/>
        <w:rPr>
          <w:sz w:val="24"/>
          <w:szCs w:val="24"/>
        </w:rPr>
      </w:pPr>
      <w:r>
        <w:rPr>
          <w:sz w:val="24"/>
          <w:szCs w:val="24"/>
        </w:rPr>
        <w:t>Zły stan techniczny dróg.</w:t>
      </w:r>
    </w:p>
    <w:p w:rsidR="00332965" w:rsidRDefault="00332965" w:rsidP="00F821F4">
      <w:pPr>
        <w:spacing w:line="360" w:lineRule="auto"/>
        <w:ind w:left="720"/>
        <w:rPr>
          <w:sz w:val="24"/>
          <w:szCs w:val="24"/>
        </w:rPr>
      </w:pPr>
    </w:p>
    <w:p w:rsidR="00332965" w:rsidRPr="00F232AF" w:rsidRDefault="00332965" w:rsidP="00B10200">
      <w:pPr>
        <w:pStyle w:val="Heading2"/>
      </w:pPr>
      <w:bookmarkStart w:id="64" w:name="_Toc271629373"/>
      <w:r>
        <w:t>Gospodarka</w:t>
      </w:r>
      <w:bookmarkStart w:id="65" w:name="_Toc74394642"/>
      <w:bookmarkStart w:id="66" w:name="_Toc74397465"/>
      <w:bookmarkStart w:id="67" w:name="_Toc74397633"/>
      <w:bookmarkStart w:id="68" w:name="_Toc79557170"/>
      <w:bookmarkStart w:id="69" w:name="_Toc81156838"/>
      <w:bookmarkEnd w:id="64"/>
    </w:p>
    <w:p w:rsidR="00332965" w:rsidRDefault="00332965" w:rsidP="00EB5E78">
      <w:pPr>
        <w:pStyle w:val="Heading2"/>
        <w:numPr>
          <w:ilvl w:val="2"/>
          <w:numId w:val="6"/>
        </w:numPr>
      </w:pPr>
      <w:bookmarkStart w:id="70" w:name="_Toc271629374"/>
      <w:bookmarkStart w:id="71" w:name="_Toc74394643"/>
      <w:bookmarkStart w:id="72" w:name="_Toc74397466"/>
      <w:bookmarkStart w:id="73" w:name="_Toc74397634"/>
      <w:bookmarkStart w:id="74" w:name="_Toc79557171"/>
      <w:bookmarkStart w:id="75" w:name="_Toc81156839"/>
      <w:bookmarkEnd w:id="65"/>
      <w:bookmarkEnd w:id="66"/>
      <w:bookmarkEnd w:id="67"/>
      <w:bookmarkEnd w:id="68"/>
      <w:bookmarkEnd w:id="69"/>
      <w:r>
        <w:t>Struktura gospodarki</w:t>
      </w:r>
      <w:bookmarkEnd w:id="70"/>
    </w:p>
    <w:p w:rsidR="00332965" w:rsidRPr="00CF0D29" w:rsidRDefault="00332965" w:rsidP="00B3404D">
      <w:pPr>
        <w:spacing w:after="240" w:line="360" w:lineRule="auto"/>
        <w:ind w:firstLine="708"/>
        <w:jc w:val="both"/>
        <w:rPr>
          <w:sz w:val="24"/>
          <w:szCs w:val="24"/>
        </w:rPr>
      </w:pPr>
      <w:r w:rsidRPr="00CF0D29">
        <w:rPr>
          <w:sz w:val="24"/>
          <w:szCs w:val="24"/>
        </w:rPr>
        <w:t xml:space="preserve">Do najistotniejszych elementów gospodarki gminy Ożarowice, mających </w:t>
      </w:r>
      <w:r>
        <w:rPr>
          <w:sz w:val="24"/>
          <w:szCs w:val="24"/>
        </w:rPr>
        <w:t>oddziaływanie na skalę regionu i kraju oraz wpływ na ich</w:t>
      </w:r>
      <w:r w:rsidRPr="00CF0D29">
        <w:rPr>
          <w:sz w:val="24"/>
          <w:szCs w:val="24"/>
        </w:rPr>
        <w:t xml:space="preserve"> rozwój, jest Międzynarodow</w:t>
      </w:r>
      <w:r>
        <w:rPr>
          <w:sz w:val="24"/>
          <w:szCs w:val="24"/>
        </w:rPr>
        <w:t>y</w:t>
      </w:r>
      <w:r w:rsidRPr="00CF0D29">
        <w:rPr>
          <w:sz w:val="24"/>
          <w:szCs w:val="24"/>
        </w:rPr>
        <w:t xml:space="preserve"> Port Lotnicz</w:t>
      </w:r>
      <w:r>
        <w:rPr>
          <w:sz w:val="24"/>
          <w:szCs w:val="24"/>
        </w:rPr>
        <w:t>y</w:t>
      </w:r>
      <w:r w:rsidRPr="00CF0D29">
        <w:rPr>
          <w:sz w:val="24"/>
          <w:szCs w:val="24"/>
        </w:rPr>
        <w:t xml:space="preserve"> Katowice w Pyrzowicach. Międzynarodowy Port Lotniczy Katowice dysponuje dwoma terminalami pasażerskimi. Dzięki nowemu, dwukondygnacyjnemu o</w:t>
      </w:r>
      <w:r>
        <w:rPr>
          <w:sz w:val="24"/>
          <w:szCs w:val="24"/>
        </w:rPr>
        <w:t xml:space="preserve">biektowi (Terminal B) całkowita </w:t>
      </w:r>
      <w:r w:rsidRPr="00CF0D29">
        <w:rPr>
          <w:sz w:val="24"/>
          <w:szCs w:val="24"/>
        </w:rPr>
        <w:t>powierzchnia terminalu katowickiego lotniska wzrosła z 7</w:t>
      </w:r>
      <w:r>
        <w:rPr>
          <w:sz w:val="24"/>
          <w:szCs w:val="24"/>
        </w:rPr>
        <w:t>.</w:t>
      </w:r>
      <w:r w:rsidRPr="00CF0D29">
        <w:rPr>
          <w:sz w:val="24"/>
          <w:szCs w:val="24"/>
        </w:rPr>
        <w:t>600 m</w:t>
      </w:r>
      <w:r w:rsidRPr="00CF0D29">
        <w:rPr>
          <w:sz w:val="24"/>
          <w:szCs w:val="24"/>
          <w:vertAlign w:val="superscript"/>
        </w:rPr>
        <w:t>2</w:t>
      </w:r>
      <w:r w:rsidRPr="00CF0D29">
        <w:rPr>
          <w:sz w:val="24"/>
          <w:szCs w:val="24"/>
        </w:rPr>
        <w:t xml:space="preserve"> do 21</w:t>
      </w:r>
      <w:r>
        <w:rPr>
          <w:sz w:val="24"/>
          <w:szCs w:val="24"/>
        </w:rPr>
        <w:t>.</w:t>
      </w:r>
      <w:r w:rsidRPr="00CF0D29">
        <w:rPr>
          <w:sz w:val="24"/>
          <w:szCs w:val="24"/>
        </w:rPr>
        <w:t>300 m</w:t>
      </w:r>
      <w:r w:rsidRPr="00CF0D29">
        <w:rPr>
          <w:sz w:val="24"/>
          <w:szCs w:val="24"/>
          <w:vertAlign w:val="superscript"/>
        </w:rPr>
        <w:t>2</w:t>
      </w:r>
      <w:r w:rsidRPr="00CF0D29">
        <w:rPr>
          <w:sz w:val="24"/>
          <w:szCs w:val="24"/>
        </w:rPr>
        <w:t xml:space="preserve">, </w:t>
      </w:r>
      <w:r>
        <w:rPr>
          <w:sz w:val="24"/>
          <w:szCs w:val="24"/>
        </w:rPr>
        <w:br/>
      </w:r>
      <w:r w:rsidRPr="00CF0D29">
        <w:rPr>
          <w:sz w:val="24"/>
          <w:szCs w:val="24"/>
        </w:rPr>
        <w:t>a zdolność operacyjna z 1,6 do 3,6 mln pasażerów rocznie, co oznacza sprawną odprawę blisko 1</w:t>
      </w:r>
      <w:r>
        <w:rPr>
          <w:sz w:val="24"/>
          <w:szCs w:val="24"/>
        </w:rPr>
        <w:t>.</w:t>
      </w:r>
      <w:r w:rsidRPr="00CF0D29">
        <w:rPr>
          <w:sz w:val="24"/>
          <w:szCs w:val="24"/>
        </w:rPr>
        <w:t>200 osób na godzinę, zamiast dotychczasowych ok. 550. Liczba stanowisk kontroli biletowo-bagażowej wzrosła z 17 do 35.</w:t>
      </w:r>
      <w:r>
        <w:rPr>
          <w:sz w:val="24"/>
          <w:szCs w:val="24"/>
        </w:rPr>
        <w:t xml:space="preserve"> W roku 2009 </w:t>
      </w:r>
      <w:r w:rsidRPr="00CF0D29">
        <w:rPr>
          <w:sz w:val="24"/>
          <w:szCs w:val="24"/>
        </w:rPr>
        <w:t xml:space="preserve">w Międzynarodowym Porcie Lotniczym Katowice w Pyrzowicach odprawiono </w:t>
      </w:r>
      <w:r>
        <w:rPr>
          <w:sz w:val="24"/>
          <w:szCs w:val="24"/>
        </w:rPr>
        <w:t>2.364.613 pasażerów, czyli o 18</w:t>
      </w:r>
      <w:r w:rsidRPr="00CF0D29">
        <w:rPr>
          <w:sz w:val="24"/>
          <w:szCs w:val="24"/>
        </w:rPr>
        <w:t>% więcej niż w r</w:t>
      </w:r>
      <w:r>
        <w:rPr>
          <w:sz w:val="24"/>
          <w:szCs w:val="24"/>
        </w:rPr>
        <w:t>oku 2007.</w:t>
      </w:r>
    </w:p>
    <w:p w:rsidR="00332965" w:rsidRPr="00E85EA4" w:rsidRDefault="00332965" w:rsidP="00E85EA4">
      <w:pPr>
        <w:spacing w:line="360" w:lineRule="auto"/>
        <w:ind w:firstLine="708"/>
        <w:jc w:val="both"/>
      </w:pPr>
      <w:r w:rsidRPr="00CF0D29">
        <w:rPr>
          <w:sz w:val="24"/>
          <w:szCs w:val="24"/>
        </w:rPr>
        <w:t>W porównaniu z rokiem 2006 zanotowano znaczący wzrost ruchu regularnego</w:t>
      </w:r>
      <w:r>
        <w:rPr>
          <w:sz w:val="24"/>
          <w:szCs w:val="24"/>
        </w:rPr>
        <w:t xml:space="preserve"> (rejsowego)</w:t>
      </w:r>
      <w:r w:rsidRPr="00CF0D29">
        <w:rPr>
          <w:sz w:val="24"/>
          <w:szCs w:val="24"/>
        </w:rPr>
        <w:t xml:space="preserve"> oraz czarterowego. Na terenie Międzynarodowego Portu Lotniczego znajduje się terminal cargo o </w:t>
      </w:r>
      <w:r w:rsidRPr="00E85EA4">
        <w:rPr>
          <w:sz w:val="24"/>
          <w:szCs w:val="24"/>
        </w:rPr>
        <w:t>powierzchni 5378 m</w:t>
      </w:r>
      <w:r w:rsidRPr="00E85EA4">
        <w:rPr>
          <w:sz w:val="24"/>
          <w:szCs w:val="24"/>
          <w:vertAlign w:val="superscript"/>
        </w:rPr>
        <w:t>2</w:t>
      </w:r>
      <w:r w:rsidRPr="00E85EA4">
        <w:rPr>
          <w:sz w:val="24"/>
          <w:szCs w:val="24"/>
        </w:rPr>
        <w:t>. Głównymi</w:t>
      </w:r>
      <w:r w:rsidRPr="00CF0D29">
        <w:rPr>
          <w:sz w:val="24"/>
          <w:szCs w:val="24"/>
        </w:rPr>
        <w:t xml:space="preserve"> użytkownikami powierzchni magazynowych na potrzeby cargo są firmy: DHL, TNT Express Worldwide, UPS, GTL-LOT, Cargo Express, C.Hartwig, Urząd Celny. Lotnisko obsługuje połączenia lotnicze firm: LOT Polish Airlines, Lufthansa, EuroLOT, Wizz Air, Centralwings. </w:t>
      </w:r>
      <w:r>
        <w:rPr>
          <w:sz w:val="24"/>
          <w:szCs w:val="24"/>
        </w:rPr>
        <w:t>MPL Katowice o</w:t>
      </w:r>
      <w:r w:rsidRPr="00CF0D29">
        <w:rPr>
          <w:sz w:val="24"/>
          <w:szCs w:val="24"/>
        </w:rPr>
        <w:t xml:space="preserve">bsługuje połączenia krajowe </w:t>
      </w:r>
      <w:r>
        <w:rPr>
          <w:sz w:val="24"/>
          <w:szCs w:val="24"/>
        </w:rPr>
        <w:br/>
        <w:t>i międzynarodowe</w:t>
      </w:r>
      <w:r w:rsidRPr="00CF0D29">
        <w:rPr>
          <w:sz w:val="24"/>
          <w:szCs w:val="24"/>
        </w:rPr>
        <w:t xml:space="preserve">. MPL Katowice posiada bezpośrednie połączenia międzynarodowe m. in. </w:t>
      </w:r>
      <w:r>
        <w:rPr>
          <w:sz w:val="24"/>
          <w:szCs w:val="24"/>
        </w:rPr>
        <w:br/>
      </w:r>
      <w:r w:rsidRPr="00CF0D29">
        <w:rPr>
          <w:sz w:val="24"/>
          <w:szCs w:val="24"/>
        </w:rPr>
        <w:t>z Frankfurtem, Düsseldorfem, Londynem</w:t>
      </w:r>
      <w:r>
        <w:rPr>
          <w:sz w:val="24"/>
          <w:szCs w:val="24"/>
        </w:rPr>
        <w:t xml:space="preserve">, </w:t>
      </w:r>
      <w:r w:rsidRPr="00CF0D29">
        <w:rPr>
          <w:sz w:val="24"/>
          <w:szCs w:val="24"/>
        </w:rPr>
        <w:t>a za pośrednictwem tych portów praktycznie z całym światem. Pyrzowickie lotnisko cechuje szybki wzrost ruchu pasażerskiego, a w najbliższym czasie przewidywany jest da</w:t>
      </w:r>
      <w:r>
        <w:rPr>
          <w:sz w:val="24"/>
          <w:szCs w:val="24"/>
        </w:rPr>
        <w:t xml:space="preserve">lszy wzrost liczby połączeń, </w:t>
      </w:r>
      <w:r w:rsidRPr="00E85EA4">
        <w:rPr>
          <w:sz w:val="24"/>
          <w:szCs w:val="24"/>
        </w:rPr>
        <w:t>kolejna rozbudowa płyt postojowych, budowa trzeciego terminalu pasażerskiego oraz nowej drogi startowej</w:t>
      </w:r>
      <w:r>
        <w:t>.</w:t>
      </w:r>
    </w:p>
    <w:p w:rsidR="00332965" w:rsidRDefault="00332965" w:rsidP="00B3404D">
      <w:pPr>
        <w:spacing w:line="360" w:lineRule="auto"/>
        <w:ind w:firstLine="708"/>
        <w:jc w:val="both"/>
        <w:rPr>
          <w:sz w:val="24"/>
          <w:szCs w:val="24"/>
        </w:rPr>
      </w:pPr>
      <w:r w:rsidRPr="00CF0D29">
        <w:rPr>
          <w:sz w:val="24"/>
          <w:szCs w:val="24"/>
        </w:rPr>
        <w:t>Na terenie Gminy Ożarowice rozpoczęła swoją działalność na mocy Uchwały Rady Gminy Ożarowice nr XI/103/2003 z dnia 9 grudnia 2003 roku Strefa Aktywności Gospodarczej, bezpośrednio sąsiadująca z Międzynarodowym Portem Lotniczym Katowice w Pyrzowicach. Sąsiedztwo to sprawia, iż położone na terenie gminy Ożarowice tereny i budynki powojskowe stały się bardzo atrakcyjnymi miejscami do realizacji wielu inwestycji. Strefa posiada kluczowe znaczenie dla wzrostu poziomu inwestycji komercyjnych na terenie Gminy Ożarowice, w istotny sposób zwiększa atrakcyjność inwestycyjną tego obszaru, rozwija przedsiębiorczość i umożliwia inwestującym na jej terenie przedsiębiorcom tworzenie nowych miejsc pracy.</w:t>
      </w:r>
    </w:p>
    <w:p w:rsidR="00332965" w:rsidRPr="00CF0D29" w:rsidRDefault="00332965" w:rsidP="006B6B44">
      <w:pPr>
        <w:spacing w:line="360" w:lineRule="auto"/>
        <w:ind w:firstLine="708"/>
        <w:jc w:val="both"/>
        <w:rPr>
          <w:sz w:val="24"/>
          <w:szCs w:val="24"/>
        </w:rPr>
      </w:pPr>
      <w:r>
        <w:rPr>
          <w:sz w:val="24"/>
          <w:szCs w:val="24"/>
        </w:rPr>
        <w:t xml:space="preserve">Gmina Ożarowice należy także do Międzygminnej Strefy Aktywności Gospodarczej, której inicjatorem jest powiat tarnogórski. Celem strategicznym MSAG jest </w:t>
      </w:r>
      <w:r w:rsidRPr="006B6B44">
        <w:rPr>
          <w:sz w:val="24"/>
          <w:szCs w:val="24"/>
        </w:rPr>
        <w:t>zwiększenie napływu inwe</w:t>
      </w:r>
      <w:r>
        <w:rPr>
          <w:sz w:val="24"/>
          <w:szCs w:val="24"/>
        </w:rPr>
        <w:t xml:space="preserve">stycji do województwa śląskiego, </w:t>
      </w:r>
      <w:r w:rsidRPr="006B6B44">
        <w:rPr>
          <w:sz w:val="24"/>
          <w:szCs w:val="24"/>
        </w:rPr>
        <w:t xml:space="preserve">zapewnienie inwestorom i podmiotom regionalnym profesjonalnego wsparcia inwestycyjnego </w:t>
      </w:r>
      <w:r>
        <w:rPr>
          <w:sz w:val="24"/>
          <w:szCs w:val="24"/>
        </w:rPr>
        <w:t xml:space="preserve">poprzez konsulting inwestycyjny oraz </w:t>
      </w:r>
      <w:r w:rsidRPr="006B6B44">
        <w:rPr>
          <w:sz w:val="24"/>
          <w:szCs w:val="24"/>
        </w:rPr>
        <w:t>promocja gospodarcza regionu w kraju i za granicą</w:t>
      </w:r>
      <w:r>
        <w:rPr>
          <w:sz w:val="24"/>
          <w:szCs w:val="24"/>
        </w:rPr>
        <w:t>.</w:t>
      </w:r>
    </w:p>
    <w:p w:rsidR="00332965" w:rsidRDefault="00332965" w:rsidP="007C3341">
      <w:pPr>
        <w:spacing w:after="240" w:line="360" w:lineRule="auto"/>
        <w:ind w:firstLine="284"/>
        <w:jc w:val="both"/>
        <w:rPr>
          <w:sz w:val="24"/>
          <w:szCs w:val="24"/>
        </w:rPr>
      </w:pPr>
      <w:r w:rsidRPr="00CF0D29">
        <w:rPr>
          <w:sz w:val="24"/>
          <w:szCs w:val="24"/>
        </w:rPr>
        <w:t xml:space="preserve">Na terenie gminy prowadzą działalność różnego rodzaju firmy usługowe, przedsiębiorstwa oraz zakłady produkcyjne, w tym o znaczeniu ponadlokalnym. Z uwagi na położenie przy istotnym układzie komunikacyjnym w skali regionu – </w:t>
      </w:r>
      <w:r>
        <w:rPr>
          <w:sz w:val="24"/>
          <w:szCs w:val="24"/>
        </w:rPr>
        <w:t>d</w:t>
      </w:r>
      <w:r w:rsidRPr="00CF0D29">
        <w:rPr>
          <w:sz w:val="24"/>
          <w:szCs w:val="24"/>
        </w:rPr>
        <w:t xml:space="preserve">rogi oraz lotnisko, niewielką odległość </w:t>
      </w:r>
      <w:r>
        <w:rPr>
          <w:sz w:val="24"/>
          <w:szCs w:val="24"/>
        </w:rPr>
        <w:br/>
      </w:r>
      <w:r w:rsidRPr="00CF0D29">
        <w:rPr>
          <w:sz w:val="24"/>
          <w:szCs w:val="24"/>
        </w:rPr>
        <w:t xml:space="preserve">od Tarnowskich Gór i innych miast gęsto zaludnionego Górnego Śląska, istniejące bogactwo kulturowe i przyrodnicze - gmina Ożarowice jest atrakcyjna dla stałego zamieszkania, dla turystyki i wypoczynku, jak również dla prowadzenia działalności gospodarczej, w tym </w:t>
      </w:r>
      <w:r>
        <w:rPr>
          <w:sz w:val="24"/>
          <w:szCs w:val="24"/>
        </w:rPr>
        <w:t>dla obsługi ruchu tranzytowego.</w:t>
      </w:r>
    </w:p>
    <w:p w:rsidR="00332965" w:rsidRPr="00CF0D29" w:rsidRDefault="00332965" w:rsidP="007C3341">
      <w:pPr>
        <w:spacing w:line="360" w:lineRule="auto"/>
        <w:ind w:firstLine="284"/>
        <w:jc w:val="both"/>
        <w:rPr>
          <w:sz w:val="24"/>
          <w:szCs w:val="24"/>
        </w:rPr>
      </w:pPr>
      <w:r w:rsidRPr="00CF0D29">
        <w:rPr>
          <w:sz w:val="24"/>
          <w:szCs w:val="24"/>
        </w:rPr>
        <w:t>Największym przedsiębiorstwem w gminie jest Górnośląskie Towarzystwo Lotnicze S.A. (GTL S.A.)</w:t>
      </w:r>
      <w:r>
        <w:rPr>
          <w:sz w:val="24"/>
          <w:szCs w:val="24"/>
        </w:rPr>
        <w:t>,</w:t>
      </w:r>
      <w:r w:rsidRPr="00CF0D29">
        <w:rPr>
          <w:sz w:val="24"/>
          <w:szCs w:val="24"/>
        </w:rPr>
        <w:t xml:space="preserve"> zarządzające Międzynarodowym Portem Lotniczym Katowice-Pyrzowice. Oprócz tego w Ożarowicach siedzibę mają między innymi zakłady mięsne HAM, posiadające rozbudowaną sieć sprzedaży w województwie śląskim</w:t>
      </w:r>
      <w:r>
        <w:rPr>
          <w:sz w:val="24"/>
          <w:szCs w:val="24"/>
        </w:rPr>
        <w:t>.</w:t>
      </w:r>
    </w:p>
    <w:p w:rsidR="00332965" w:rsidRPr="00A1470C" w:rsidRDefault="00332965" w:rsidP="007C3341">
      <w:pPr>
        <w:spacing w:line="360" w:lineRule="auto"/>
        <w:ind w:firstLine="284"/>
        <w:jc w:val="both"/>
        <w:rPr>
          <w:b/>
          <w:bCs/>
          <w:sz w:val="24"/>
          <w:szCs w:val="24"/>
        </w:rPr>
      </w:pPr>
      <w:r>
        <w:rPr>
          <w:sz w:val="24"/>
          <w:szCs w:val="24"/>
        </w:rPr>
        <w:t>W gminie Ożarowice zarejestrowanych jest 552 podmiotów gospodarczych, z czego s</w:t>
      </w:r>
      <w:r w:rsidRPr="00A1470C">
        <w:rPr>
          <w:sz w:val="24"/>
          <w:szCs w:val="24"/>
        </w:rPr>
        <w:t xml:space="preserve">ektor publiczny to </w:t>
      </w:r>
      <w:r>
        <w:rPr>
          <w:sz w:val="24"/>
          <w:szCs w:val="24"/>
        </w:rPr>
        <w:t>11</w:t>
      </w:r>
      <w:r w:rsidRPr="00A1470C">
        <w:rPr>
          <w:sz w:val="24"/>
          <w:szCs w:val="24"/>
        </w:rPr>
        <w:t xml:space="preserve"> jednostek</w:t>
      </w:r>
      <w:r>
        <w:rPr>
          <w:sz w:val="24"/>
          <w:szCs w:val="24"/>
        </w:rPr>
        <w:t>, a 541 to sektor prywatny</w:t>
      </w:r>
      <w:r w:rsidRPr="00A1470C">
        <w:rPr>
          <w:sz w:val="24"/>
          <w:szCs w:val="24"/>
        </w:rPr>
        <w:t>. Podmioty gospodarcze w Gminie prezentuje poniższa tabela:</w:t>
      </w:r>
    </w:p>
    <w:p w:rsidR="00332965" w:rsidRPr="00D567EF" w:rsidRDefault="00332965" w:rsidP="00A93B37">
      <w:pPr>
        <w:pStyle w:val="Caption"/>
        <w:jc w:val="center"/>
      </w:pPr>
      <w:bookmarkStart w:id="76" w:name="_Toc271629450"/>
      <w:r>
        <w:t xml:space="preserve">Mapa </w:t>
      </w:r>
      <w:fldSimple w:instr=" SEQ Mapa \* ARABIC ">
        <w:r>
          <w:rPr>
            <w:noProof/>
          </w:rPr>
          <w:t>2</w:t>
        </w:r>
      </w:fldSimple>
      <w:r>
        <w:t xml:space="preserve"> </w:t>
      </w:r>
      <w:r w:rsidRPr="00A93B37">
        <w:rPr>
          <w:b w:val="0"/>
          <w:bCs w:val="0"/>
          <w:i/>
          <w:iCs/>
        </w:rPr>
        <w:t>Podmioty gospodarki narodowej w Gminie Ożarowice</w:t>
      </w:r>
      <w:bookmarkEnd w:id="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720"/>
        <w:gridCol w:w="720"/>
        <w:gridCol w:w="720"/>
        <w:gridCol w:w="570"/>
        <w:gridCol w:w="15"/>
        <w:gridCol w:w="676"/>
      </w:tblGrid>
      <w:tr w:rsidR="00332965" w:rsidRPr="00A1470C">
        <w:trPr>
          <w:trHeight w:val="430"/>
          <w:jc w:val="center"/>
        </w:trPr>
        <w:tc>
          <w:tcPr>
            <w:tcW w:w="6769" w:type="dxa"/>
            <w:gridSpan w:val="7"/>
            <w:shd w:val="clear" w:color="auto" w:fill="CCCCCC"/>
            <w:vAlign w:val="center"/>
          </w:tcPr>
          <w:p w:rsidR="00332965" w:rsidRPr="00A1470C" w:rsidRDefault="00332965" w:rsidP="00AB51F0">
            <w:pPr>
              <w:snapToGrid w:val="0"/>
              <w:jc w:val="center"/>
              <w:rPr>
                <w:b/>
                <w:bCs/>
                <w:sz w:val="18"/>
                <w:szCs w:val="18"/>
              </w:rPr>
            </w:pPr>
            <w:r w:rsidRPr="00A1470C">
              <w:rPr>
                <w:b/>
                <w:bCs/>
                <w:sz w:val="18"/>
                <w:szCs w:val="18"/>
              </w:rPr>
              <w:t>Podmioty gospodarki narodowej w gminie O</w:t>
            </w:r>
            <w:r>
              <w:rPr>
                <w:b/>
                <w:bCs/>
                <w:sz w:val="18"/>
                <w:szCs w:val="18"/>
              </w:rPr>
              <w:t>żarowice</w:t>
            </w:r>
          </w:p>
        </w:tc>
      </w:tr>
      <w:tr w:rsidR="00332965" w:rsidRPr="00A1470C">
        <w:trPr>
          <w:trHeight w:val="284"/>
          <w:jc w:val="center"/>
        </w:trPr>
        <w:tc>
          <w:tcPr>
            <w:tcW w:w="3348" w:type="dxa"/>
          </w:tcPr>
          <w:p w:rsidR="00332965" w:rsidRPr="00A1470C" w:rsidRDefault="00332965" w:rsidP="007C3341">
            <w:pPr>
              <w:snapToGrid w:val="0"/>
              <w:jc w:val="both"/>
              <w:rPr>
                <w:sz w:val="18"/>
                <w:szCs w:val="18"/>
              </w:rPr>
            </w:pPr>
          </w:p>
        </w:tc>
        <w:tc>
          <w:tcPr>
            <w:tcW w:w="720" w:type="dxa"/>
            <w:vAlign w:val="center"/>
          </w:tcPr>
          <w:p w:rsidR="00332965" w:rsidRPr="00A1470C" w:rsidRDefault="00332965" w:rsidP="007C3341">
            <w:pPr>
              <w:snapToGrid w:val="0"/>
              <w:jc w:val="both"/>
              <w:rPr>
                <w:sz w:val="18"/>
                <w:szCs w:val="18"/>
              </w:rPr>
            </w:pPr>
            <w:r w:rsidRPr="00A1470C">
              <w:rPr>
                <w:sz w:val="18"/>
                <w:szCs w:val="18"/>
              </w:rPr>
              <w:t>2004</w:t>
            </w:r>
          </w:p>
        </w:tc>
        <w:tc>
          <w:tcPr>
            <w:tcW w:w="720" w:type="dxa"/>
            <w:vAlign w:val="center"/>
          </w:tcPr>
          <w:p w:rsidR="00332965" w:rsidRPr="00A1470C" w:rsidRDefault="00332965" w:rsidP="007C3341">
            <w:pPr>
              <w:snapToGrid w:val="0"/>
              <w:jc w:val="both"/>
              <w:rPr>
                <w:sz w:val="18"/>
                <w:szCs w:val="18"/>
              </w:rPr>
            </w:pPr>
            <w:r w:rsidRPr="00A1470C">
              <w:rPr>
                <w:sz w:val="18"/>
                <w:szCs w:val="18"/>
              </w:rPr>
              <w:t>2005</w:t>
            </w:r>
          </w:p>
        </w:tc>
        <w:tc>
          <w:tcPr>
            <w:tcW w:w="720" w:type="dxa"/>
            <w:vAlign w:val="center"/>
          </w:tcPr>
          <w:p w:rsidR="00332965" w:rsidRPr="00A1470C" w:rsidRDefault="00332965" w:rsidP="007C3341">
            <w:pPr>
              <w:snapToGrid w:val="0"/>
              <w:jc w:val="both"/>
              <w:rPr>
                <w:sz w:val="18"/>
                <w:szCs w:val="18"/>
              </w:rPr>
            </w:pPr>
            <w:r w:rsidRPr="00A1470C">
              <w:rPr>
                <w:sz w:val="18"/>
                <w:szCs w:val="18"/>
              </w:rPr>
              <w:t>2006</w:t>
            </w:r>
          </w:p>
        </w:tc>
        <w:tc>
          <w:tcPr>
            <w:tcW w:w="585" w:type="dxa"/>
            <w:gridSpan w:val="2"/>
            <w:vAlign w:val="center"/>
          </w:tcPr>
          <w:p w:rsidR="00332965" w:rsidRPr="00A1470C" w:rsidRDefault="00332965" w:rsidP="007C3341">
            <w:pPr>
              <w:snapToGrid w:val="0"/>
              <w:jc w:val="both"/>
              <w:rPr>
                <w:sz w:val="18"/>
                <w:szCs w:val="18"/>
              </w:rPr>
            </w:pPr>
            <w:r>
              <w:rPr>
                <w:sz w:val="18"/>
                <w:szCs w:val="18"/>
              </w:rPr>
              <w:t>2007</w:t>
            </w:r>
          </w:p>
        </w:tc>
        <w:tc>
          <w:tcPr>
            <w:tcW w:w="676" w:type="dxa"/>
            <w:vAlign w:val="center"/>
          </w:tcPr>
          <w:p w:rsidR="00332965" w:rsidRPr="00A1470C" w:rsidRDefault="00332965">
            <w:r>
              <w:rPr>
                <w:sz w:val="18"/>
                <w:szCs w:val="18"/>
              </w:rPr>
              <w:t>2008</w:t>
            </w:r>
          </w:p>
        </w:tc>
      </w:tr>
      <w:tr w:rsidR="00332965" w:rsidRPr="00A1470C">
        <w:trPr>
          <w:trHeight w:val="284"/>
          <w:jc w:val="center"/>
        </w:trPr>
        <w:tc>
          <w:tcPr>
            <w:tcW w:w="3348" w:type="dxa"/>
            <w:vAlign w:val="center"/>
          </w:tcPr>
          <w:p w:rsidR="00332965" w:rsidRPr="00A1470C" w:rsidRDefault="00332965" w:rsidP="007C3341">
            <w:pPr>
              <w:snapToGrid w:val="0"/>
              <w:jc w:val="both"/>
              <w:rPr>
                <w:sz w:val="18"/>
                <w:szCs w:val="18"/>
              </w:rPr>
            </w:pPr>
            <w:r w:rsidRPr="00A1470C">
              <w:rPr>
                <w:sz w:val="18"/>
                <w:szCs w:val="18"/>
              </w:rPr>
              <w:t>Sektor publiczny</w:t>
            </w:r>
          </w:p>
        </w:tc>
        <w:tc>
          <w:tcPr>
            <w:tcW w:w="720" w:type="dxa"/>
            <w:vAlign w:val="center"/>
          </w:tcPr>
          <w:p w:rsidR="00332965" w:rsidRPr="00A1470C" w:rsidRDefault="00332965" w:rsidP="007C3341">
            <w:pPr>
              <w:snapToGrid w:val="0"/>
              <w:jc w:val="both"/>
              <w:rPr>
                <w:sz w:val="18"/>
                <w:szCs w:val="18"/>
              </w:rPr>
            </w:pPr>
            <w:r w:rsidRPr="00A1470C">
              <w:rPr>
                <w:sz w:val="18"/>
                <w:szCs w:val="18"/>
              </w:rPr>
              <w:t>1</w:t>
            </w:r>
            <w:r>
              <w:rPr>
                <w:sz w:val="18"/>
                <w:szCs w:val="18"/>
              </w:rPr>
              <w:t>3</w:t>
            </w:r>
          </w:p>
        </w:tc>
        <w:tc>
          <w:tcPr>
            <w:tcW w:w="720" w:type="dxa"/>
            <w:vAlign w:val="center"/>
          </w:tcPr>
          <w:p w:rsidR="00332965" w:rsidRPr="00A1470C" w:rsidRDefault="00332965" w:rsidP="007C3341">
            <w:pPr>
              <w:snapToGrid w:val="0"/>
              <w:jc w:val="both"/>
              <w:rPr>
                <w:sz w:val="18"/>
                <w:szCs w:val="18"/>
              </w:rPr>
            </w:pPr>
            <w:r>
              <w:rPr>
                <w:sz w:val="18"/>
                <w:szCs w:val="18"/>
              </w:rPr>
              <w:t>13</w:t>
            </w:r>
          </w:p>
        </w:tc>
        <w:tc>
          <w:tcPr>
            <w:tcW w:w="720" w:type="dxa"/>
            <w:vAlign w:val="center"/>
          </w:tcPr>
          <w:p w:rsidR="00332965" w:rsidRPr="00A1470C" w:rsidRDefault="00332965" w:rsidP="007C3341">
            <w:pPr>
              <w:snapToGrid w:val="0"/>
              <w:jc w:val="both"/>
              <w:rPr>
                <w:sz w:val="18"/>
                <w:szCs w:val="18"/>
              </w:rPr>
            </w:pPr>
            <w:r>
              <w:rPr>
                <w:sz w:val="18"/>
                <w:szCs w:val="18"/>
              </w:rPr>
              <w:t>12</w:t>
            </w:r>
          </w:p>
        </w:tc>
        <w:tc>
          <w:tcPr>
            <w:tcW w:w="585" w:type="dxa"/>
            <w:gridSpan w:val="2"/>
            <w:vAlign w:val="center"/>
          </w:tcPr>
          <w:p w:rsidR="00332965" w:rsidRPr="00A1470C" w:rsidRDefault="00332965" w:rsidP="007C3341">
            <w:pPr>
              <w:snapToGrid w:val="0"/>
              <w:jc w:val="both"/>
              <w:rPr>
                <w:sz w:val="18"/>
                <w:szCs w:val="18"/>
              </w:rPr>
            </w:pPr>
            <w:r>
              <w:rPr>
                <w:sz w:val="18"/>
                <w:szCs w:val="18"/>
              </w:rPr>
              <w:t>12</w:t>
            </w:r>
          </w:p>
        </w:tc>
        <w:tc>
          <w:tcPr>
            <w:tcW w:w="676" w:type="dxa"/>
            <w:vAlign w:val="center"/>
          </w:tcPr>
          <w:p w:rsidR="00332965" w:rsidRPr="00AB51F0" w:rsidRDefault="00332965">
            <w:pPr>
              <w:rPr>
                <w:sz w:val="18"/>
                <w:szCs w:val="18"/>
              </w:rPr>
            </w:pPr>
            <w:r w:rsidRPr="00AB51F0">
              <w:rPr>
                <w:sz w:val="18"/>
                <w:szCs w:val="18"/>
              </w:rPr>
              <w:t>11</w:t>
            </w:r>
          </w:p>
        </w:tc>
      </w:tr>
      <w:tr w:rsidR="00332965" w:rsidRPr="00A1470C">
        <w:trPr>
          <w:trHeight w:val="284"/>
          <w:jc w:val="center"/>
        </w:trPr>
        <w:tc>
          <w:tcPr>
            <w:tcW w:w="3348" w:type="dxa"/>
            <w:vAlign w:val="center"/>
          </w:tcPr>
          <w:p w:rsidR="00332965" w:rsidRPr="00A1470C" w:rsidRDefault="00332965" w:rsidP="007C3341">
            <w:pPr>
              <w:snapToGrid w:val="0"/>
              <w:jc w:val="both"/>
              <w:rPr>
                <w:sz w:val="18"/>
                <w:szCs w:val="18"/>
              </w:rPr>
            </w:pPr>
            <w:r w:rsidRPr="00A1470C">
              <w:rPr>
                <w:sz w:val="18"/>
                <w:szCs w:val="18"/>
              </w:rPr>
              <w:t>Sektor prywatny</w:t>
            </w:r>
          </w:p>
        </w:tc>
        <w:tc>
          <w:tcPr>
            <w:tcW w:w="720" w:type="dxa"/>
            <w:vAlign w:val="center"/>
          </w:tcPr>
          <w:p w:rsidR="00332965" w:rsidRPr="00A1470C" w:rsidRDefault="00332965" w:rsidP="007C3341">
            <w:pPr>
              <w:snapToGrid w:val="0"/>
              <w:jc w:val="both"/>
              <w:rPr>
                <w:sz w:val="18"/>
                <w:szCs w:val="18"/>
              </w:rPr>
            </w:pPr>
            <w:r>
              <w:rPr>
                <w:sz w:val="18"/>
                <w:szCs w:val="18"/>
              </w:rPr>
              <w:t>536</w:t>
            </w:r>
          </w:p>
        </w:tc>
        <w:tc>
          <w:tcPr>
            <w:tcW w:w="720" w:type="dxa"/>
            <w:vAlign w:val="center"/>
          </w:tcPr>
          <w:p w:rsidR="00332965" w:rsidRPr="00A1470C" w:rsidRDefault="00332965" w:rsidP="007C3341">
            <w:pPr>
              <w:snapToGrid w:val="0"/>
              <w:jc w:val="both"/>
              <w:rPr>
                <w:sz w:val="18"/>
                <w:szCs w:val="18"/>
              </w:rPr>
            </w:pPr>
            <w:r>
              <w:rPr>
                <w:sz w:val="18"/>
                <w:szCs w:val="18"/>
              </w:rPr>
              <w:t>513</w:t>
            </w:r>
          </w:p>
        </w:tc>
        <w:tc>
          <w:tcPr>
            <w:tcW w:w="720" w:type="dxa"/>
            <w:vAlign w:val="center"/>
          </w:tcPr>
          <w:p w:rsidR="00332965" w:rsidRPr="00A1470C" w:rsidRDefault="00332965" w:rsidP="007C3341">
            <w:pPr>
              <w:snapToGrid w:val="0"/>
              <w:jc w:val="both"/>
              <w:rPr>
                <w:sz w:val="18"/>
                <w:szCs w:val="18"/>
              </w:rPr>
            </w:pPr>
            <w:r>
              <w:rPr>
                <w:sz w:val="18"/>
                <w:szCs w:val="18"/>
              </w:rPr>
              <w:t>512</w:t>
            </w:r>
          </w:p>
        </w:tc>
        <w:tc>
          <w:tcPr>
            <w:tcW w:w="585" w:type="dxa"/>
            <w:gridSpan w:val="2"/>
            <w:vAlign w:val="center"/>
          </w:tcPr>
          <w:p w:rsidR="00332965" w:rsidRPr="00A1470C" w:rsidRDefault="00332965" w:rsidP="007C3341">
            <w:pPr>
              <w:snapToGrid w:val="0"/>
              <w:jc w:val="both"/>
              <w:rPr>
                <w:sz w:val="18"/>
                <w:szCs w:val="18"/>
              </w:rPr>
            </w:pPr>
            <w:r>
              <w:rPr>
                <w:sz w:val="18"/>
                <w:szCs w:val="18"/>
              </w:rPr>
              <w:t>524</w:t>
            </w:r>
          </w:p>
        </w:tc>
        <w:tc>
          <w:tcPr>
            <w:tcW w:w="676" w:type="dxa"/>
            <w:vAlign w:val="center"/>
          </w:tcPr>
          <w:p w:rsidR="00332965" w:rsidRPr="00AB51F0" w:rsidRDefault="00332965">
            <w:pPr>
              <w:rPr>
                <w:sz w:val="18"/>
                <w:szCs w:val="18"/>
              </w:rPr>
            </w:pPr>
            <w:r w:rsidRPr="00AB51F0">
              <w:rPr>
                <w:sz w:val="18"/>
                <w:szCs w:val="18"/>
              </w:rPr>
              <w:t>541</w:t>
            </w:r>
          </w:p>
        </w:tc>
      </w:tr>
      <w:tr w:rsidR="00332965" w:rsidRPr="00A1470C">
        <w:trPr>
          <w:trHeight w:val="284"/>
          <w:jc w:val="center"/>
        </w:trPr>
        <w:tc>
          <w:tcPr>
            <w:tcW w:w="3348" w:type="dxa"/>
            <w:vAlign w:val="center"/>
          </w:tcPr>
          <w:p w:rsidR="00332965" w:rsidRPr="00A1470C" w:rsidRDefault="00332965" w:rsidP="007C3341">
            <w:pPr>
              <w:snapToGrid w:val="0"/>
              <w:jc w:val="both"/>
              <w:rPr>
                <w:sz w:val="18"/>
                <w:szCs w:val="18"/>
              </w:rPr>
            </w:pPr>
            <w:r w:rsidRPr="00A1470C">
              <w:rPr>
                <w:sz w:val="18"/>
                <w:szCs w:val="18"/>
              </w:rPr>
              <w:t>Ogółem</w:t>
            </w:r>
          </w:p>
        </w:tc>
        <w:tc>
          <w:tcPr>
            <w:tcW w:w="720" w:type="dxa"/>
            <w:vAlign w:val="center"/>
          </w:tcPr>
          <w:p w:rsidR="00332965" w:rsidRPr="00A1470C" w:rsidRDefault="00332965" w:rsidP="007C3341">
            <w:pPr>
              <w:snapToGrid w:val="0"/>
              <w:jc w:val="both"/>
              <w:rPr>
                <w:sz w:val="18"/>
                <w:szCs w:val="18"/>
              </w:rPr>
            </w:pPr>
            <w:r>
              <w:rPr>
                <w:sz w:val="18"/>
                <w:szCs w:val="18"/>
              </w:rPr>
              <w:t>549</w:t>
            </w:r>
          </w:p>
        </w:tc>
        <w:tc>
          <w:tcPr>
            <w:tcW w:w="720" w:type="dxa"/>
            <w:vAlign w:val="center"/>
          </w:tcPr>
          <w:p w:rsidR="00332965" w:rsidRPr="00A1470C" w:rsidRDefault="00332965" w:rsidP="007C3341">
            <w:pPr>
              <w:snapToGrid w:val="0"/>
              <w:jc w:val="both"/>
              <w:rPr>
                <w:sz w:val="18"/>
                <w:szCs w:val="18"/>
              </w:rPr>
            </w:pPr>
            <w:r>
              <w:rPr>
                <w:sz w:val="18"/>
                <w:szCs w:val="18"/>
              </w:rPr>
              <w:t>526</w:t>
            </w:r>
          </w:p>
        </w:tc>
        <w:tc>
          <w:tcPr>
            <w:tcW w:w="720" w:type="dxa"/>
            <w:vAlign w:val="center"/>
          </w:tcPr>
          <w:p w:rsidR="00332965" w:rsidRPr="00A1470C" w:rsidRDefault="00332965" w:rsidP="007C3341">
            <w:pPr>
              <w:snapToGrid w:val="0"/>
              <w:jc w:val="both"/>
              <w:rPr>
                <w:sz w:val="18"/>
                <w:szCs w:val="18"/>
              </w:rPr>
            </w:pPr>
            <w:r>
              <w:rPr>
                <w:sz w:val="18"/>
                <w:szCs w:val="18"/>
              </w:rPr>
              <w:t>524</w:t>
            </w:r>
          </w:p>
        </w:tc>
        <w:tc>
          <w:tcPr>
            <w:tcW w:w="585" w:type="dxa"/>
            <w:gridSpan w:val="2"/>
            <w:vAlign w:val="center"/>
          </w:tcPr>
          <w:p w:rsidR="00332965" w:rsidRPr="00A1470C" w:rsidRDefault="00332965" w:rsidP="007C3341">
            <w:pPr>
              <w:snapToGrid w:val="0"/>
              <w:jc w:val="both"/>
              <w:rPr>
                <w:sz w:val="18"/>
                <w:szCs w:val="18"/>
              </w:rPr>
            </w:pPr>
            <w:r>
              <w:rPr>
                <w:sz w:val="18"/>
                <w:szCs w:val="18"/>
              </w:rPr>
              <w:t>536</w:t>
            </w:r>
          </w:p>
        </w:tc>
        <w:tc>
          <w:tcPr>
            <w:tcW w:w="676" w:type="dxa"/>
            <w:vAlign w:val="center"/>
          </w:tcPr>
          <w:p w:rsidR="00332965" w:rsidRPr="00AB51F0" w:rsidRDefault="00332965">
            <w:pPr>
              <w:rPr>
                <w:sz w:val="18"/>
                <w:szCs w:val="18"/>
              </w:rPr>
            </w:pPr>
            <w:r>
              <w:rPr>
                <w:sz w:val="18"/>
                <w:szCs w:val="18"/>
              </w:rPr>
              <w:t>552</w:t>
            </w:r>
          </w:p>
        </w:tc>
      </w:tr>
      <w:tr w:rsidR="00332965" w:rsidRPr="00A1470C">
        <w:trPr>
          <w:trHeight w:val="284"/>
          <w:jc w:val="center"/>
        </w:trPr>
        <w:tc>
          <w:tcPr>
            <w:tcW w:w="6769" w:type="dxa"/>
            <w:gridSpan w:val="7"/>
            <w:vAlign w:val="center"/>
          </w:tcPr>
          <w:p w:rsidR="00332965" w:rsidRPr="00A1470C" w:rsidRDefault="00332965" w:rsidP="007C3341">
            <w:pPr>
              <w:snapToGrid w:val="0"/>
              <w:jc w:val="both"/>
              <w:rPr>
                <w:sz w:val="18"/>
                <w:szCs w:val="18"/>
              </w:rPr>
            </w:pPr>
            <w:r w:rsidRPr="00A1470C">
              <w:rPr>
                <w:sz w:val="18"/>
                <w:szCs w:val="18"/>
              </w:rPr>
              <w:t>Sektor publiczny</w:t>
            </w:r>
          </w:p>
        </w:tc>
      </w:tr>
      <w:tr w:rsidR="00332965" w:rsidRPr="00A1470C">
        <w:trPr>
          <w:trHeight w:val="284"/>
          <w:jc w:val="center"/>
        </w:trPr>
        <w:tc>
          <w:tcPr>
            <w:tcW w:w="6078" w:type="dxa"/>
            <w:gridSpan w:val="5"/>
            <w:vAlign w:val="center"/>
          </w:tcPr>
          <w:p w:rsidR="00332965" w:rsidRPr="00A1470C" w:rsidRDefault="00332965" w:rsidP="007C3341">
            <w:pPr>
              <w:snapToGrid w:val="0"/>
              <w:jc w:val="both"/>
              <w:rPr>
                <w:sz w:val="18"/>
                <w:szCs w:val="18"/>
              </w:rPr>
            </w:pPr>
            <w:r w:rsidRPr="00A1470C">
              <w:rPr>
                <w:sz w:val="18"/>
                <w:szCs w:val="18"/>
              </w:rPr>
              <w:t>A. Podmioty gospodarki narodowej</w:t>
            </w:r>
            <w:r>
              <w:rPr>
                <w:sz w:val="18"/>
                <w:szCs w:val="18"/>
              </w:rPr>
              <w:t>, w tym</w:t>
            </w:r>
          </w:p>
        </w:tc>
        <w:tc>
          <w:tcPr>
            <w:tcW w:w="691" w:type="dxa"/>
            <w:gridSpan w:val="2"/>
          </w:tcPr>
          <w:p w:rsidR="00332965" w:rsidRPr="00A1470C" w:rsidRDefault="00332965" w:rsidP="007C3341">
            <w:pPr>
              <w:snapToGrid w:val="0"/>
              <w:jc w:val="both"/>
              <w:rPr>
                <w:sz w:val="18"/>
                <w:szCs w:val="18"/>
              </w:rPr>
            </w:pPr>
          </w:p>
        </w:tc>
      </w:tr>
      <w:tr w:rsidR="00332965" w:rsidRPr="00A1470C">
        <w:trPr>
          <w:trHeight w:val="284"/>
          <w:jc w:val="center"/>
        </w:trPr>
        <w:tc>
          <w:tcPr>
            <w:tcW w:w="6078" w:type="dxa"/>
            <w:gridSpan w:val="5"/>
            <w:vAlign w:val="center"/>
          </w:tcPr>
          <w:p w:rsidR="00332965" w:rsidRPr="00A1470C" w:rsidRDefault="00332965" w:rsidP="007C3341">
            <w:pPr>
              <w:snapToGrid w:val="0"/>
              <w:jc w:val="both"/>
              <w:rPr>
                <w:sz w:val="18"/>
                <w:szCs w:val="18"/>
              </w:rPr>
            </w:pPr>
            <w:r w:rsidRPr="00A1470C">
              <w:rPr>
                <w:sz w:val="18"/>
                <w:szCs w:val="18"/>
              </w:rPr>
              <w:t xml:space="preserve">A.1. Państwowe i samorządowe jednostki prawa budżetowego </w:t>
            </w:r>
          </w:p>
        </w:tc>
        <w:tc>
          <w:tcPr>
            <w:tcW w:w="691" w:type="dxa"/>
            <w:gridSpan w:val="2"/>
          </w:tcPr>
          <w:p w:rsidR="00332965" w:rsidRPr="00A1470C" w:rsidRDefault="00332965" w:rsidP="007C3341">
            <w:pPr>
              <w:snapToGrid w:val="0"/>
              <w:jc w:val="both"/>
              <w:rPr>
                <w:sz w:val="18"/>
                <w:szCs w:val="18"/>
              </w:rPr>
            </w:pPr>
          </w:p>
        </w:tc>
      </w:tr>
      <w:tr w:rsidR="00332965" w:rsidRPr="00A1470C">
        <w:trPr>
          <w:trHeight w:val="284"/>
          <w:jc w:val="center"/>
        </w:trPr>
        <w:tc>
          <w:tcPr>
            <w:tcW w:w="6769" w:type="dxa"/>
            <w:gridSpan w:val="7"/>
            <w:vAlign w:val="center"/>
          </w:tcPr>
          <w:p w:rsidR="00332965" w:rsidRPr="00A1470C" w:rsidRDefault="00332965" w:rsidP="007C3341">
            <w:pPr>
              <w:snapToGrid w:val="0"/>
              <w:jc w:val="both"/>
              <w:rPr>
                <w:sz w:val="18"/>
                <w:szCs w:val="18"/>
              </w:rPr>
            </w:pPr>
            <w:r w:rsidRPr="00A1470C">
              <w:rPr>
                <w:sz w:val="18"/>
                <w:szCs w:val="18"/>
              </w:rPr>
              <w:t>Sektor prywatny</w:t>
            </w:r>
          </w:p>
        </w:tc>
      </w:tr>
      <w:tr w:rsidR="00332965" w:rsidRPr="00A1470C">
        <w:trPr>
          <w:trHeight w:val="284"/>
          <w:jc w:val="center"/>
        </w:trPr>
        <w:tc>
          <w:tcPr>
            <w:tcW w:w="6078" w:type="dxa"/>
            <w:gridSpan w:val="5"/>
            <w:vAlign w:val="center"/>
          </w:tcPr>
          <w:p w:rsidR="00332965" w:rsidRPr="00A1470C" w:rsidRDefault="00332965" w:rsidP="007C3341">
            <w:pPr>
              <w:snapToGrid w:val="0"/>
              <w:jc w:val="both"/>
              <w:rPr>
                <w:sz w:val="18"/>
                <w:szCs w:val="18"/>
              </w:rPr>
            </w:pPr>
            <w:r w:rsidRPr="00A1470C">
              <w:rPr>
                <w:sz w:val="18"/>
                <w:szCs w:val="18"/>
              </w:rPr>
              <w:t>B. Podmioty gospodarki narodowej ogółem</w:t>
            </w:r>
            <w:r>
              <w:rPr>
                <w:sz w:val="18"/>
                <w:szCs w:val="18"/>
              </w:rPr>
              <w:t>, w tym</w:t>
            </w:r>
          </w:p>
        </w:tc>
        <w:tc>
          <w:tcPr>
            <w:tcW w:w="691" w:type="dxa"/>
            <w:gridSpan w:val="2"/>
          </w:tcPr>
          <w:p w:rsidR="00332965" w:rsidRPr="00A1470C" w:rsidRDefault="00332965" w:rsidP="007C3341">
            <w:pPr>
              <w:snapToGrid w:val="0"/>
              <w:jc w:val="both"/>
              <w:rPr>
                <w:sz w:val="18"/>
                <w:szCs w:val="18"/>
              </w:rPr>
            </w:pPr>
          </w:p>
        </w:tc>
      </w:tr>
      <w:tr w:rsidR="00332965" w:rsidRPr="00A1470C">
        <w:trPr>
          <w:trHeight w:val="284"/>
          <w:jc w:val="center"/>
        </w:trPr>
        <w:tc>
          <w:tcPr>
            <w:tcW w:w="6078" w:type="dxa"/>
            <w:gridSpan w:val="5"/>
            <w:vAlign w:val="center"/>
          </w:tcPr>
          <w:p w:rsidR="00332965" w:rsidRPr="00A1470C" w:rsidRDefault="00332965" w:rsidP="007C3341">
            <w:pPr>
              <w:snapToGrid w:val="0"/>
              <w:jc w:val="both"/>
              <w:rPr>
                <w:sz w:val="18"/>
                <w:szCs w:val="18"/>
              </w:rPr>
            </w:pPr>
            <w:r w:rsidRPr="00A1470C">
              <w:rPr>
                <w:sz w:val="18"/>
                <w:szCs w:val="18"/>
              </w:rPr>
              <w:t>B.1. Osoby fizyczne prowadzące działalność gospodarczą.</w:t>
            </w:r>
          </w:p>
        </w:tc>
        <w:tc>
          <w:tcPr>
            <w:tcW w:w="691" w:type="dxa"/>
            <w:gridSpan w:val="2"/>
          </w:tcPr>
          <w:p w:rsidR="00332965" w:rsidRPr="00A1470C" w:rsidRDefault="00332965" w:rsidP="007C3341">
            <w:pPr>
              <w:snapToGrid w:val="0"/>
              <w:jc w:val="both"/>
              <w:rPr>
                <w:sz w:val="18"/>
                <w:szCs w:val="18"/>
              </w:rPr>
            </w:pPr>
            <w:r w:rsidRPr="00AB51F0">
              <w:rPr>
                <w:sz w:val="18"/>
                <w:szCs w:val="18"/>
              </w:rPr>
              <w:t>435</w:t>
            </w:r>
          </w:p>
        </w:tc>
      </w:tr>
      <w:tr w:rsidR="00332965" w:rsidRPr="00A1470C">
        <w:trPr>
          <w:trHeight w:val="284"/>
          <w:jc w:val="center"/>
        </w:trPr>
        <w:tc>
          <w:tcPr>
            <w:tcW w:w="6078" w:type="dxa"/>
            <w:gridSpan w:val="5"/>
            <w:vAlign w:val="center"/>
          </w:tcPr>
          <w:p w:rsidR="00332965" w:rsidRPr="00A1470C" w:rsidRDefault="00332965" w:rsidP="007C3341">
            <w:pPr>
              <w:snapToGrid w:val="0"/>
              <w:jc w:val="both"/>
              <w:rPr>
                <w:sz w:val="18"/>
                <w:szCs w:val="18"/>
              </w:rPr>
            </w:pPr>
            <w:r w:rsidRPr="00A1470C">
              <w:rPr>
                <w:sz w:val="18"/>
                <w:szCs w:val="18"/>
              </w:rPr>
              <w:t>B.2. Spółki handlowe</w:t>
            </w:r>
          </w:p>
        </w:tc>
        <w:tc>
          <w:tcPr>
            <w:tcW w:w="691" w:type="dxa"/>
            <w:gridSpan w:val="2"/>
          </w:tcPr>
          <w:p w:rsidR="00332965" w:rsidRPr="00A1470C" w:rsidRDefault="00332965" w:rsidP="007C3341">
            <w:pPr>
              <w:snapToGrid w:val="0"/>
              <w:jc w:val="both"/>
              <w:rPr>
                <w:sz w:val="18"/>
                <w:szCs w:val="18"/>
              </w:rPr>
            </w:pPr>
            <w:r>
              <w:rPr>
                <w:sz w:val="18"/>
                <w:szCs w:val="18"/>
              </w:rPr>
              <w:t>34</w:t>
            </w:r>
          </w:p>
        </w:tc>
      </w:tr>
      <w:tr w:rsidR="00332965" w:rsidRPr="00A1470C">
        <w:trPr>
          <w:trHeight w:val="284"/>
          <w:jc w:val="center"/>
        </w:trPr>
        <w:tc>
          <w:tcPr>
            <w:tcW w:w="6078" w:type="dxa"/>
            <w:gridSpan w:val="5"/>
            <w:vAlign w:val="center"/>
          </w:tcPr>
          <w:p w:rsidR="00332965" w:rsidRPr="00A1470C" w:rsidRDefault="00332965" w:rsidP="007C3341">
            <w:pPr>
              <w:snapToGrid w:val="0"/>
              <w:jc w:val="both"/>
              <w:rPr>
                <w:sz w:val="18"/>
                <w:szCs w:val="18"/>
              </w:rPr>
            </w:pPr>
            <w:r w:rsidRPr="00A1470C">
              <w:rPr>
                <w:sz w:val="18"/>
                <w:szCs w:val="18"/>
              </w:rPr>
              <w:t>B.3. Spółki handlowe z udziałem kapitału zagranicznego</w:t>
            </w:r>
          </w:p>
        </w:tc>
        <w:tc>
          <w:tcPr>
            <w:tcW w:w="691" w:type="dxa"/>
            <w:gridSpan w:val="2"/>
          </w:tcPr>
          <w:p w:rsidR="00332965" w:rsidRPr="00A1470C" w:rsidRDefault="00332965" w:rsidP="007C3341">
            <w:pPr>
              <w:snapToGrid w:val="0"/>
              <w:jc w:val="both"/>
              <w:rPr>
                <w:sz w:val="18"/>
                <w:szCs w:val="18"/>
              </w:rPr>
            </w:pPr>
            <w:r>
              <w:rPr>
                <w:sz w:val="18"/>
                <w:szCs w:val="18"/>
              </w:rPr>
              <w:t>4</w:t>
            </w:r>
          </w:p>
        </w:tc>
      </w:tr>
      <w:tr w:rsidR="00332965" w:rsidRPr="00A1470C">
        <w:trPr>
          <w:trHeight w:val="284"/>
          <w:jc w:val="center"/>
        </w:trPr>
        <w:tc>
          <w:tcPr>
            <w:tcW w:w="6078" w:type="dxa"/>
            <w:gridSpan w:val="5"/>
            <w:vAlign w:val="center"/>
          </w:tcPr>
          <w:p w:rsidR="00332965" w:rsidRPr="00A1470C" w:rsidRDefault="00332965" w:rsidP="007C3341">
            <w:pPr>
              <w:snapToGrid w:val="0"/>
              <w:jc w:val="both"/>
              <w:rPr>
                <w:sz w:val="18"/>
                <w:szCs w:val="18"/>
              </w:rPr>
            </w:pPr>
            <w:r w:rsidRPr="00A1470C">
              <w:rPr>
                <w:sz w:val="18"/>
                <w:szCs w:val="18"/>
              </w:rPr>
              <w:t xml:space="preserve">B.4. Spółdzielnie </w:t>
            </w:r>
          </w:p>
        </w:tc>
        <w:tc>
          <w:tcPr>
            <w:tcW w:w="691" w:type="dxa"/>
            <w:gridSpan w:val="2"/>
          </w:tcPr>
          <w:p w:rsidR="00332965" w:rsidRPr="00A1470C" w:rsidRDefault="00332965" w:rsidP="007C3341">
            <w:pPr>
              <w:snapToGrid w:val="0"/>
              <w:jc w:val="both"/>
              <w:rPr>
                <w:sz w:val="18"/>
                <w:szCs w:val="18"/>
              </w:rPr>
            </w:pPr>
            <w:r>
              <w:rPr>
                <w:sz w:val="18"/>
                <w:szCs w:val="18"/>
              </w:rPr>
              <w:t>1</w:t>
            </w:r>
          </w:p>
        </w:tc>
      </w:tr>
      <w:tr w:rsidR="00332965" w:rsidRPr="00A1470C">
        <w:trPr>
          <w:trHeight w:val="284"/>
          <w:jc w:val="center"/>
        </w:trPr>
        <w:tc>
          <w:tcPr>
            <w:tcW w:w="6078" w:type="dxa"/>
            <w:gridSpan w:val="5"/>
            <w:vAlign w:val="center"/>
          </w:tcPr>
          <w:p w:rsidR="00332965" w:rsidRPr="00A1470C" w:rsidRDefault="00332965" w:rsidP="007C3341">
            <w:pPr>
              <w:snapToGrid w:val="0"/>
              <w:jc w:val="both"/>
              <w:rPr>
                <w:sz w:val="18"/>
                <w:szCs w:val="18"/>
              </w:rPr>
            </w:pPr>
            <w:r w:rsidRPr="00A1470C">
              <w:rPr>
                <w:sz w:val="18"/>
                <w:szCs w:val="18"/>
              </w:rPr>
              <w:t>B.5. Fundacje</w:t>
            </w:r>
            <w:r>
              <w:rPr>
                <w:sz w:val="18"/>
                <w:szCs w:val="18"/>
              </w:rPr>
              <w:t>, s</w:t>
            </w:r>
            <w:r w:rsidRPr="00A1470C">
              <w:rPr>
                <w:sz w:val="18"/>
                <w:szCs w:val="18"/>
              </w:rPr>
              <w:t>towarzyszenie i organizacje społeczne</w:t>
            </w:r>
          </w:p>
        </w:tc>
        <w:tc>
          <w:tcPr>
            <w:tcW w:w="691" w:type="dxa"/>
            <w:gridSpan w:val="2"/>
          </w:tcPr>
          <w:p w:rsidR="00332965" w:rsidRPr="00A1470C" w:rsidRDefault="00332965" w:rsidP="007C3341">
            <w:pPr>
              <w:snapToGrid w:val="0"/>
              <w:jc w:val="both"/>
              <w:rPr>
                <w:sz w:val="18"/>
                <w:szCs w:val="18"/>
              </w:rPr>
            </w:pPr>
            <w:r>
              <w:rPr>
                <w:sz w:val="18"/>
                <w:szCs w:val="18"/>
              </w:rPr>
              <w:t>18</w:t>
            </w:r>
          </w:p>
        </w:tc>
      </w:tr>
      <w:tr w:rsidR="00332965" w:rsidRPr="00A1470C">
        <w:trPr>
          <w:trHeight w:val="284"/>
          <w:jc w:val="center"/>
        </w:trPr>
        <w:tc>
          <w:tcPr>
            <w:tcW w:w="6078" w:type="dxa"/>
            <w:gridSpan w:val="5"/>
            <w:vAlign w:val="center"/>
          </w:tcPr>
          <w:p w:rsidR="00332965" w:rsidRPr="00A1470C" w:rsidRDefault="00332965" w:rsidP="007C3341">
            <w:pPr>
              <w:snapToGrid w:val="0"/>
              <w:jc w:val="both"/>
              <w:rPr>
                <w:sz w:val="18"/>
                <w:szCs w:val="18"/>
              </w:rPr>
            </w:pPr>
            <w:r w:rsidRPr="00A1470C">
              <w:rPr>
                <w:sz w:val="18"/>
                <w:szCs w:val="18"/>
              </w:rPr>
              <w:t>RAZEM (Suma A+B)</w:t>
            </w:r>
          </w:p>
        </w:tc>
        <w:tc>
          <w:tcPr>
            <w:tcW w:w="691" w:type="dxa"/>
            <w:gridSpan w:val="2"/>
          </w:tcPr>
          <w:p w:rsidR="00332965" w:rsidRPr="00A1470C" w:rsidRDefault="00332965" w:rsidP="007C3341">
            <w:pPr>
              <w:snapToGrid w:val="0"/>
              <w:jc w:val="both"/>
              <w:rPr>
                <w:sz w:val="18"/>
                <w:szCs w:val="18"/>
              </w:rPr>
            </w:pPr>
            <w:r>
              <w:rPr>
                <w:sz w:val="18"/>
                <w:szCs w:val="18"/>
              </w:rPr>
              <w:t>552</w:t>
            </w:r>
          </w:p>
        </w:tc>
      </w:tr>
    </w:tbl>
    <w:p w:rsidR="00332965" w:rsidRPr="00A1470C" w:rsidRDefault="00332965" w:rsidP="002C5AB5">
      <w:pPr>
        <w:ind w:left="708" w:firstLine="708"/>
        <w:jc w:val="both"/>
        <w:rPr>
          <w:sz w:val="18"/>
          <w:szCs w:val="18"/>
        </w:rPr>
      </w:pPr>
      <w:r>
        <w:rPr>
          <w:sz w:val="18"/>
          <w:szCs w:val="18"/>
        </w:rPr>
        <w:t>Źródło: dane GUS</w:t>
      </w:r>
    </w:p>
    <w:p w:rsidR="00332965" w:rsidRDefault="00332965" w:rsidP="007B3E4E">
      <w:pPr>
        <w:spacing w:line="360" w:lineRule="auto"/>
        <w:ind w:firstLine="284"/>
        <w:jc w:val="both"/>
        <w:rPr>
          <w:sz w:val="24"/>
          <w:szCs w:val="24"/>
        </w:rPr>
      </w:pPr>
      <w:r w:rsidRPr="00B34B09">
        <w:rPr>
          <w:sz w:val="24"/>
          <w:szCs w:val="24"/>
        </w:rPr>
        <w:t>Podział podmiotów gospodarki narodowej według kategorii prowadzonej działaln</w:t>
      </w:r>
      <w:r>
        <w:rPr>
          <w:sz w:val="24"/>
          <w:szCs w:val="24"/>
        </w:rPr>
        <w:t>ości prezentuje poniższa tabela:</w:t>
      </w:r>
    </w:p>
    <w:p w:rsidR="00332965" w:rsidRPr="00D567EF" w:rsidRDefault="00332965" w:rsidP="007B3E4E">
      <w:pPr>
        <w:spacing w:line="360" w:lineRule="auto"/>
        <w:ind w:firstLine="284"/>
        <w:jc w:val="both"/>
        <w:rPr>
          <w:b/>
          <w:bCs/>
          <w:i/>
          <w:iCs/>
        </w:rPr>
      </w:pPr>
      <w:bookmarkStart w:id="77" w:name="_Toc271629422"/>
      <w:r>
        <w:t xml:space="preserve">Tabela </w:t>
      </w:r>
      <w:fldSimple w:instr=" SEQ Tabela \* ARABIC ">
        <w:r>
          <w:rPr>
            <w:noProof/>
          </w:rPr>
          <w:t>3</w:t>
        </w:r>
      </w:fldSimple>
      <w:r>
        <w:t xml:space="preserve"> </w:t>
      </w:r>
      <w:r w:rsidRPr="00A93B37">
        <w:rPr>
          <w:i/>
          <w:iCs/>
        </w:rPr>
        <w:t>Liczba przedsiębiorstw wg PKD</w:t>
      </w:r>
      <w:bookmarkEnd w:id="77"/>
    </w:p>
    <w:tbl>
      <w:tblPr>
        <w:tblW w:w="0" w:type="auto"/>
        <w:jc w:val="center"/>
        <w:tblLayout w:type="fixed"/>
        <w:tblLook w:val="0000"/>
      </w:tblPr>
      <w:tblGrid>
        <w:gridCol w:w="6231"/>
        <w:gridCol w:w="911"/>
      </w:tblGrid>
      <w:tr w:rsidR="00332965" w:rsidRPr="00576BB5">
        <w:trPr>
          <w:trHeight w:hRule="exact" w:val="397"/>
          <w:jc w:val="center"/>
        </w:trPr>
        <w:tc>
          <w:tcPr>
            <w:tcW w:w="7142" w:type="dxa"/>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332965" w:rsidRPr="00576BB5" w:rsidRDefault="00332965" w:rsidP="007C3341">
            <w:pPr>
              <w:snapToGrid w:val="0"/>
              <w:jc w:val="both"/>
              <w:rPr>
                <w:b/>
                <w:bCs/>
                <w:sz w:val="18"/>
                <w:szCs w:val="18"/>
              </w:rPr>
            </w:pPr>
            <w:r w:rsidRPr="00576BB5">
              <w:rPr>
                <w:b/>
                <w:bCs/>
                <w:sz w:val="18"/>
                <w:szCs w:val="18"/>
              </w:rPr>
              <w:t>Liczba przedsiębiorstw według wybranych kategorii PKD</w:t>
            </w:r>
          </w:p>
        </w:tc>
      </w:tr>
      <w:tr w:rsidR="00332965" w:rsidRPr="00576BB5">
        <w:trPr>
          <w:trHeight w:val="284"/>
          <w:jc w:val="center"/>
        </w:trPr>
        <w:tc>
          <w:tcPr>
            <w:tcW w:w="6231" w:type="dxa"/>
            <w:tcBorders>
              <w:left w:val="single" w:sz="4" w:space="0" w:color="000000"/>
              <w:bottom w:val="single" w:sz="4" w:space="0" w:color="000000"/>
            </w:tcBorders>
            <w:vAlign w:val="center"/>
          </w:tcPr>
          <w:p w:rsidR="00332965" w:rsidRPr="00576BB5" w:rsidRDefault="00332965" w:rsidP="007C3341">
            <w:pPr>
              <w:snapToGrid w:val="0"/>
              <w:jc w:val="both"/>
              <w:rPr>
                <w:sz w:val="18"/>
                <w:szCs w:val="18"/>
              </w:rPr>
            </w:pPr>
            <w:r w:rsidRPr="00576BB5">
              <w:rPr>
                <w:sz w:val="18"/>
                <w:szCs w:val="18"/>
              </w:rPr>
              <w:t>Sekcja A – Rolnictwo, Łowiectwo i Leśnictwo</w:t>
            </w:r>
          </w:p>
        </w:tc>
        <w:tc>
          <w:tcPr>
            <w:tcW w:w="911" w:type="dxa"/>
            <w:tcBorders>
              <w:left w:val="single" w:sz="4" w:space="0" w:color="000000"/>
              <w:bottom w:val="single" w:sz="4" w:space="0" w:color="000000"/>
              <w:right w:val="single" w:sz="4" w:space="0" w:color="000000"/>
            </w:tcBorders>
            <w:vAlign w:val="center"/>
          </w:tcPr>
          <w:p w:rsidR="00332965" w:rsidRPr="00576BB5" w:rsidRDefault="00332965" w:rsidP="007C3341">
            <w:pPr>
              <w:snapToGrid w:val="0"/>
              <w:jc w:val="both"/>
              <w:rPr>
                <w:sz w:val="18"/>
                <w:szCs w:val="18"/>
              </w:rPr>
            </w:pPr>
            <w:r>
              <w:rPr>
                <w:sz w:val="18"/>
                <w:szCs w:val="18"/>
              </w:rPr>
              <w:t>15</w:t>
            </w:r>
          </w:p>
        </w:tc>
      </w:tr>
      <w:tr w:rsidR="00332965" w:rsidRPr="00576BB5">
        <w:trPr>
          <w:trHeight w:val="284"/>
          <w:jc w:val="center"/>
        </w:trPr>
        <w:tc>
          <w:tcPr>
            <w:tcW w:w="6231" w:type="dxa"/>
            <w:tcBorders>
              <w:left w:val="single" w:sz="4" w:space="0" w:color="000000"/>
              <w:bottom w:val="single" w:sz="4" w:space="0" w:color="000000"/>
            </w:tcBorders>
            <w:vAlign w:val="center"/>
          </w:tcPr>
          <w:p w:rsidR="00332965" w:rsidRPr="00576BB5" w:rsidRDefault="00332965" w:rsidP="007C3341">
            <w:pPr>
              <w:snapToGrid w:val="0"/>
              <w:jc w:val="both"/>
              <w:rPr>
                <w:sz w:val="18"/>
                <w:szCs w:val="18"/>
              </w:rPr>
            </w:pPr>
            <w:r w:rsidRPr="00576BB5">
              <w:rPr>
                <w:sz w:val="18"/>
                <w:szCs w:val="18"/>
              </w:rPr>
              <w:t>Sekcja D – Przetwórstwo przemysłowe</w:t>
            </w:r>
          </w:p>
        </w:tc>
        <w:tc>
          <w:tcPr>
            <w:tcW w:w="911" w:type="dxa"/>
            <w:tcBorders>
              <w:left w:val="single" w:sz="4" w:space="0" w:color="000000"/>
              <w:bottom w:val="single" w:sz="4" w:space="0" w:color="000000"/>
              <w:right w:val="single" w:sz="4" w:space="0" w:color="000000"/>
            </w:tcBorders>
            <w:vAlign w:val="center"/>
          </w:tcPr>
          <w:p w:rsidR="00332965" w:rsidRPr="00576BB5" w:rsidRDefault="00332965" w:rsidP="007C3341">
            <w:pPr>
              <w:snapToGrid w:val="0"/>
              <w:jc w:val="both"/>
              <w:rPr>
                <w:sz w:val="18"/>
                <w:szCs w:val="18"/>
              </w:rPr>
            </w:pPr>
            <w:r>
              <w:rPr>
                <w:sz w:val="18"/>
                <w:szCs w:val="18"/>
              </w:rPr>
              <w:t>45</w:t>
            </w:r>
          </w:p>
        </w:tc>
      </w:tr>
      <w:tr w:rsidR="00332965" w:rsidRPr="00576BB5">
        <w:trPr>
          <w:trHeight w:val="284"/>
          <w:jc w:val="center"/>
        </w:trPr>
        <w:tc>
          <w:tcPr>
            <w:tcW w:w="6231" w:type="dxa"/>
            <w:tcBorders>
              <w:left w:val="single" w:sz="4" w:space="0" w:color="000000"/>
              <w:bottom w:val="single" w:sz="4" w:space="0" w:color="000000"/>
            </w:tcBorders>
            <w:vAlign w:val="center"/>
          </w:tcPr>
          <w:p w:rsidR="00332965" w:rsidRPr="00BA79D4" w:rsidRDefault="00332965" w:rsidP="007C3341">
            <w:pPr>
              <w:snapToGrid w:val="0"/>
              <w:jc w:val="both"/>
              <w:rPr>
                <w:sz w:val="18"/>
                <w:szCs w:val="18"/>
              </w:rPr>
            </w:pPr>
            <w:r w:rsidRPr="00BA79D4">
              <w:rPr>
                <w:sz w:val="18"/>
                <w:szCs w:val="18"/>
              </w:rPr>
              <w:t>Sekcja E – Wytwarzanie i zaopatrywanie w energię elektryczną, gaz, wodę</w:t>
            </w:r>
          </w:p>
        </w:tc>
        <w:tc>
          <w:tcPr>
            <w:tcW w:w="911" w:type="dxa"/>
            <w:tcBorders>
              <w:left w:val="single" w:sz="4" w:space="0" w:color="000000"/>
              <w:bottom w:val="single" w:sz="4" w:space="0" w:color="000000"/>
              <w:right w:val="single" w:sz="4" w:space="0" w:color="000000"/>
            </w:tcBorders>
            <w:vAlign w:val="center"/>
          </w:tcPr>
          <w:p w:rsidR="00332965" w:rsidRPr="00BA79D4" w:rsidRDefault="00332965" w:rsidP="007C3341">
            <w:pPr>
              <w:snapToGrid w:val="0"/>
              <w:jc w:val="both"/>
              <w:rPr>
                <w:sz w:val="18"/>
                <w:szCs w:val="18"/>
              </w:rPr>
            </w:pPr>
            <w:r w:rsidRPr="00BA79D4">
              <w:rPr>
                <w:sz w:val="18"/>
                <w:szCs w:val="18"/>
              </w:rPr>
              <w:t>1</w:t>
            </w:r>
          </w:p>
        </w:tc>
      </w:tr>
      <w:tr w:rsidR="00332965" w:rsidRPr="00576BB5">
        <w:trPr>
          <w:trHeight w:val="284"/>
          <w:jc w:val="center"/>
        </w:trPr>
        <w:tc>
          <w:tcPr>
            <w:tcW w:w="6231" w:type="dxa"/>
            <w:tcBorders>
              <w:left w:val="single" w:sz="4" w:space="0" w:color="000000"/>
              <w:bottom w:val="single" w:sz="4" w:space="0" w:color="000000"/>
            </w:tcBorders>
            <w:vAlign w:val="center"/>
          </w:tcPr>
          <w:p w:rsidR="00332965" w:rsidRPr="00576BB5" w:rsidRDefault="00332965" w:rsidP="007C3341">
            <w:pPr>
              <w:snapToGrid w:val="0"/>
              <w:jc w:val="both"/>
              <w:rPr>
                <w:sz w:val="18"/>
                <w:szCs w:val="18"/>
              </w:rPr>
            </w:pPr>
            <w:r w:rsidRPr="00576BB5">
              <w:rPr>
                <w:sz w:val="18"/>
                <w:szCs w:val="18"/>
              </w:rPr>
              <w:t>Sekcja F – Budownictwo</w:t>
            </w:r>
          </w:p>
        </w:tc>
        <w:tc>
          <w:tcPr>
            <w:tcW w:w="911" w:type="dxa"/>
            <w:tcBorders>
              <w:left w:val="single" w:sz="4" w:space="0" w:color="000000"/>
              <w:bottom w:val="single" w:sz="4" w:space="0" w:color="000000"/>
              <w:right w:val="single" w:sz="4" w:space="0" w:color="000000"/>
            </w:tcBorders>
            <w:vAlign w:val="center"/>
          </w:tcPr>
          <w:p w:rsidR="00332965" w:rsidRPr="00576BB5" w:rsidRDefault="00332965" w:rsidP="007C3341">
            <w:pPr>
              <w:snapToGrid w:val="0"/>
              <w:jc w:val="both"/>
              <w:rPr>
                <w:sz w:val="18"/>
                <w:szCs w:val="18"/>
              </w:rPr>
            </w:pPr>
            <w:r>
              <w:rPr>
                <w:sz w:val="18"/>
                <w:szCs w:val="18"/>
              </w:rPr>
              <w:t>49</w:t>
            </w:r>
          </w:p>
        </w:tc>
      </w:tr>
      <w:tr w:rsidR="00332965" w:rsidRPr="00576BB5">
        <w:trPr>
          <w:trHeight w:val="284"/>
          <w:jc w:val="center"/>
        </w:trPr>
        <w:tc>
          <w:tcPr>
            <w:tcW w:w="6231" w:type="dxa"/>
            <w:tcBorders>
              <w:left w:val="single" w:sz="4" w:space="0" w:color="000000"/>
              <w:bottom w:val="single" w:sz="4" w:space="0" w:color="000000"/>
            </w:tcBorders>
            <w:vAlign w:val="center"/>
          </w:tcPr>
          <w:p w:rsidR="00332965" w:rsidRPr="00576BB5" w:rsidRDefault="00332965" w:rsidP="007C3341">
            <w:pPr>
              <w:snapToGrid w:val="0"/>
              <w:jc w:val="both"/>
              <w:rPr>
                <w:sz w:val="18"/>
                <w:szCs w:val="18"/>
              </w:rPr>
            </w:pPr>
            <w:r w:rsidRPr="00576BB5">
              <w:rPr>
                <w:sz w:val="18"/>
                <w:szCs w:val="18"/>
              </w:rPr>
              <w:t>Sekcja G – Handel hurtowy i detaliczny</w:t>
            </w:r>
          </w:p>
        </w:tc>
        <w:tc>
          <w:tcPr>
            <w:tcW w:w="911" w:type="dxa"/>
            <w:tcBorders>
              <w:left w:val="single" w:sz="4" w:space="0" w:color="000000"/>
              <w:bottom w:val="single" w:sz="4" w:space="0" w:color="000000"/>
              <w:right w:val="single" w:sz="4" w:space="0" w:color="000000"/>
            </w:tcBorders>
            <w:vAlign w:val="center"/>
          </w:tcPr>
          <w:p w:rsidR="00332965" w:rsidRPr="00576BB5" w:rsidRDefault="00332965" w:rsidP="007C3341">
            <w:pPr>
              <w:snapToGrid w:val="0"/>
              <w:jc w:val="both"/>
              <w:rPr>
                <w:sz w:val="18"/>
                <w:szCs w:val="18"/>
              </w:rPr>
            </w:pPr>
            <w:r>
              <w:rPr>
                <w:sz w:val="18"/>
                <w:szCs w:val="18"/>
              </w:rPr>
              <w:t>189</w:t>
            </w:r>
          </w:p>
        </w:tc>
      </w:tr>
      <w:tr w:rsidR="00332965" w:rsidRPr="00576BB5">
        <w:trPr>
          <w:trHeight w:val="284"/>
          <w:jc w:val="center"/>
        </w:trPr>
        <w:tc>
          <w:tcPr>
            <w:tcW w:w="6231" w:type="dxa"/>
            <w:tcBorders>
              <w:left w:val="single" w:sz="4" w:space="0" w:color="000000"/>
              <w:bottom w:val="single" w:sz="4" w:space="0" w:color="000000"/>
            </w:tcBorders>
            <w:vAlign w:val="center"/>
          </w:tcPr>
          <w:p w:rsidR="00332965" w:rsidRPr="00576BB5" w:rsidRDefault="00332965" w:rsidP="007C3341">
            <w:pPr>
              <w:snapToGrid w:val="0"/>
              <w:jc w:val="both"/>
              <w:rPr>
                <w:sz w:val="18"/>
                <w:szCs w:val="18"/>
              </w:rPr>
            </w:pPr>
            <w:r w:rsidRPr="00576BB5">
              <w:rPr>
                <w:sz w:val="18"/>
                <w:szCs w:val="18"/>
              </w:rPr>
              <w:t>Sekcja H – Hotele i restauracje</w:t>
            </w:r>
          </w:p>
        </w:tc>
        <w:tc>
          <w:tcPr>
            <w:tcW w:w="911" w:type="dxa"/>
            <w:tcBorders>
              <w:left w:val="single" w:sz="4" w:space="0" w:color="000000"/>
              <w:bottom w:val="single" w:sz="4" w:space="0" w:color="000000"/>
              <w:right w:val="single" w:sz="4" w:space="0" w:color="000000"/>
            </w:tcBorders>
            <w:vAlign w:val="center"/>
          </w:tcPr>
          <w:p w:rsidR="00332965" w:rsidRPr="00576BB5" w:rsidRDefault="00332965" w:rsidP="007C3341">
            <w:pPr>
              <w:snapToGrid w:val="0"/>
              <w:jc w:val="both"/>
              <w:rPr>
                <w:sz w:val="18"/>
                <w:szCs w:val="18"/>
              </w:rPr>
            </w:pPr>
            <w:r>
              <w:rPr>
                <w:sz w:val="18"/>
                <w:szCs w:val="18"/>
              </w:rPr>
              <w:t>16</w:t>
            </w:r>
          </w:p>
        </w:tc>
      </w:tr>
      <w:tr w:rsidR="00332965" w:rsidRPr="00576BB5">
        <w:trPr>
          <w:trHeight w:val="284"/>
          <w:jc w:val="center"/>
        </w:trPr>
        <w:tc>
          <w:tcPr>
            <w:tcW w:w="6231" w:type="dxa"/>
            <w:tcBorders>
              <w:left w:val="single" w:sz="4" w:space="0" w:color="000000"/>
              <w:bottom w:val="single" w:sz="4" w:space="0" w:color="000000"/>
            </w:tcBorders>
            <w:vAlign w:val="center"/>
          </w:tcPr>
          <w:p w:rsidR="00332965" w:rsidRPr="00576BB5" w:rsidRDefault="00332965" w:rsidP="007C3341">
            <w:pPr>
              <w:snapToGrid w:val="0"/>
              <w:jc w:val="both"/>
              <w:rPr>
                <w:sz w:val="18"/>
                <w:szCs w:val="18"/>
              </w:rPr>
            </w:pPr>
            <w:r w:rsidRPr="00576BB5">
              <w:rPr>
                <w:sz w:val="18"/>
                <w:szCs w:val="18"/>
              </w:rPr>
              <w:t>Sekcja I – Transport, gospodarka magazynowa</w:t>
            </w:r>
          </w:p>
        </w:tc>
        <w:tc>
          <w:tcPr>
            <w:tcW w:w="911" w:type="dxa"/>
            <w:tcBorders>
              <w:left w:val="single" w:sz="4" w:space="0" w:color="000000"/>
              <w:bottom w:val="single" w:sz="4" w:space="0" w:color="000000"/>
              <w:right w:val="single" w:sz="4" w:space="0" w:color="000000"/>
            </w:tcBorders>
            <w:vAlign w:val="center"/>
          </w:tcPr>
          <w:p w:rsidR="00332965" w:rsidRPr="00576BB5" w:rsidRDefault="00332965" w:rsidP="007C3341">
            <w:pPr>
              <w:snapToGrid w:val="0"/>
              <w:jc w:val="both"/>
              <w:rPr>
                <w:sz w:val="18"/>
                <w:szCs w:val="18"/>
              </w:rPr>
            </w:pPr>
            <w:r>
              <w:rPr>
                <w:sz w:val="18"/>
                <w:szCs w:val="18"/>
              </w:rPr>
              <w:t>107</w:t>
            </w:r>
          </w:p>
        </w:tc>
      </w:tr>
      <w:tr w:rsidR="00332965" w:rsidRPr="00576BB5">
        <w:trPr>
          <w:trHeight w:val="284"/>
          <w:jc w:val="center"/>
        </w:trPr>
        <w:tc>
          <w:tcPr>
            <w:tcW w:w="6231" w:type="dxa"/>
            <w:tcBorders>
              <w:left w:val="single" w:sz="4" w:space="0" w:color="000000"/>
              <w:bottom w:val="single" w:sz="4" w:space="0" w:color="000000"/>
            </w:tcBorders>
            <w:vAlign w:val="center"/>
          </w:tcPr>
          <w:p w:rsidR="00332965" w:rsidRPr="00576BB5" w:rsidRDefault="00332965" w:rsidP="007C3341">
            <w:pPr>
              <w:snapToGrid w:val="0"/>
              <w:jc w:val="both"/>
              <w:rPr>
                <w:sz w:val="18"/>
                <w:szCs w:val="18"/>
              </w:rPr>
            </w:pPr>
            <w:r w:rsidRPr="00576BB5">
              <w:rPr>
                <w:sz w:val="18"/>
                <w:szCs w:val="18"/>
              </w:rPr>
              <w:t>Sekcja J – Pośrednictwo finansowe</w:t>
            </w:r>
          </w:p>
        </w:tc>
        <w:tc>
          <w:tcPr>
            <w:tcW w:w="911" w:type="dxa"/>
            <w:tcBorders>
              <w:left w:val="single" w:sz="4" w:space="0" w:color="000000"/>
              <w:bottom w:val="single" w:sz="4" w:space="0" w:color="000000"/>
              <w:right w:val="single" w:sz="4" w:space="0" w:color="000000"/>
            </w:tcBorders>
            <w:vAlign w:val="center"/>
          </w:tcPr>
          <w:p w:rsidR="00332965" w:rsidRPr="00576BB5" w:rsidRDefault="00332965" w:rsidP="007C3341">
            <w:pPr>
              <w:snapToGrid w:val="0"/>
              <w:jc w:val="both"/>
              <w:rPr>
                <w:sz w:val="18"/>
                <w:szCs w:val="18"/>
              </w:rPr>
            </w:pPr>
            <w:r>
              <w:rPr>
                <w:sz w:val="18"/>
                <w:szCs w:val="18"/>
              </w:rPr>
              <w:t>9</w:t>
            </w:r>
          </w:p>
        </w:tc>
      </w:tr>
      <w:tr w:rsidR="00332965" w:rsidRPr="00576BB5">
        <w:trPr>
          <w:trHeight w:val="284"/>
          <w:jc w:val="center"/>
        </w:trPr>
        <w:tc>
          <w:tcPr>
            <w:tcW w:w="6231" w:type="dxa"/>
            <w:tcBorders>
              <w:left w:val="single" w:sz="4" w:space="0" w:color="000000"/>
              <w:bottom w:val="single" w:sz="4" w:space="0" w:color="000000"/>
            </w:tcBorders>
            <w:vAlign w:val="center"/>
          </w:tcPr>
          <w:p w:rsidR="00332965" w:rsidRPr="00576BB5" w:rsidRDefault="00332965" w:rsidP="007C3341">
            <w:pPr>
              <w:snapToGrid w:val="0"/>
              <w:jc w:val="both"/>
              <w:rPr>
                <w:sz w:val="18"/>
                <w:szCs w:val="18"/>
              </w:rPr>
            </w:pPr>
            <w:r w:rsidRPr="00576BB5">
              <w:rPr>
                <w:sz w:val="18"/>
                <w:szCs w:val="18"/>
              </w:rPr>
              <w:t>Sekcja K – Obsługa nieruchomości</w:t>
            </w:r>
          </w:p>
        </w:tc>
        <w:tc>
          <w:tcPr>
            <w:tcW w:w="911" w:type="dxa"/>
            <w:tcBorders>
              <w:left w:val="single" w:sz="4" w:space="0" w:color="000000"/>
              <w:bottom w:val="single" w:sz="4" w:space="0" w:color="000000"/>
              <w:right w:val="single" w:sz="4" w:space="0" w:color="000000"/>
            </w:tcBorders>
            <w:vAlign w:val="center"/>
          </w:tcPr>
          <w:p w:rsidR="00332965" w:rsidRPr="00576BB5" w:rsidRDefault="00332965" w:rsidP="007C3341">
            <w:pPr>
              <w:snapToGrid w:val="0"/>
              <w:jc w:val="both"/>
              <w:rPr>
                <w:sz w:val="18"/>
                <w:szCs w:val="18"/>
              </w:rPr>
            </w:pPr>
            <w:r>
              <w:rPr>
                <w:sz w:val="18"/>
                <w:szCs w:val="18"/>
              </w:rPr>
              <w:t>45</w:t>
            </w:r>
          </w:p>
        </w:tc>
      </w:tr>
      <w:tr w:rsidR="00332965" w:rsidRPr="00576BB5">
        <w:trPr>
          <w:trHeight w:val="284"/>
          <w:jc w:val="center"/>
        </w:trPr>
        <w:tc>
          <w:tcPr>
            <w:tcW w:w="6231" w:type="dxa"/>
            <w:tcBorders>
              <w:left w:val="single" w:sz="4" w:space="0" w:color="000000"/>
              <w:bottom w:val="single" w:sz="4" w:space="0" w:color="000000"/>
            </w:tcBorders>
            <w:vAlign w:val="center"/>
          </w:tcPr>
          <w:p w:rsidR="00332965" w:rsidRPr="00576BB5" w:rsidRDefault="00332965" w:rsidP="007C3341">
            <w:pPr>
              <w:snapToGrid w:val="0"/>
              <w:jc w:val="both"/>
              <w:rPr>
                <w:sz w:val="18"/>
                <w:szCs w:val="18"/>
              </w:rPr>
            </w:pPr>
            <w:r w:rsidRPr="00576BB5">
              <w:rPr>
                <w:sz w:val="18"/>
                <w:szCs w:val="18"/>
              </w:rPr>
              <w:t>Sekcja L – Administracja publiczna, ubezpieczenia społeczne</w:t>
            </w:r>
          </w:p>
        </w:tc>
        <w:tc>
          <w:tcPr>
            <w:tcW w:w="911" w:type="dxa"/>
            <w:tcBorders>
              <w:left w:val="single" w:sz="4" w:space="0" w:color="000000"/>
              <w:bottom w:val="single" w:sz="4" w:space="0" w:color="000000"/>
              <w:right w:val="single" w:sz="4" w:space="0" w:color="000000"/>
            </w:tcBorders>
            <w:vAlign w:val="center"/>
          </w:tcPr>
          <w:p w:rsidR="00332965" w:rsidRPr="00576BB5" w:rsidRDefault="00332965" w:rsidP="007C3341">
            <w:pPr>
              <w:snapToGrid w:val="0"/>
              <w:jc w:val="both"/>
              <w:rPr>
                <w:sz w:val="18"/>
                <w:szCs w:val="18"/>
              </w:rPr>
            </w:pPr>
            <w:r>
              <w:rPr>
                <w:sz w:val="18"/>
                <w:szCs w:val="18"/>
              </w:rPr>
              <w:t>10</w:t>
            </w:r>
          </w:p>
        </w:tc>
      </w:tr>
      <w:tr w:rsidR="00332965" w:rsidRPr="00576BB5">
        <w:trPr>
          <w:trHeight w:val="284"/>
          <w:jc w:val="center"/>
        </w:trPr>
        <w:tc>
          <w:tcPr>
            <w:tcW w:w="6231" w:type="dxa"/>
            <w:tcBorders>
              <w:left w:val="single" w:sz="4" w:space="0" w:color="000000"/>
              <w:bottom w:val="single" w:sz="4" w:space="0" w:color="000000"/>
            </w:tcBorders>
            <w:vAlign w:val="center"/>
          </w:tcPr>
          <w:p w:rsidR="00332965" w:rsidRPr="00576BB5" w:rsidRDefault="00332965" w:rsidP="007C3341">
            <w:pPr>
              <w:snapToGrid w:val="0"/>
              <w:jc w:val="both"/>
              <w:rPr>
                <w:sz w:val="18"/>
                <w:szCs w:val="18"/>
              </w:rPr>
            </w:pPr>
            <w:r w:rsidRPr="00576BB5">
              <w:rPr>
                <w:sz w:val="18"/>
                <w:szCs w:val="18"/>
              </w:rPr>
              <w:t>Sekcja M – Edukacja</w:t>
            </w:r>
          </w:p>
        </w:tc>
        <w:tc>
          <w:tcPr>
            <w:tcW w:w="911" w:type="dxa"/>
            <w:tcBorders>
              <w:left w:val="single" w:sz="4" w:space="0" w:color="000000"/>
              <w:bottom w:val="single" w:sz="4" w:space="0" w:color="000000"/>
              <w:right w:val="single" w:sz="4" w:space="0" w:color="000000"/>
            </w:tcBorders>
            <w:vAlign w:val="center"/>
          </w:tcPr>
          <w:p w:rsidR="00332965" w:rsidRPr="00576BB5" w:rsidRDefault="00332965" w:rsidP="007C3341">
            <w:pPr>
              <w:snapToGrid w:val="0"/>
              <w:jc w:val="both"/>
              <w:rPr>
                <w:sz w:val="18"/>
                <w:szCs w:val="18"/>
              </w:rPr>
            </w:pPr>
            <w:r>
              <w:rPr>
                <w:sz w:val="18"/>
                <w:szCs w:val="18"/>
              </w:rPr>
              <w:t>7</w:t>
            </w:r>
          </w:p>
        </w:tc>
      </w:tr>
      <w:tr w:rsidR="00332965" w:rsidRPr="00576BB5">
        <w:trPr>
          <w:trHeight w:val="284"/>
          <w:jc w:val="center"/>
        </w:trPr>
        <w:tc>
          <w:tcPr>
            <w:tcW w:w="6231" w:type="dxa"/>
            <w:tcBorders>
              <w:left w:val="single" w:sz="4" w:space="0" w:color="000000"/>
              <w:bottom w:val="single" w:sz="4" w:space="0" w:color="000000"/>
            </w:tcBorders>
            <w:vAlign w:val="center"/>
          </w:tcPr>
          <w:p w:rsidR="00332965" w:rsidRPr="00576BB5" w:rsidRDefault="00332965" w:rsidP="007C3341">
            <w:pPr>
              <w:snapToGrid w:val="0"/>
              <w:jc w:val="both"/>
              <w:rPr>
                <w:sz w:val="18"/>
                <w:szCs w:val="18"/>
              </w:rPr>
            </w:pPr>
            <w:r w:rsidRPr="00576BB5">
              <w:rPr>
                <w:sz w:val="18"/>
                <w:szCs w:val="18"/>
              </w:rPr>
              <w:t>Sekcja N – Ochrona zdrowia</w:t>
            </w:r>
          </w:p>
        </w:tc>
        <w:tc>
          <w:tcPr>
            <w:tcW w:w="911" w:type="dxa"/>
            <w:tcBorders>
              <w:left w:val="single" w:sz="4" w:space="0" w:color="000000"/>
              <w:bottom w:val="single" w:sz="4" w:space="0" w:color="000000"/>
              <w:right w:val="single" w:sz="4" w:space="0" w:color="000000"/>
            </w:tcBorders>
            <w:vAlign w:val="center"/>
          </w:tcPr>
          <w:p w:rsidR="00332965" w:rsidRPr="00576BB5" w:rsidRDefault="00332965" w:rsidP="007C3341">
            <w:pPr>
              <w:snapToGrid w:val="0"/>
              <w:jc w:val="both"/>
              <w:rPr>
                <w:sz w:val="18"/>
                <w:szCs w:val="18"/>
              </w:rPr>
            </w:pPr>
            <w:r>
              <w:rPr>
                <w:sz w:val="18"/>
                <w:szCs w:val="18"/>
              </w:rPr>
              <w:t>12</w:t>
            </w:r>
          </w:p>
        </w:tc>
      </w:tr>
      <w:tr w:rsidR="00332965" w:rsidRPr="00576BB5">
        <w:trPr>
          <w:trHeight w:val="284"/>
          <w:jc w:val="center"/>
        </w:trPr>
        <w:tc>
          <w:tcPr>
            <w:tcW w:w="6231" w:type="dxa"/>
            <w:tcBorders>
              <w:left w:val="single" w:sz="4" w:space="0" w:color="000000"/>
              <w:bottom w:val="single" w:sz="4" w:space="0" w:color="000000"/>
            </w:tcBorders>
            <w:vAlign w:val="center"/>
          </w:tcPr>
          <w:p w:rsidR="00332965" w:rsidRPr="00576BB5" w:rsidRDefault="00332965" w:rsidP="007C3341">
            <w:pPr>
              <w:snapToGrid w:val="0"/>
              <w:jc w:val="both"/>
              <w:rPr>
                <w:sz w:val="18"/>
                <w:szCs w:val="18"/>
              </w:rPr>
            </w:pPr>
            <w:r w:rsidRPr="00576BB5">
              <w:rPr>
                <w:sz w:val="18"/>
                <w:szCs w:val="18"/>
              </w:rPr>
              <w:t>Sekcja O – Pozostała działalność usługowa</w:t>
            </w:r>
          </w:p>
        </w:tc>
        <w:tc>
          <w:tcPr>
            <w:tcW w:w="911" w:type="dxa"/>
            <w:tcBorders>
              <w:left w:val="single" w:sz="4" w:space="0" w:color="000000"/>
              <w:bottom w:val="single" w:sz="4" w:space="0" w:color="000000"/>
              <w:right w:val="single" w:sz="4" w:space="0" w:color="000000"/>
            </w:tcBorders>
            <w:vAlign w:val="center"/>
          </w:tcPr>
          <w:p w:rsidR="00332965" w:rsidRPr="00576BB5" w:rsidRDefault="00332965" w:rsidP="007C3341">
            <w:pPr>
              <w:snapToGrid w:val="0"/>
              <w:jc w:val="both"/>
              <w:rPr>
                <w:sz w:val="18"/>
                <w:szCs w:val="18"/>
              </w:rPr>
            </w:pPr>
            <w:r>
              <w:rPr>
                <w:sz w:val="18"/>
                <w:szCs w:val="18"/>
              </w:rPr>
              <w:t>30</w:t>
            </w:r>
          </w:p>
        </w:tc>
      </w:tr>
      <w:tr w:rsidR="00332965" w:rsidRPr="00576BB5">
        <w:trPr>
          <w:trHeight w:val="284"/>
          <w:jc w:val="center"/>
        </w:trPr>
        <w:tc>
          <w:tcPr>
            <w:tcW w:w="6231" w:type="dxa"/>
            <w:tcBorders>
              <w:left w:val="single" w:sz="4" w:space="0" w:color="000000"/>
              <w:bottom w:val="single" w:sz="4" w:space="0" w:color="000000"/>
            </w:tcBorders>
            <w:vAlign w:val="center"/>
          </w:tcPr>
          <w:p w:rsidR="00332965" w:rsidRPr="00576BB5" w:rsidRDefault="00332965" w:rsidP="007C3341">
            <w:pPr>
              <w:snapToGrid w:val="0"/>
              <w:jc w:val="both"/>
              <w:rPr>
                <w:sz w:val="18"/>
                <w:szCs w:val="18"/>
              </w:rPr>
            </w:pPr>
            <w:r>
              <w:rPr>
                <w:sz w:val="18"/>
                <w:szCs w:val="18"/>
              </w:rPr>
              <w:t>Inne</w:t>
            </w:r>
          </w:p>
        </w:tc>
        <w:tc>
          <w:tcPr>
            <w:tcW w:w="911" w:type="dxa"/>
            <w:tcBorders>
              <w:left w:val="single" w:sz="4" w:space="0" w:color="000000"/>
              <w:bottom w:val="single" w:sz="4" w:space="0" w:color="000000"/>
              <w:right w:val="single" w:sz="4" w:space="0" w:color="000000"/>
            </w:tcBorders>
            <w:vAlign w:val="center"/>
          </w:tcPr>
          <w:p w:rsidR="00332965" w:rsidRDefault="00332965" w:rsidP="007C3341">
            <w:pPr>
              <w:snapToGrid w:val="0"/>
              <w:jc w:val="both"/>
              <w:rPr>
                <w:sz w:val="18"/>
                <w:szCs w:val="18"/>
              </w:rPr>
            </w:pPr>
            <w:r>
              <w:rPr>
                <w:sz w:val="18"/>
                <w:szCs w:val="18"/>
              </w:rPr>
              <w:t>10</w:t>
            </w:r>
          </w:p>
        </w:tc>
      </w:tr>
      <w:tr w:rsidR="00332965" w:rsidRPr="00576BB5">
        <w:trPr>
          <w:trHeight w:val="284"/>
          <w:jc w:val="center"/>
        </w:trPr>
        <w:tc>
          <w:tcPr>
            <w:tcW w:w="6231" w:type="dxa"/>
            <w:tcBorders>
              <w:left w:val="single" w:sz="4" w:space="0" w:color="000000"/>
              <w:bottom w:val="single" w:sz="4" w:space="0" w:color="000000"/>
            </w:tcBorders>
            <w:vAlign w:val="center"/>
          </w:tcPr>
          <w:p w:rsidR="00332965" w:rsidRPr="00576BB5" w:rsidRDefault="00332965" w:rsidP="007C3341">
            <w:pPr>
              <w:snapToGrid w:val="0"/>
              <w:jc w:val="both"/>
              <w:rPr>
                <w:sz w:val="18"/>
                <w:szCs w:val="18"/>
              </w:rPr>
            </w:pPr>
            <w:r w:rsidRPr="00576BB5">
              <w:rPr>
                <w:sz w:val="18"/>
                <w:szCs w:val="18"/>
              </w:rPr>
              <w:t>Ogółem</w:t>
            </w:r>
          </w:p>
        </w:tc>
        <w:tc>
          <w:tcPr>
            <w:tcW w:w="911" w:type="dxa"/>
            <w:tcBorders>
              <w:left w:val="single" w:sz="4" w:space="0" w:color="000000"/>
              <w:bottom w:val="single" w:sz="4" w:space="0" w:color="000000"/>
              <w:right w:val="single" w:sz="4" w:space="0" w:color="000000"/>
            </w:tcBorders>
            <w:vAlign w:val="center"/>
          </w:tcPr>
          <w:p w:rsidR="00332965" w:rsidRPr="00576BB5" w:rsidRDefault="00332965" w:rsidP="007C3341">
            <w:pPr>
              <w:snapToGrid w:val="0"/>
              <w:jc w:val="both"/>
              <w:rPr>
                <w:sz w:val="18"/>
                <w:szCs w:val="18"/>
              </w:rPr>
            </w:pPr>
            <w:r>
              <w:rPr>
                <w:sz w:val="18"/>
                <w:szCs w:val="18"/>
              </w:rPr>
              <w:t>536</w:t>
            </w:r>
          </w:p>
        </w:tc>
      </w:tr>
    </w:tbl>
    <w:p w:rsidR="00332965" w:rsidRPr="00576BB5" w:rsidRDefault="00332965" w:rsidP="000B5EDD">
      <w:pPr>
        <w:spacing w:after="240"/>
        <w:jc w:val="both"/>
        <w:rPr>
          <w:sz w:val="18"/>
          <w:szCs w:val="18"/>
        </w:rPr>
      </w:pPr>
      <w:r>
        <w:rPr>
          <w:sz w:val="18"/>
          <w:szCs w:val="18"/>
        </w:rPr>
        <w:t xml:space="preserve"> </w:t>
      </w:r>
      <w:r w:rsidRPr="00576BB5">
        <w:rPr>
          <w:sz w:val="18"/>
          <w:szCs w:val="18"/>
        </w:rPr>
        <w:t xml:space="preserve">Źródło: dane GUS </w:t>
      </w:r>
    </w:p>
    <w:p w:rsidR="00332965" w:rsidRDefault="00332965" w:rsidP="00B3404D">
      <w:pPr>
        <w:spacing w:after="240" w:line="360" w:lineRule="auto"/>
        <w:ind w:firstLine="708"/>
        <w:jc w:val="both"/>
        <w:rPr>
          <w:sz w:val="24"/>
          <w:szCs w:val="24"/>
        </w:rPr>
      </w:pPr>
      <w:r w:rsidRPr="00576BB5">
        <w:rPr>
          <w:sz w:val="24"/>
          <w:szCs w:val="24"/>
        </w:rPr>
        <w:t>Podstawowa działalność gospodarcza na terenie Gminy to działalność handlowa</w:t>
      </w:r>
      <w:r>
        <w:rPr>
          <w:sz w:val="24"/>
          <w:szCs w:val="24"/>
        </w:rPr>
        <w:t>, transportowa, magazynowa</w:t>
      </w:r>
      <w:r w:rsidRPr="00576BB5">
        <w:rPr>
          <w:sz w:val="24"/>
          <w:szCs w:val="24"/>
        </w:rPr>
        <w:t xml:space="preserve"> oraz budowlana. Pomimo charakteru wiejskiego Gminy, tylko niewielka część osób prowadzi działalność ro</w:t>
      </w:r>
      <w:r>
        <w:rPr>
          <w:sz w:val="24"/>
          <w:szCs w:val="24"/>
        </w:rPr>
        <w:t>lniczą i działalności pokrewne.</w:t>
      </w:r>
    </w:p>
    <w:p w:rsidR="00332965" w:rsidRDefault="00332965" w:rsidP="00B3404D">
      <w:pPr>
        <w:spacing w:line="360" w:lineRule="auto"/>
        <w:ind w:firstLine="708"/>
        <w:jc w:val="both"/>
        <w:rPr>
          <w:sz w:val="24"/>
          <w:szCs w:val="24"/>
        </w:rPr>
      </w:pPr>
      <w:r>
        <w:rPr>
          <w:noProof/>
        </w:rPr>
        <w:pict>
          <v:shape id="_x0000_s1028" type="#_x0000_t75" style="position:absolute;left:0;text-align:left;margin-left:9.15pt;margin-top:119.25pt;width:452.65pt;height:269.75pt;z-index:251659264;visibility:visible;mso-wrap-distance-left:18.12pt;mso-wrap-distance-top:8.64pt;mso-wrap-distance-right:15.24pt;mso-wrap-distance-bottom:8.1pt">
            <v:imagedata r:id="rId34" o:title=""/>
            <w10:wrap type="square"/>
          </v:shape>
          <o:OLEObject Type="Embed" ProgID="Excel.Chart.8" ShapeID="_x0000_s1028" DrawAspect="Content" ObjectID="_1349860123" r:id="rId35"/>
        </w:pict>
      </w:r>
      <w:r w:rsidRPr="00F674CE">
        <w:rPr>
          <w:sz w:val="24"/>
          <w:szCs w:val="24"/>
        </w:rPr>
        <w:t>Wedł</w:t>
      </w:r>
      <w:r>
        <w:rPr>
          <w:sz w:val="24"/>
          <w:szCs w:val="24"/>
        </w:rPr>
        <w:t>ug danych GUS na 31 grudnia 2008</w:t>
      </w:r>
      <w:r w:rsidRPr="00F674CE">
        <w:rPr>
          <w:sz w:val="24"/>
          <w:szCs w:val="24"/>
        </w:rPr>
        <w:t xml:space="preserve"> roku w gminie Ożarowice zarejestrowano 1</w:t>
      </w:r>
      <w:r>
        <w:rPr>
          <w:sz w:val="24"/>
          <w:szCs w:val="24"/>
        </w:rPr>
        <w:t>.691 pracujących, z czego 6</w:t>
      </w:r>
      <w:r w:rsidRPr="00F674CE">
        <w:rPr>
          <w:sz w:val="24"/>
          <w:szCs w:val="24"/>
        </w:rPr>
        <w:t xml:space="preserve">38 osoby pracowały w sektorze publicznym, natomiast </w:t>
      </w:r>
      <w:r>
        <w:rPr>
          <w:sz w:val="24"/>
          <w:szCs w:val="24"/>
        </w:rPr>
        <w:t>1.053</w:t>
      </w:r>
      <w:r w:rsidRPr="00F674CE">
        <w:rPr>
          <w:sz w:val="24"/>
          <w:szCs w:val="24"/>
        </w:rPr>
        <w:t xml:space="preserve"> osób </w:t>
      </w:r>
      <w:r w:rsidRPr="00F674CE">
        <w:rPr>
          <w:sz w:val="24"/>
          <w:szCs w:val="24"/>
        </w:rPr>
        <w:br/>
        <w:t>w sektorze prywatnym. Wśród wszystkich pracujących 1</w:t>
      </w:r>
      <w:r>
        <w:rPr>
          <w:sz w:val="24"/>
          <w:szCs w:val="24"/>
        </w:rPr>
        <w:t>.419</w:t>
      </w:r>
      <w:r w:rsidRPr="00F674CE">
        <w:rPr>
          <w:sz w:val="24"/>
          <w:szCs w:val="24"/>
        </w:rPr>
        <w:t xml:space="preserve"> osób pracowało w usługach, natomiast </w:t>
      </w:r>
      <w:r>
        <w:rPr>
          <w:sz w:val="24"/>
          <w:szCs w:val="24"/>
        </w:rPr>
        <w:t>217</w:t>
      </w:r>
      <w:r w:rsidRPr="00F674CE">
        <w:rPr>
          <w:sz w:val="24"/>
          <w:szCs w:val="24"/>
        </w:rPr>
        <w:t xml:space="preserve"> osoby w przemyśle i budownictwie</w:t>
      </w:r>
      <w:bookmarkStart w:id="78" w:name="_Toc81156841"/>
      <w:bookmarkStart w:id="79" w:name="_Toc74394644"/>
      <w:bookmarkStart w:id="80" w:name="_Toc74397467"/>
      <w:bookmarkStart w:id="81" w:name="_Toc74397635"/>
      <w:bookmarkStart w:id="82" w:name="_Toc79557172"/>
      <w:bookmarkStart w:id="83" w:name="_Toc81156840"/>
      <w:bookmarkEnd w:id="71"/>
      <w:bookmarkEnd w:id="72"/>
      <w:bookmarkEnd w:id="73"/>
      <w:bookmarkEnd w:id="74"/>
      <w:bookmarkEnd w:id="75"/>
      <w:r>
        <w:rPr>
          <w:sz w:val="24"/>
          <w:szCs w:val="24"/>
        </w:rPr>
        <w:t>.</w:t>
      </w:r>
    </w:p>
    <w:p w:rsidR="00332965" w:rsidRDefault="00332965" w:rsidP="00D80339">
      <w:pPr>
        <w:pStyle w:val="Caption"/>
        <w:jc w:val="center"/>
        <w:rPr>
          <w:sz w:val="24"/>
          <w:szCs w:val="24"/>
        </w:rPr>
      </w:pPr>
      <w:bookmarkStart w:id="84" w:name="_Toc271629446"/>
      <w:r>
        <w:t xml:space="preserve">Wykres </w:t>
      </w:r>
      <w:fldSimple w:instr=" SEQ Wykres_ \* ARABIC ">
        <w:r>
          <w:rPr>
            <w:noProof/>
          </w:rPr>
          <w:t>1</w:t>
        </w:r>
      </w:fldSimple>
      <w:r>
        <w:t xml:space="preserve"> </w:t>
      </w:r>
      <w:r w:rsidRPr="00D80339">
        <w:rPr>
          <w:b w:val="0"/>
          <w:bCs w:val="0"/>
          <w:i/>
          <w:iCs/>
        </w:rPr>
        <w:t>Podmioty gospodarki narodowej</w:t>
      </w:r>
      <w:bookmarkEnd w:id="84"/>
    </w:p>
    <w:p w:rsidR="00332965" w:rsidRDefault="00332965" w:rsidP="00D80339">
      <w:pPr>
        <w:rPr>
          <w:i/>
          <w:iCs/>
        </w:rPr>
      </w:pPr>
    </w:p>
    <w:p w:rsidR="00332965" w:rsidRDefault="00332965" w:rsidP="00D80339">
      <w:pPr>
        <w:spacing w:line="360" w:lineRule="auto"/>
        <w:rPr>
          <w:i/>
          <w:iCs/>
          <w:sz w:val="16"/>
          <w:szCs w:val="16"/>
        </w:rPr>
      </w:pPr>
      <w:r w:rsidRPr="005B4EE6">
        <w:rPr>
          <w:b/>
          <w:bCs/>
          <w:i/>
          <w:iCs/>
          <w:sz w:val="16"/>
          <w:szCs w:val="16"/>
        </w:rPr>
        <w:t>Dane</w:t>
      </w:r>
      <w:r>
        <w:rPr>
          <w:b/>
          <w:bCs/>
          <w:i/>
          <w:iCs/>
          <w:sz w:val="16"/>
          <w:szCs w:val="16"/>
        </w:rPr>
        <w:t>:</w:t>
      </w:r>
      <w:r>
        <w:rPr>
          <w:i/>
          <w:iCs/>
          <w:sz w:val="16"/>
          <w:szCs w:val="16"/>
        </w:rPr>
        <w:t xml:space="preserve"> Regionalny Bank Danych</w:t>
      </w:r>
    </w:p>
    <w:p w:rsidR="00332965" w:rsidRDefault="00332965" w:rsidP="00876040">
      <w:pPr>
        <w:spacing w:line="360" w:lineRule="auto"/>
        <w:jc w:val="both"/>
        <w:rPr>
          <w:i/>
          <w:iCs/>
          <w:sz w:val="16"/>
          <w:szCs w:val="16"/>
        </w:rPr>
      </w:pPr>
    </w:p>
    <w:p w:rsidR="00332965" w:rsidRDefault="00332965" w:rsidP="00DA720F">
      <w:pPr>
        <w:pStyle w:val="Heading2"/>
        <w:numPr>
          <w:ilvl w:val="2"/>
          <w:numId w:val="6"/>
        </w:numPr>
        <w:spacing w:after="240"/>
      </w:pPr>
      <w:bookmarkStart w:id="85" w:name="_Toc271629375"/>
      <w:r>
        <w:t>Międzygminna Strefa Aktywności Gospodarczej</w:t>
      </w:r>
      <w:bookmarkEnd w:id="85"/>
    </w:p>
    <w:p w:rsidR="00332965" w:rsidRPr="00106B40" w:rsidRDefault="00332965" w:rsidP="008D14BD">
      <w:pPr>
        <w:spacing w:after="240" w:line="360" w:lineRule="auto"/>
        <w:ind w:firstLine="708"/>
        <w:jc w:val="both"/>
        <w:rPr>
          <w:sz w:val="24"/>
          <w:szCs w:val="24"/>
        </w:rPr>
      </w:pPr>
      <w:r w:rsidRPr="00106B40">
        <w:rPr>
          <w:sz w:val="24"/>
          <w:szCs w:val="24"/>
        </w:rPr>
        <w:t>Porozumienie w sprawie utworzenia na terenie Powiatu Tarnogórskiego Międzygminnej Strefy Aktywności Gospodarczej zawarto 3 października</w:t>
      </w:r>
      <w:r>
        <w:rPr>
          <w:sz w:val="24"/>
          <w:szCs w:val="24"/>
        </w:rPr>
        <w:t xml:space="preserve"> 2008 roku</w:t>
      </w:r>
      <w:r w:rsidRPr="00106B40">
        <w:rPr>
          <w:sz w:val="24"/>
          <w:szCs w:val="24"/>
        </w:rPr>
        <w:t xml:space="preserve"> w Starostwie Powiatowym</w:t>
      </w:r>
      <w:r>
        <w:rPr>
          <w:sz w:val="24"/>
          <w:szCs w:val="24"/>
        </w:rPr>
        <w:t xml:space="preserve"> w Tarnowskich Górach</w:t>
      </w:r>
      <w:r w:rsidRPr="00106B40">
        <w:rPr>
          <w:sz w:val="24"/>
          <w:szCs w:val="24"/>
        </w:rPr>
        <w:t xml:space="preserve">. Inicjatywa ma na celu aktywizację lokalnego rynku pracy oraz przyciągnięcie do powiatu inwestorów, dla których zachętę stanowić będą ulgi podatkowe. Porozumienie podpisali: Józef Korpak - starosta tarnogórski, Józef Kalinowski – burmistrz Kalet, Bronisław Drodz – burmistrz Miasteczka Śląskiego, Grzegorz Czapla – wójt Ożarowic oraz Eugeniusz Gwóźdź – wójt Tworoga. Jak zapisano w porozumieniu – „misją strefy jest tworzenie sprzyjających warunków dla rozwoju nowoczesnej i konkurencyjnej gospodarki </w:t>
      </w:r>
      <w:r>
        <w:rPr>
          <w:sz w:val="24"/>
          <w:szCs w:val="24"/>
        </w:rPr>
        <w:br/>
      </w:r>
      <w:r w:rsidRPr="00106B40">
        <w:rPr>
          <w:sz w:val="24"/>
          <w:szCs w:val="24"/>
        </w:rPr>
        <w:t xml:space="preserve">na terenie Powiatu Tarnogórskiego, poprzez wsparcie napływu inwestycji zewnętrznych”. Strefa obejmuje swoim zasięgiem tereny o łącznej powierzchni blisko </w:t>
      </w:r>
      <w:r>
        <w:rPr>
          <w:sz w:val="24"/>
          <w:szCs w:val="24"/>
        </w:rPr>
        <w:t>300 ha. Rozpoczęła</w:t>
      </w:r>
      <w:r w:rsidRPr="00106B40">
        <w:rPr>
          <w:sz w:val="24"/>
          <w:szCs w:val="24"/>
        </w:rPr>
        <w:t xml:space="preserve"> swoje funkcjonowanie 1 stycznia 2009 roku.</w:t>
      </w:r>
      <w:r>
        <w:rPr>
          <w:sz w:val="24"/>
          <w:szCs w:val="24"/>
        </w:rPr>
        <w:t xml:space="preserve"> </w:t>
      </w:r>
    </w:p>
    <w:p w:rsidR="00332965" w:rsidRPr="00106B40" w:rsidRDefault="00332965" w:rsidP="008D14BD">
      <w:pPr>
        <w:spacing w:after="240" w:line="360" w:lineRule="auto"/>
        <w:jc w:val="both"/>
        <w:rPr>
          <w:sz w:val="24"/>
          <w:szCs w:val="24"/>
        </w:rPr>
      </w:pPr>
      <w:r w:rsidRPr="00106B40">
        <w:rPr>
          <w:sz w:val="24"/>
          <w:szCs w:val="24"/>
        </w:rPr>
        <w:t xml:space="preserve"> </w:t>
      </w:r>
      <w:r>
        <w:rPr>
          <w:sz w:val="24"/>
          <w:szCs w:val="24"/>
        </w:rPr>
        <w:tab/>
      </w:r>
      <w:r w:rsidRPr="00106B40">
        <w:rPr>
          <w:sz w:val="24"/>
          <w:szCs w:val="24"/>
        </w:rPr>
        <w:t xml:space="preserve">Celem utworzenia Międzygminnej Strefy Aktywności Gospodarczej jest zaktywizowanie gospodarcze terenów wskazanych przez partnerów porozumienia, głównie obszarów zdegradowanych, nieużytków, stworzenie na tych terenach warunków dla rozwoju małych </w:t>
      </w:r>
      <w:r>
        <w:rPr>
          <w:sz w:val="24"/>
          <w:szCs w:val="24"/>
        </w:rPr>
        <w:br/>
      </w:r>
      <w:r w:rsidRPr="00106B40">
        <w:rPr>
          <w:sz w:val="24"/>
          <w:szCs w:val="24"/>
        </w:rPr>
        <w:t>i średnich przedsiębiorstw, utworzenie nowych miejsc pracy oraz nowych rodzajów działalności gospodarczej, a tym samym poprawę sytuacji ekologicznej, gospodarczej oraz jakości życia mieszkańców Powiatu.</w:t>
      </w:r>
    </w:p>
    <w:p w:rsidR="00332965" w:rsidRPr="00106B40" w:rsidRDefault="00332965" w:rsidP="00106B40">
      <w:pPr>
        <w:spacing w:line="360" w:lineRule="auto"/>
        <w:jc w:val="both"/>
        <w:rPr>
          <w:sz w:val="24"/>
          <w:szCs w:val="24"/>
        </w:rPr>
      </w:pPr>
      <w:r w:rsidRPr="00106B40">
        <w:rPr>
          <w:sz w:val="24"/>
          <w:szCs w:val="24"/>
        </w:rPr>
        <w:t xml:space="preserve"> Cele strategiczne strefy to:</w:t>
      </w:r>
    </w:p>
    <w:p w:rsidR="00332965" w:rsidRPr="00106B40" w:rsidRDefault="00332965" w:rsidP="00106B40">
      <w:pPr>
        <w:spacing w:line="360" w:lineRule="auto"/>
        <w:jc w:val="both"/>
        <w:rPr>
          <w:sz w:val="24"/>
          <w:szCs w:val="24"/>
        </w:rPr>
      </w:pPr>
      <w:r w:rsidRPr="00106B40">
        <w:rPr>
          <w:sz w:val="24"/>
          <w:szCs w:val="24"/>
        </w:rPr>
        <w:t>- zwiększenie napływu inwestycji do Powiatu Tarnogórskiego,</w:t>
      </w:r>
    </w:p>
    <w:p w:rsidR="00332965" w:rsidRPr="00106B40" w:rsidRDefault="00332965" w:rsidP="00106B40">
      <w:pPr>
        <w:spacing w:line="360" w:lineRule="auto"/>
        <w:jc w:val="both"/>
        <w:rPr>
          <w:sz w:val="24"/>
          <w:szCs w:val="24"/>
        </w:rPr>
      </w:pPr>
      <w:r w:rsidRPr="00106B40">
        <w:rPr>
          <w:sz w:val="24"/>
          <w:szCs w:val="24"/>
        </w:rPr>
        <w:t>- zapewnienie inwestorom i podmiotom regionalnym profesjonalnego wsparcia inwestycyjnego poprzez konsulting inwestycyjny,</w:t>
      </w:r>
    </w:p>
    <w:p w:rsidR="00332965" w:rsidRPr="00106B40" w:rsidRDefault="00332965" w:rsidP="008D14BD">
      <w:pPr>
        <w:spacing w:after="240" w:line="360" w:lineRule="auto"/>
        <w:jc w:val="both"/>
        <w:rPr>
          <w:sz w:val="24"/>
          <w:szCs w:val="24"/>
        </w:rPr>
      </w:pPr>
      <w:r w:rsidRPr="00106B40">
        <w:rPr>
          <w:sz w:val="24"/>
          <w:szCs w:val="24"/>
        </w:rPr>
        <w:t>- promocja gospodarcza regionu w kraju i za granicą.</w:t>
      </w:r>
    </w:p>
    <w:p w:rsidR="00332965" w:rsidRPr="00106B40" w:rsidRDefault="00332965" w:rsidP="00106B40">
      <w:pPr>
        <w:spacing w:line="360" w:lineRule="auto"/>
        <w:jc w:val="both"/>
        <w:rPr>
          <w:sz w:val="24"/>
          <w:szCs w:val="24"/>
        </w:rPr>
      </w:pPr>
      <w:r w:rsidRPr="00106B40">
        <w:rPr>
          <w:sz w:val="24"/>
          <w:szCs w:val="24"/>
        </w:rPr>
        <w:t xml:space="preserve"> Zadania strefy to:</w:t>
      </w:r>
    </w:p>
    <w:p w:rsidR="00332965" w:rsidRPr="00106B40" w:rsidRDefault="00332965" w:rsidP="00106B40">
      <w:pPr>
        <w:spacing w:line="360" w:lineRule="auto"/>
        <w:jc w:val="both"/>
        <w:rPr>
          <w:sz w:val="24"/>
          <w:szCs w:val="24"/>
        </w:rPr>
      </w:pPr>
      <w:r w:rsidRPr="00106B40">
        <w:rPr>
          <w:sz w:val="24"/>
          <w:szCs w:val="24"/>
        </w:rPr>
        <w:t>- pozyskiwanie informacji i prowadzenie regionalnej bazy danych ofert inwestycyjnych (kontakty</w:t>
      </w:r>
      <w:r>
        <w:rPr>
          <w:sz w:val="24"/>
          <w:szCs w:val="24"/>
        </w:rPr>
        <w:t xml:space="preserve"> </w:t>
      </w:r>
      <w:r w:rsidRPr="00106B40">
        <w:rPr>
          <w:sz w:val="24"/>
          <w:szCs w:val="24"/>
        </w:rPr>
        <w:t>z samorządami terytorialnymi, strefami, parkami przemysłowymi i technologicznymi),</w:t>
      </w:r>
    </w:p>
    <w:p w:rsidR="00332965" w:rsidRPr="00106B40" w:rsidRDefault="00332965" w:rsidP="00106B40">
      <w:pPr>
        <w:spacing w:line="360" w:lineRule="auto"/>
        <w:jc w:val="both"/>
        <w:rPr>
          <w:sz w:val="24"/>
          <w:szCs w:val="24"/>
        </w:rPr>
      </w:pPr>
      <w:r w:rsidRPr="00106B40">
        <w:rPr>
          <w:sz w:val="24"/>
          <w:szCs w:val="24"/>
        </w:rPr>
        <w:t>- dostarczanie informacji o dostępnych terenach i obiektach pod inwestycje, ich parametrach, dostępności i atrakcyjności inwestycyjnej, procedurach lokalizacyjnych,</w:t>
      </w:r>
    </w:p>
    <w:p w:rsidR="00332965" w:rsidRPr="00106B40" w:rsidRDefault="00332965" w:rsidP="00106B40">
      <w:pPr>
        <w:spacing w:line="360" w:lineRule="auto"/>
        <w:jc w:val="both"/>
        <w:rPr>
          <w:sz w:val="24"/>
          <w:szCs w:val="24"/>
        </w:rPr>
      </w:pPr>
      <w:r w:rsidRPr="00106B40">
        <w:rPr>
          <w:sz w:val="24"/>
          <w:szCs w:val="24"/>
        </w:rPr>
        <w:t>- doradztwo prawno-administracyjne dla inwestorów,</w:t>
      </w:r>
    </w:p>
    <w:p w:rsidR="00332965" w:rsidRPr="00106B40" w:rsidRDefault="00332965" w:rsidP="00106B40">
      <w:pPr>
        <w:spacing w:line="360" w:lineRule="auto"/>
        <w:jc w:val="both"/>
        <w:rPr>
          <w:sz w:val="24"/>
          <w:szCs w:val="24"/>
        </w:rPr>
      </w:pPr>
      <w:r w:rsidRPr="00106B40">
        <w:rPr>
          <w:sz w:val="24"/>
          <w:szCs w:val="24"/>
        </w:rPr>
        <w:t>- monitorowanie stanu inwestycji w powiecie i regionie, w razie potrzeb dostarczanie informacji na temat stanu inwestycji w regionie, przygotowanie analiz, diagnoz w ww. zakresie,</w:t>
      </w:r>
    </w:p>
    <w:p w:rsidR="00332965" w:rsidRPr="00106B40" w:rsidRDefault="00332965" w:rsidP="00106B40">
      <w:pPr>
        <w:spacing w:line="360" w:lineRule="auto"/>
        <w:jc w:val="both"/>
        <w:rPr>
          <w:sz w:val="24"/>
          <w:szCs w:val="24"/>
        </w:rPr>
      </w:pPr>
      <w:r w:rsidRPr="00106B40">
        <w:rPr>
          <w:sz w:val="24"/>
          <w:szCs w:val="24"/>
        </w:rPr>
        <w:t>- przygotowanie publikacji, tj. Przewodnik Inwestora, Katalog Ofert Inwestycyjnych,</w:t>
      </w:r>
    </w:p>
    <w:p w:rsidR="00332965" w:rsidRPr="00106B40" w:rsidRDefault="00332965" w:rsidP="00106B40">
      <w:pPr>
        <w:spacing w:line="360" w:lineRule="auto"/>
        <w:jc w:val="both"/>
        <w:rPr>
          <w:sz w:val="24"/>
          <w:szCs w:val="24"/>
        </w:rPr>
      </w:pPr>
      <w:r w:rsidRPr="00106B40">
        <w:rPr>
          <w:sz w:val="24"/>
          <w:szCs w:val="24"/>
        </w:rPr>
        <w:t xml:space="preserve">- organizacja misji gospodarczych oraz udział w targach inwestycyjnych krajowych </w:t>
      </w:r>
      <w:r>
        <w:rPr>
          <w:sz w:val="24"/>
          <w:szCs w:val="24"/>
        </w:rPr>
        <w:br/>
      </w:r>
      <w:r w:rsidRPr="00106B40">
        <w:rPr>
          <w:sz w:val="24"/>
          <w:szCs w:val="24"/>
        </w:rPr>
        <w:t>i zagranicznych,</w:t>
      </w:r>
    </w:p>
    <w:p w:rsidR="00332965" w:rsidRPr="00106B40" w:rsidRDefault="00332965" w:rsidP="00106B40">
      <w:pPr>
        <w:spacing w:line="360" w:lineRule="auto"/>
        <w:jc w:val="both"/>
        <w:rPr>
          <w:sz w:val="24"/>
          <w:szCs w:val="24"/>
        </w:rPr>
      </w:pPr>
      <w:r w:rsidRPr="00106B40">
        <w:rPr>
          <w:sz w:val="24"/>
          <w:szCs w:val="24"/>
        </w:rPr>
        <w:t>- prowadzenie działalności szkoleniowej dla samorządów i przedsiębiorców w zakresie przygotowania profesjonalnej oferty inwestycyjnej oraz standardów obsługi inwestorów zewnętrznych,</w:t>
      </w:r>
    </w:p>
    <w:p w:rsidR="00332965" w:rsidRPr="00106B40" w:rsidRDefault="00332965" w:rsidP="00106B40">
      <w:pPr>
        <w:spacing w:line="360" w:lineRule="auto"/>
        <w:jc w:val="both"/>
        <w:rPr>
          <w:sz w:val="24"/>
          <w:szCs w:val="24"/>
        </w:rPr>
      </w:pPr>
      <w:r w:rsidRPr="00106B40">
        <w:rPr>
          <w:sz w:val="24"/>
          <w:szCs w:val="24"/>
        </w:rPr>
        <w:t>- promocja gospodarcza powiatu,</w:t>
      </w:r>
    </w:p>
    <w:p w:rsidR="00332965" w:rsidRPr="00106B40" w:rsidRDefault="00332965" w:rsidP="00106B40">
      <w:pPr>
        <w:spacing w:line="360" w:lineRule="auto"/>
        <w:jc w:val="both"/>
        <w:rPr>
          <w:sz w:val="24"/>
          <w:szCs w:val="24"/>
        </w:rPr>
      </w:pPr>
      <w:r w:rsidRPr="00106B40">
        <w:rPr>
          <w:sz w:val="24"/>
          <w:szCs w:val="24"/>
        </w:rPr>
        <w:t>- asysta inwestorom podczas pobytu w powiecie,</w:t>
      </w:r>
    </w:p>
    <w:p w:rsidR="00332965" w:rsidRPr="00106B40" w:rsidRDefault="00332965" w:rsidP="00A03484">
      <w:pPr>
        <w:spacing w:after="240" w:line="360" w:lineRule="auto"/>
        <w:jc w:val="both"/>
        <w:rPr>
          <w:sz w:val="24"/>
          <w:szCs w:val="24"/>
        </w:rPr>
      </w:pPr>
      <w:r w:rsidRPr="00106B40">
        <w:rPr>
          <w:sz w:val="24"/>
          <w:szCs w:val="24"/>
        </w:rPr>
        <w:t>- przygotowywanie analiz, diagnoz w zakresie stanu inwestycji w Powiecie Tarnogórskim.</w:t>
      </w:r>
    </w:p>
    <w:p w:rsidR="00332965" w:rsidRPr="00106B40" w:rsidRDefault="00332965" w:rsidP="00A03484">
      <w:pPr>
        <w:spacing w:after="240" w:line="360" w:lineRule="auto"/>
        <w:jc w:val="both"/>
        <w:rPr>
          <w:sz w:val="24"/>
          <w:szCs w:val="24"/>
        </w:rPr>
      </w:pPr>
      <w:r w:rsidRPr="00106B40">
        <w:rPr>
          <w:sz w:val="24"/>
          <w:szCs w:val="24"/>
        </w:rPr>
        <w:t xml:space="preserve"> </w:t>
      </w:r>
      <w:r>
        <w:rPr>
          <w:sz w:val="24"/>
          <w:szCs w:val="24"/>
        </w:rPr>
        <w:tab/>
      </w:r>
      <w:r w:rsidRPr="00106B40">
        <w:rPr>
          <w:sz w:val="24"/>
          <w:szCs w:val="24"/>
        </w:rPr>
        <w:t xml:space="preserve">Powiat Tarnogórski wspólnie z gminami, które weszły do MSAG występować będzie </w:t>
      </w:r>
      <w:r>
        <w:rPr>
          <w:sz w:val="24"/>
          <w:szCs w:val="24"/>
        </w:rPr>
        <w:br/>
      </w:r>
      <w:r w:rsidRPr="00106B40">
        <w:rPr>
          <w:sz w:val="24"/>
          <w:szCs w:val="24"/>
        </w:rPr>
        <w:t>o środki pomocowe na infrastrukturę techniczną w strefie. Partnerzy porozumienia zobowiązali się do promowania strefy poprzez publikacje informacji o niej w regionalnych i lokalnych mediach, na własnej stronie internetowej oraz we własnych wydawnictwach promocyjnych. Udział finansowy poszczególnych partnerów określono na podstawie wysokości ich budżetów. Będą oni partycypować w kosztach dotyczących działalności s</w:t>
      </w:r>
      <w:r>
        <w:rPr>
          <w:sz w:val="24"/>
          <w:szCs w:val="24"/>
        </w:rPr>
        <w:t>trefy w kwocie: maksymalnie 130.</w:t>
      </w:r>
      <w:r w:rsidRPr="00106B40">
        <w:rPr>
          <w:sz w:val="24"/>
          <w:szCs w:val="24"/>
        </w:rPr>
        <w:t>000 zł w pierwszym roku dzia</w:t>
      </w:r>
      <w:r>
        <w:rPr>
          <w:sz w:val="24"/>
          <w:szCs w:val="24"/>
        </w:rPr>
        <w:t>łania MSAG oraz maksymalnie 200.</w:t>
      </w:r>
      <w:r w:rsidRPr="00106B40">
        <w:rPr>
          <w:sz w:val="24"/>
          <w:szCs w:val="24"/>
        </w:rPr>
        <w:t xml:space="preserve">000 zł rocznie </w:t>
      </w:r>
      <w:r>
        <w:rPr>
          <w:sz w:val="24"/>
          <w:szCs w:val="24"/>
        </w:rPr>
        <w:br/>
      </w:r>
      <w:r w:rsidRPr="00106B40">
        <w:rPr>
          <w:sz w:val="24"/>
          <w:szCs w:val="24"/>
        </w:rPr>
        <w:t>w kolejnych latach. Podmiot zarządzający strefą zostanie wybrany w drodze konkursu.</w:t>
      </w:r>
    </w:p>
    <w:p w:rsidR="00332965" w:rsidRDefault="00332965" w:rsidP="00EB5E78">
      <w:pPr>
        <w:pStyle w:val="Heading2"/>
        <w:numPr>
          <w:ilvl w:val="2"/>
          <w:numId w:val="6"/>
        </w:numPr>
      </w:pPr>
      <w:bookmarkStart w:id="86" w:name="_Toc271629376"/>
      <w:r w:rsidRPr="0034738E">
        <w:t>Identyfikacja problemów</w:t>
      </w:r>
      <w:bookmarkEnd w:id="86"/>
    </w:p>
    <w:p w:rsidR="00332965" w:rsidRPr="00E21C56" w:rsidRDefault="00332965" w:rsidP="00DB7640">
      <w:pPr>
        <w:numPr>
          <w:ilvl w:val="0"/>
          <w:numId w:val="38"/>
        </w:numPr>
        <w:spacing w:line="360" w:lineRule="auto"/>
        <w:rPr>
          <w:sz w:val="24"/>
          <w:szCs w:val="24"/>
        </w:rPr>
      </w:pPr>
      <w:r w:rsidRPr="00E21C56">
        <w:rPr>
          <w:sz w:val="24"/>
          <w:szCs w:val="24"/>
        </w:rPr>
        <w:t>Potrzeba dalszego rozwoju stref dla przedsiębiorców;</w:t>
      </w:r>
    </w:p>
    <w:p w:rsidR="00332965" w:rsidRPr="00E21C56" w:rsidRDefault="00332965" w:rsidP="00DB7640">
      <w:pPr>
        <w:numPr>
          <w:ilvl w:val="0"/>
          <w:numId w:val="38"/>
        </w:numPr>
        <w:spacing w:line="360" w:lineRule="auto"/>
        <w:rPr>
          <w:sz w:val="24"/>
          <w:szCs w:val="24"/>
        </w:rPr>
      </w:pPr>
      <w:r w:rsidRPr="00E21C56">
        <w:rPr>
          <w:sz w:val="24"/>
          <w:szCs w:val="24"/>
        </w:rPr>
        <w:t>Specjalna strefa ochronna wokół lotniska utrudniająca rozwój przedsiębiorczości;</w:t>
      </w:r>
    </w:p>
    <w:p w:rsidR="00332965" w:rsidRDefault="00332965" w:rsidP="00DB7640">
      <w:pPr>
        <w:numPr>
          <w:ilvl w:val="0"/>
          <w:numId w:val="38"/>
        </w:numPr>
        <w:spacing w:line="360" w:lineRule="auto"/>
        <w:rPr>
          <w:sz w:val="24"/>
          <w:szCs w:val="24"/>
        </w:rPr>
      </w:pPr>
      <w:r>
        <w:rPr>
          <w:sz w:val="24"/>
          <w:szCs w:val="24"/>
        </w:rPr>
        <w:t>Brak bazy noclegowej w Gminie;</w:t>
      </w:r>
    </w:p>
    <w:p w:rsidR="00332965" w:rsidRPr="00E21C56" w:rsidRDefault="00332965" w:rsidP="00DB7640">
      <w:pPr>
        <w:numPr>
          <w:ilvl w:val="0"/>
          <w:numId w:val="38"/>
        </w:numPr>
        <w:spacing w:line="360" w:lineRule="auto"/>
        <w:rPr>
          <w:sz w:val="24"/>
          <w:szCs w:val="24"/>
        </w:rPr>
      </w:pPr>
      <w:r>
        <w:rPr>
          <w:sz w:val="24"/>
          <w:szCs w:val="24"/>
        </w:rPr>
        <w:t>Brak bazy sportowo – rekreacyjnej.</w:t>
      </w:r>
    </w:p>
    <w:p w:rsidR="00332965" w:rsidRDefault="00332965" w:rsidP="00B10200">
      <w:pPr>
        <w:pStyle w:val="Heading2"/>
      </w:pPr>
      <w:bookmarkStart w:id="87" w:name="_Toc271629377"/>
      <w:r>
        <w:t>Sfera społeczna</w:t>
      </w:r>
      <w:bookmarkEnd w:id="87"/>
    </w:p>
    <w:p w:rsidR="00332965" w:rsidRDefault="00332965" w:rsidP="00EB5E78">
      <w:pPr>
        <w:pStyle w:val="Heading2"/>
        <w:numPr>
          <w:ilvl w:val="2"/>
          <w:numId w:val="6"/>
        </w:numPr>
      </w:pPr>
      <w:bookmarkStart w:id="88" w:name="_Toc271629378"/>
      <w:bookmarkEnd w:id="78"/>
      <w:r>
        <w:t>Struktura demograficzna i społeczna/trendy</w:t>
      </w:r>
      <w:bookmarkEnd w:id="88"/>
    </w:p>
    <w:p w:rsidR="00332965" w:rsidRPr="00D234FF" w:rsidRDefault="00332965" w:rsidP="007C3341">
      <w:pPr>
        <w:pStyle w:val="BodyText2"/>
        <w:spacing w:line="360" w:lineRule="auto"/>
        <w:ind w:firstLine="708"/>
        <w:jc w:val="both"/>
        <w:rPr>
          <w:sz w:val="24"/>
          <w:szCs w:val="24"/>
        </w:rPr>
      </w:pPr>
      <w:r w:rsidRPr="00D234FF">
        <w:rPr>
          <w:sz w:val="24"/>
          <w:szCs w:val="24"/>
        </w:rPr>
        <w:t xml:space="preserve">Teren Gminy Ożarowice zamieszkuje, według stanu na dzień 31 grudnia 2009 roku </w:t>
      </w:r>
      <w:r w:rsidRPr="00D234FF">
        <w:rPr>
          <w:sz w:val="24"/>
          <w:szCs w:val="24"/>
        </w:rPr>
        <w:br/>
        <w:t>5.461 osoby, w tym 2.655 mężczyzn i 2.806 kobiety. Średnia gęstość zaludnienia na obszarze Gminy wynosi 118 osób na km</w:t>
      </w:r>
      <w:r w:rsidRPr="00D234FF">
        <w:rPr>
          <w:sz w:val="24"/>
          <w:szCs w:val="24"/>
          <w:vertAlign w:val="superscript"/>
        </w:rPr>
        <w:t>2</w:t>
      </w:r>
      <w:r w:rsidRPr="00D234FF">
        <w:rPr>
          <w:sz w:val="24"/>
          <w:szCs w:val="24"/>
        </w:rPr>
        <w:t xml:space="preserve"> czyli znacznie mniej niż średnia dla całego powiatu tarnogórskiego, która wynosi 214 osób na km</w:t>
      </w:r>
      <w:r w:rsidRPr="00D234FF">
        <w:rPr>
          <w:sz w:val="24"/>
          <w:szCs w:val="24"/>
          <w:vertAlign w:val="superscript"/>
        </w:rPr>
        <w:t>2</w:t>
      </w:r>
      <w:r w:rsidRPr="00D234FF">
        <w:rPr>
          <w:sz w:val="24"/>
          <w:szCs w:val="24"/>
        </w:rPr>
        <w:t>. Współczynnik ten plasuje Ożarowice wśród najmniejszych gmin województwa śląskiego.</w:t>
      </w:r>
    </w:p>
    <w:p w:rsidR="00332965" w:rsidRPr="005E6069" w:rsidRDefault="00332965" w:rsidP="007C3341">
      <w:pPr>
        <w:pStyle w:val="BodyText2"/>
        <w:spacing w:line="360" w:lineRule="auto"/>
        <w:ind w:firstLine="708"/>
        <w:jc w:val="both"/>
        <w:rPr>
          <w:sz w:val="24"/>
          <w:szCs w:val="24"/>
        </w:rPr>
      </w:pPr>
      <w:r w:rsidRPr="005E6069">
        <w:rPr>
          <w:sz w:val="24"/>
          <w:szCs w:val="24"/>
        </w:rPr>
        <w:t xml:space="preserve">Analiza demograficzna gminy Ożarowie wykazuje, że bilans przyrostu naturalnego jest ujemny i wynosi -2,0. Deficyt przyrostu naturalnego z każdym rokiem zmniejsza się, </w:t>
      </w:r>
      <w:r w:rsidRPr="005E6069">
        <w:rPr>
          <w:sz w:val="24"/>
          <w:szCs w:val="24"/>
        </w:rPr>
        <w:br/>
        <w:t>co pozwala przypuszczać, iż w najbliższym czasie osiągnięty zostanie dodatni przy</w:t>
      </w:r>
      <w:r>
        <w:rPr>
          <w:sz w:val="24"/>
          <w:szCs w:val="24"/>
        </w:rPr>
        <w:t>rostu liczby ludności w gminie.</w:t>
      </w:r>
    </w:p>
    <w:p w:rsidR="00332965" w:rsidRDefault="00332965" w:rsidP="00DB74A6">
      <w:pPr>
        <w:spacing w:line="360" w:lineRule="auto"/>
        <w:ind w:firstLine="708"/>
        <w:jc w:val="both"/>
        <w:rPr>
          <w:sz w:val="24"/>
          <w:szCs w:val="24"/>
        </w:rPr>
      </w:pPr>
      <w:r w:rsidRPr="005F0854">
        <w:rPr>
          <w:sz w:val="24"/>
          <w:szCs w:val="24"/>
        </w:rPr>
        <w:t>Liczba osób bezrobotnych na terenie gminy Ożarowice charakteryzowała się w ostatnich latach systematycznym wzrostem. Największe tempo wzrostu liczby bezrobotnych wystąpiło</w:t>
      </w:r>
      <w:r>
        <w:rPr>
          <w:sz w:val="24"/>
          <w:szCs w:val="24"/>
        </w:rPr>
        <w:t xml:space="preserve"> </w:t>
      </w:r>
      <w:r>
        <w:rPr>
          <w:sz w:val="24"/>
          <w:szCs w:val="24"/>
        </w:rPr>
        <w:br/>
      </w:r>
      <w:r w:rsidRPr="005F0854">
        <w:rPr>
          <w:sz w:val="24"/>
          <w:szCs w:val="24"/>
        </w:rPr>
        <w:t>w 2001 oraz w 2005 roku. W roku 2001 wyniosło ono</w:t>
      </w:r>
      <w:r>
        <w:rPr>
          <w:sz w:val="24"/>
          <w:szCs w:val="24"/>
        </w:rPr>
        <w:t>,</w:t>
      </w:r>
      <w:r w:rsidRPr="005F0854">
        <w:rPr>
          <w:sz w:val="24"/>
          <w:szCs w:val="24"/>
        </w:rPr>
        <w:t xml:space="preserve"> aż 23% w stosunku do roku poprzedniego, natomiast w 2005 roku</w:t>
      </w:r>
      <w:r>
        <w:rPr>
          <w:sz w:val="24"/>
          <w:szCs w:val="24"/>
        </w:rPr>
        <w:t>,</w:t>
      </w:r>
      <w:r w:rsidRPr="005F0854">
        <w:rPr>
          <w:sz w:val="24"/>
          <w:szCs w:val="24"/>
        </w:rPr>
        <w:t xml:space="preserve"> aż 110%. W tym czasie liczba bezrobotnych wzrosła do 250 osób w 2001 roku</w:t>
      </w:r>
      <w:r>
        <w:rPr>
          <w:sz w:val="24"/>
          <w:szCs w:val="24"/>
        </w:rPr>
        <w:t>,</w:t>
      </w:r>
      <w:r w:rsidRPr="005F0854">
        <w:rPr>
          <w:sz w:val="24"/>
          <w:szCs w:val="24"/>
        </w:rPr>
        <w:t xml:space="preserve"> co stanowiło 4,7% wszystkich mieszkańców. W roku 2005 liczba bezrobotnych wyniosła 231 osób i stanowiła 4,3% ogółu mieszkańców. W roku 2002 roku tempo wzrostu bezrobotnych wyniosło 8%, a liczba osób pozostających bez pracy stanowiła 5% liczby mieszkańców. Przyczyną wzrostu bezrobocia były wtedy zwolnienia z powodu restrukturyzacji zakładów przemysłu ciężkiego, w których pracowało wielu mieszkańców gminy. Dopiero </w:t>
      </w:r>
      <w:r>
        <w:rPr>
          <w:sz w:val="24"/>
          <w:szCs w:val="24"/>
        </w:rPr>
        <w:br/>
      </w:r>
      <w:r w:rsidRPr="005F0854">
        <w:rPr>
          <w:sz w:val="24"/>
          <w:szCs w:val="24"/>
        </w:rPr>
        <w:t>w 2003 roku zanotowano zmniejszenie liczby bezrobotnych w stosunku do roku poprzedniego. Jednak w roku 2005 zanotowano ponownie zwiększenie ilości osób zarejest</w:t>
      </w:r>
      <w:r>
        <w:rPr>
          <w:sz w:val="24"/>
          <w:szCs w:val="24"/>
        </w:rPr>
        <w:t>rowanych jako bezrobotne. W 2007</w:t>
      </w:r>
      <w:r w:rsidRPr="005F0854">
        <w:rPr>
          <w:sz w:val="24"/>
          <w:szCs w:val="24"/>
        </w:rPr>
        <w:t xml:space="preserve"> roku liczba bezrobotnych uległa zmniejszeniu</w:t>
      </w:r>
      <w:r>
        <w:rPr>
          <w:sz w:val="24"/>
          <w:szCs w:val="24"/>
        </w:rPr>
        <w:t xml:space="preserve"> </w:t>
      </w:r>
      <w:r w:rsidRPr="005F0854">
        <w:rPr>
          <w:sz w:val="24"/>
          <w:szCs w:val="24"/>
        </w:rPr>
        <w:t xml:space="preserve">i według danych </w:t>
      </w:r>
      <w:r>
        <w:rPr>
          <w:sz w:val="24"/>
          <w:szCs w:val="24"/>
        </w:rPr>
        <w:t>GUS wyniosła ona 119</w:t>
      </w:r>
      <w:r w:rsidRPr="005F0854">
        <w:rPr>
          <w:sz w:val="24"/>
          <w:szCs w:val="24"/>
        </w:rPr>
        <w:t xml:space="preserve"> osób</w:t>
      </w:r>
      <w:r>
        <w:rPr>
          <w:sz w:val="24"/>
          <w:szCs w:val="24"/>
        </w:rPr>
        <w:t xml:space="preserve">, w tym 71 </w:t>
      </w:r>
      <w:r w:rsidRPr="005F0854">
        <w:rPr>
          <w:sz w:val="24"/>
          <w:szCs w:val="24"/>
        </w:rPr>
        <w:t>kobiet</w:t>
      </w:r>
      <w:r>
        <w:rPr>
          <w:sz w:val="24"/>
          <w:szCs w:val="24"/>
        </w:rPr>
        <w:t>y</w:t>
      </w:r>
      <w:r w:rsidRPr="005F0854">
        <w:rPr>
          <w:sz w:val="24"/>
          <w:szCs w:val="24"/>
        </w:rPr>
        <w:t>,</w:t>
      </w:r>
      <w:r>
        <w:rPr>
          <w:sz w:val="24"/>
          <w:szCs w:val="24"/>
        </w:rPr>
        <w:t xml:space="preserve"> 58 osób </w:t>
      </w:r>
      <w:r w:rsidRPr="005F0854">
        <w:rPr>
          <w:sz w:val="24"/>
          <w:szCs w:val="24"/>
        </w:rPr>
        <w:t>trwale bezrobotnych pow</w:t>
      </w:r>
      <w:r>
        <w:rPr>
          <w:sz w:val="24"/>
          <w:szCs w:val="24"/>
        </w:rPr>
        <w:t>yżej</w:t>
      </w:r>
      <w:r w:rsidRPr="005F0854">
        <w:rPr>
          <w:sz w:val="24"/>
          <w:szCs w:val="24"/>
        </w:rPr>
        <w:t xml:space="preserve"> 12 m</w:t>
      </w:r>
      <w:r>
        <w:rPr>
          <w:sz w:val="24"/>
          <w:szCs w:val="24"/>
        </w:rPr>
        <w:t xml:space="preserve">iesięcy, </w:t>
      </w:r>
      <w:r>
        <w:rPr>
          <w:sz w:val="24"/>
          <w:szCs w:val="24"/>
        </w:rPr>
        <w:br/>
        <w:t>6</w:t>
      </w:r>
      <w:r w:rsidRPr="005F0854">
        <w:rPr>
          <w:sz w:val="24"/>
          <w:szCs w:val="24"/>
        </w:rPr>
        <w:t xml:space="preserve"> osób bezrobotnych posiadających wykształcenie wyższe,</w:t>
      </w:r>
      <w:r>
        <w:rPr>
          <w:sz w:val="24"/>
          <w:szCs w:val="24"/>
        </w:rPr>
        <w:t xml:space="preserve"> 34</w:t>
      </w:r>
      <w:r w:rsidRPr="005F0854">
        <w:rPr>
          <w:sz w:val="24"/>
          <w:szCs w:val="24"/>
        </w:rPr>
        <w:t xml:space="preserve"> os</w:t>
      </w:r>
      <w:r>
        <w:rPr>
          <w:sz w:val="24"/>
          <w:szCs w:val="24"/>
        </w:rPr>
        <w:t>oby</w:t>
      </w:r>
      <w:r w:rsidRPr="005F0854">
        <w:rPr>
          <w:sz w:val="24"/>
          <w:szCs w:val="24"/>
        </w:rPr>
        <w:t xml:space="preserve"> bezrobotn</w:t>
      </w:r>
      <w:r>
        <w:rPr>
          <w:sz w:val="24"/>
          <w:szCs w:val="24"/>
        </w:rPr>
        <w:t>e</w:t>
      </w:r>
      <w:r w:rsidRPr="005F0854">
        <w:rPr>
          <w:sz w:val="24"/>
          <w:szCs w:val="24"/>
        </w:rPr>
        <w:t xml:space="preserve"> posiadając</w:t>
      </w:r>
      <w:r>
        <w:rPr>
          <w:sz w:val="24"/>
          <w:szCs w:val="24"/>
        </w:rPr>
        <w:t>e wykształcenie gimnazjalne oraz 30</w:t>
      </w:r>
      <w:r w:rsidRPr="005F0854">
        <w:rPr>
          <w:sz w:val="24"/>
          <w:szCs w:val="24"/>
        </w:rPr>
        <w:t xml:space="preserve"> os</w:t>
      </w:r>
      <w:r>
        <w:rPr>
          <w:sz w:val="24"/>
          <w:szCs w:val="24"/>
        </w:rPr>
        <w:t>ób</w:t>
      </w:r>
      <w:r w:rsidRPr="005F0854">
        <w:rPr>
          <w:sz w:val="24"/>
          <w:szCs w:val="24"/>
        </w:rPr>
        <w:t xml:space="preserve"> bezrobotn</w:t>
      </w:r>
      <w:r>
        <w:rPr>
          <w:sz w:val="24"/>
          <w:szCs w:val="24"/>
        </w:rPr>
        <w:t>ych</w:t>
      </w:r>
      <w:r w:rsidRPr="005F0854">
        <w:rPr>
          <w:sz w:val="24"/>
          <w:szCs w:val="24"/>
        </w:rPr>
        <w:t xml:space="preserve"> do 24 roku </w:t>
      </w:r>
      <w:r>
        <w:rPr>
          <w:sz w:val="24"/>
          <w:szCs w:val="24"/>
        </w:rPr>
        <w:t>ż</w:t>
      </w:r>
      <w:r w:rsidRPr="005F0854">
        <w:rPr>
          <w:sz w:val="24"/>
          <w:szCs w:val="24"/>
        </w:rPr>
        <w:t>ycia</w:t>
      </w:r>
      <w:r>
        <w:rPr>
          <w:sz w:val="24"/>
          <w:szCs w:val="24"/>
        </w:rPr>
        <w:t>.</w:t>
      </w:r>
    </w:p>
    <w:p w:rsidR="00332965" w:rsidRDefault="00332965" w:rsidP="00A93B37">
      <w:pPr>
        <w:pStyle w:val="Caption"/>
        <w:jc w:val="center"/>
      </w:pPr>
      <w:bookmarkStart w:id="89" w:name="_Toc271629447"/>
      <w:r>
        <w:t xml:space="preserve">Wykres </w:t>
      </w:r>
      <w:fldSimple w:instr=" SEQ Wykres_ \* ARABIC ">
        <w:r>
          <w:rPr>
            <w:noProof/>
          </w:rPr>
          <w:t>2</w:t>
        </w:r>
      </w:fldSimple>
      <w:r>
        <w:t xml:space="preserve"> </w:t>
      </w:r>
      <w:r w:rsidRPr="00A93B37">
        <w:rPr>
          <w:b w:val="0"/>
          <w:bCs w:val="0"/>
          <w:i/>
          <w:iCs/>
        </w:rPr>
        <w:t>Ludność wg płci</w:t>
      </w:r>
      <w:bookmarkEnd w:id="89"/>
    </w:p>
    <w:p w:rsidR="00332965" w:rsidRDefault="00332965" w:rsidP="00DB74A6">
      <w:pPr>
        <w:spacing w:line="360" w:lineRule="auto"/>
        <w:ind w:firstLine="708"/>
        <w:jc w:val="both"/>
      </w:pPr>
      <w:r w:rsidRPr="00691C25">
        <w:rPr>
          <w:noProof/>
        </w:rPr>
        <w:object w:dxaOrig="7911" w:dyaOrig="4340">
          <v:shape id="Obiekt 3" o:spid="_x0000_i1027" type="#_x0000_t75" style="width:402.75pt;height:233.25pt;visibility:visible" o:ole="">
            <v:imagedata r:id="rId36" o:title="" croptop="-2144f" cropbottom="-3398f" cropleft="-862f" cropright="-1052f"/>
            <o:lock v:ext="edit" aspectratio="f"/>
          </v:shape>
          <o:OLEObject Type="Embed" ProgID="Excel.Chart.8" ShapeID="Obiekt 3" DrawAspect="Content" ObjectID="_1349860122" r:id="rId37"/>
        </w:object>
      </w:r>
    </w:p>
    <w:p w:rsidR="00332965" w:rsidRDefault="00332965" w:rsidP="00DD5F7B">
      <w:pPr>
        <w:spacing w:line="360" w:lineRule="auto"/>
        <w:rPr>
          <w:i/>
          <w:iCs/>
          <w:sz w:val="16"/>
          <w:szCs w:val="16"/>
        </w:rPr>
      </w:pPr>
      <w:r>
        <w:rPr>
          <w:i/>
          <w:iCs/>
          <w:sz w:val="16"/>
          <w:szCs w:val="16"/>
        </w:rPr>
        <w:t>Dane: Bank Danych Regionalnych</w:t>
      </w:r>
    </w:p>
    <w:p w:rsidR="00332965" w:rsidRDefault="00332965" w:rsidP="00DD5F7B">
      <w:pPr>
        <w:spacing w:line="360" w:lineRule="auto"/>
        <w:rPr>
          <w:i/>
          <w:iCs/>
          <w:sz w:val="16"/>
          <w:szCs w:val="16"/>
        </w:rPr>
      </w:pPr>
    </w:p>
    <w:p w:rsidR="00332965" w:rsidRPr="00DD5F7B" w:rsidRDefault="00332965" w:rsidP="00DD5F7B">
      <w:pPr>
        <w:spacing w:line="360" w:lineRule="auto"/>
        <w:rPr>
          <w:i/>
          <w:iCs/>
          <w:sz w:val="16"/>
          <w:szCs w:val="16"/>
        </w:rPr>
      </w:pPr>
    </w:p>
    <w:p w:rsidR="00332965" w:rsidRPr="00F65D63" w:rsidRDefault="00332965" w:rsidP="007C3341">
      <w:pPr>
        <w:jc w:val="both"/>
      </w:pPr>
    </w:p>
    <w:p w:rsidR="00332965" w:rsidRDefault="00332965" w:rsidP="007C44A4">
      <w:pPr>
        <w:pStyle w:val="Heading2"/>
        <w:numPr>
          <w:ilvl w:val="2"/>
          <w:numId w:val="6"/>
        </w:numPr>
      </w:pPr>
      <w:bookmarkStart w:id="90" w:name="_Toc271629379"/>
      <w:r w:rsidRPr="0034738E">
        <w:t>Określenie grup społecznych wymagających wsparcia w ramach programu rewitalizacji</w:t>
      </w:r>
      <w:bookmarkEnd w:id="90"/>
    </w:p>
    <w:p w:rsidR="00332965" w:rsidRPr="007C44A4" w:rsidRDefault="00332965" w:rsidP="007C44A4"/>
    <w:p w:rsidR="00332965" w:rsidRDefault="00332965" w:rsidP="000B5EDD">
      <w:pPr>
        <w:pStyle w:val="StylTekstpodstawowyWyjustowanyPierwszywiersz1cmInter"/>
        <w:spacing w:before="0" w:after="240"/>
        <w:ind w:firstLine="708"/>
      </w:pPr>
      <w:r>
        <w:t>Ze względu na wielość problemów, które występują na terenie gminy Ożarowice nie można jednoznacznie określić głównych grup, które wymagają wsparcia w ramach programu rewitalizacji.</w:t>
      </w:r>
    </w:p>
    <w:p w:rsidR="00332965" w:rsidRDefault="00332965" w:rsidP="000B5EDD">
      <w:pPr>
        <w:pStyle w:val="StylTekstpodstawowyWyjustowanyPierwszywiersz1cmInter"/>
        <w:spacing w:before="0" w:after="240"/>
        <w:ind w:firstLine="708"/>
      </w:pPr>
      <w:r>
        <w:t>Grupą, którą szczególnie dotykają problemy społeczno-gospodarcze są bezrobotni.</w:t>
      </w:r>
    </w:p>
    <w:p w:rsidR="00332965" w:rsidRDefault="00332965" w:rsidP="000B5EDD">
      <w:pPr>
        <w:spacing w:after="240" w:line="360" w:lineRule="auto"/>
        <w:ind w:firstLine="708"/>
        <w:jc w:val="both"/>
        <w:rPr>
          <w:sz w:val="24"/>
          <w:szCs w:val="24"/>
        </w:rPr>
      </w:pPr>
      <w:r w:rsidRPr="00D23367">
        <w:rPr>
          <w:sz w:val="24"/>
          <w:szCs w:val="24"/>
        </w:rPr>
        <w:t>Ogółem</w:t>
      </w:r>
      <w:r>
        <w:rPr>
          <w:sz w:val="24"/>
          <w:szCs w:val="24"/>
        </w:rPr>
        <w:t>, wg GUS Katowice</w:t>
      </w:r>
      <w:r w:rsidRPr="00D23367">
        <w:rPr>
          <w:sz w:val="24"/>
          <w:szCs w:val="24"/>
        </w:rPr>
        <w:t xml:space="preserve"> </w:t>
      </w:r>
      <w:r w:rsidRPr="00D23367">
        <w:rPr>
          <w:b/>
          <w:bCs/>
          <w:sz w:val="24"/>
          <w:szCs w:val="24"/>
        </w:rPr>
        <w:t xml:space="preserve">ilość zarejestrowanych bezrobotnych w Powiatowy Urzędzie Pracy w </w:t>
      </w:r>
      <w:r>
        <w:rPr>
          <w:b/>
          <w:bCs/>
          <w:sz w:val="24"/>
          <w:szCs w:val="24"/>
        </w:rPr>
        <w:t xml:space="preserve">Tarnowskich Górach w gminie Ożarowice </w:t>
      </w:r>
      <w:r w:rsidRPr="00D23367">
        <w:rPr>
          <w:sz w:val="24"/>
          <w:szCs w:val="24"/>
        </w:rPr>
        <w:t>na dzień 31 grudnia 200</w:t>
      </w:r>
      <w:r>
        <w:rPr>
          <w:sz w:val="24"/>
          <w:szCs w:val="24"/>
        </w:rPr>
        <w:t xml:space="preserve">8 </w:t>
      </w:r>
      <w:r w:rsidRPr="00D23367">
        <w:rPr>
          <w:sz w:val="24"/>
          <w:szCs w:val="24"/>
        </w:rPr>
        <w:t xml:space="preserve">r. wynosiła </w:t>
      </w:r>
      <w:r>
        <w:rPr>
          <w:sz w:val="24"/>
          <w:szCs w:val="24"/>
        </w:rPr>
        <w:t>116</w:t>
      </w:r>
      <w:r w:rsidRPr="00D23367">
        <w:rPr>
          <w:sz w:val="24"/>
          <w:szCs w:val="24"/>
        </w:rPr>
        <w:t xml:space="preserve"> osób</w:t>
      </w:r>
      <w:r>
        <w:rPr>
          <w:sz w:val="24"/>
          <w:szCs w:val="24"/>
        </w:rPr>
        <w:t>.</w:t>
      </w:r>
    </w:p>
    <w:p w:rsidR="00332965" w:rsidRDefault="00332965" w:rsidP="002B426C">
      <w:pPr>
        <w:spacing w:line="360" w:lineRule="auto"/>
        <w:ind w:firstLine="708"/>
        <w:jc w:val="both"/>
        <w:rPr>
          <w:sz w:val="24"/>
          <w:szCs w:val="24"/>
        </w:rPr>
      </w:pPr>
      <w:r>
        <w:rPr>
          <w:sz w:val="24"/>
          <w:szCs w:val="24"/>
        </w:rPr>
        <w:t>Tabela poniżej obrazuję poziom bezrobocia wg płci w latach 2006-2008 (</w:t>
      </w:r>
      <w:r>
        <w:rPr>
          <w:i/>
          <w:iCs/>
          <w:sz w:val="24"/>
          <w:szCs w:val="24"/>
        </w:rPr>
        <w:t>Dane: Regionalny Bank Danych</w:t>
      </w:r>
      <w:r>
        <w:rPr>
          <w:sz w:val="24"/>
          <w:szCs w:val="24"/>
        </w:rPr>
        <w:t>).</w:t>
      </w:r>
    </w:p>
    <w:p w:rsidR="00332965" w:rsidRDefault="00332965" w:rsidP="00714C8E">
      <w:pPr>
        <w:spacing w:line="360" w:lineRule="auto"/>
        <w:jc w:val="both"/>
        <w:rPr>
          <w:b/>
          <w:bCs/>
          <w:i/>
          <w:iCs/>
          <w:sz w:val="16"/>
          <w:szCs w:val="16"/>
        </w:rPr>
      </w:pPr>
    </w:p>
    <w:p w:rsidR="00332965" w:rsidRDefault="00332965" w:rsidP="00A93B37">
      <w:pPr>
        <w:pStyle w:val="Caption"/>
        <w:jc w:val="center"/>
        <w:rPr>
          <w:b w:val="0"/>
          <w:bCs w:val="0"/>
          <w:i/>
          <w:iCs/>
          <w:sz w:val="16"/>
          <w:szCs w:val="16"/>
        </w:rPr>
      </w:pPr>
      <w:bookmarkStart w:id="91" w:name="_Toc271629448"/>
      <w:r>
        <w:t xml:space="preserve">Wykres </w:t>
      </w:r>
      <w:fldSimple w:instr=" SEQ Wykres_ \* ARABIC ">
        <w:r>
          <w:rPr>
            <w:noProof/>
          </w:rPr>
          <w:t>3</w:t>
        </w:r>
      </w:fldSimple>
      <w:r>
        <w:t xml:space="preserve"> </w:t>
      </w:r>
      <w:r w:rsidRPr="00A93B37">
        <w:rPr>
          <w:b w:val="0"/>
          <w:bCs w:val="0"/>
          <w:i/>
          <w:iCs/>
        </w:rPr>
        <w:t>Bezrobotni zarejestrowani wg płci</w:t>
      </w:r>
      <w:bookmarkEnd w:id="91"/>
    </w:p>
    <w:p w:rsidR="00332965" w:rsidRPr="005B4EE6" w:rsidRDefault="00332965" w:rsidP="00714C8E">
      <w:pPr>
        <w:spacing w:line="360" w:lineRule="auto"/>
        <w:jc w:val="both"/>
        <w:rPr>
          <w:i/>
          <w:iCs/>
          <w:sz w:val="16"/>
          <w:szCs w:val="16"/>
        </w:rPr>
      </w:pPr>
      <w:r>
        <w:rPr>
          <w:noProof/>
        </w:rPr>
        <w:pict>
          <v:shape id="_x0000_s1029" type="#_x0000_t75" style="position:absolute;left:0;text-align:left;margin-left:5.8pt;margin-top:16.7pt;width:483.35pt;height:285.6pt;z-index:251660288;visibility:visible;mso-wrap-distance-left:14.76pt;mso-wrap-distance-top:9.6pt;mso-wrap-distance-right:14.88pt;mso-wrap-distance-bottom:7.8pt">
            <v:imagedata r:id="rId38" o:title=""/>
            <w10:wrap type="square"/>
          </v:shape>
          <o:OLEObject Type="Embed" ProgID="Excel.Chart.8" ShapeID="_x0000_s1029" DrawAspect="Content" ObjectID="_1349860124" r:id="rId39"/>
        </w:pict>
      </w:r>
      <w:r>
        <w:rPr>
          <w:b/>
          <w:bCs/>
          <w:i/>
          <w:iCs/>
          <w:sz w:val="16"/>
          <w:szCs w:val="16"/>
        </w:rPr>
        <w:t xml:space="preserve">Dane: </w:t>
      </w:r>
      <w:r>
        <w:rPr>
          <w:i/>
          <w:iCs/>
          <w:sz w:val="16"/>
          <w:szCs w:val="16"/>
        </w:rPr>
        <w:t>Regionalny Bank Danych</w:t>
      </w:r>
    </w:p>
    <w:p w:rsidR="00332965" w:rsidRPr="00143300" w:rsidRDefault="00332965" w:rsidP="007C3341">
      <w:pPr>
        <w:spacing w:line="360" w:lineRule="auto"/>
        <w:ind w:firstLine="284"/>
        <w:jc w:val="both"/>
        <w:rPr>
          <w:sz w:val="24"/>
          <w:szCs w:val="24"/>
        </w:rPr>
      </w:pPr>
    </w:p>
    <w:p w:rsidR="00332965" w:rsidRPr="0034738E" w:rsidRDefault="00332965" w:rsidP="00EB5E78">
      <w:pPr>
        <w:pStyle w:val="Heading2"/>
        <w:numPr>
          <w:ilvl w:val="2"/>
          <w:numId w:val="6"/>
        </w:numPr>
      </w:pPr>
      <w:bookmarkStart w:id="92" w:name="_Toc271629380"/>
      <w:r w:rsidRPr="0034738E">
        <w:t>Struktura organizacji pozarządowych</w:t>
      </w:r>
      <w:bookmarkEnd w:id="92"/>
    </w:p>
    <w:p w:rsidR="00332965" w:rsidRDefault="00332965" w:rsidP="00F81412">
      <w:pPr>
        <w:autoSpaceDE w:val="0"/>
        <w:autoSpaceDN w:val="0"/>
        <w:adjustRightInd w:val="0"/>
        <w:spacing w:line="360" w:lineRule="auto"/>
        <w:ind w:firstLine="708"/>
        <w:jc w:val="both"/>
        <w:rPr>
          <w:color w:val="000000"/>
          <w:sz w:val="24"/>
          <w:szCs w:val="24"/>
        </w:rPr>
      </w:pPr>
      <w:r>
        <w:rPr>
          <w:color w:val="000000"/>
          <w:sz w:val="24"/>
          <w:szCs w:val="24"/>
        </w:rPr>
        <w:t>Na terenie gminy działa wiele organizacji i stowarzyszeń działających na rzecz społeczności lokalnej oraz rozwoju Gminy. Poniższa tabela przedstawia organizacje pozarządowe działające w obrębie Gminy Ożarowice.</w:t>
      </w:r>
    </w:p>
    <w:p w:rsidR="00332965" w:rsidRPr="003000D0" w:rsidRDefault="00332965" w:rsidP="00A93B37">
      <w:pPr>
        <w:pStyle w:val="Caption"/>
        <w:jc w:val="center"/>
        <w:rPr>
          <w:i/>
          <w:iCs/>
          <w:color w:val="000000"/>
        </w:rPr>
      </w:pPr>
      <w:bookmarkStart w:id="93" w:name="_Toc271629423"/>
      <w:r>
        <w:t xml:space="preserve">Tabela </w:t>
      </w:r>
      <w:fldSimple w:instr=" SEQ Tabela \* ARABIC ">
        <w:r>
          <w:rPr>
            <w:noProof/>
          </w:rPr>
          <w:t>4</w:t>
        </w:r>
      </w:fldSimple>
      <w:r>
        <w:t xml:space="preserve"> </w:t>
      </w:r>
      <w:r w:rsidRPr="00A93B37">
        <w:rPr>
          <w:b w:val="0"/>
          <w:bCs w:val="0"/>
          <w:i/>
          <w:iCs/>
        </w:rPr>
        <w:t>Organizacja pozarządowe</w:t>
      </w:r>
      <w:bookmarkEnd w:id="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685"/>
        <w:gridCol w:w="1843"/>
      </w:tblGrid>
      <w:tr w:rsidR="00332965" w:rsidRPr="003927C8">
        <w:trPr>
          <w:jc w:val="center"/>
        </w:trPr>
        <w:tc>
          <w:tcPr>
            <w:tcW w:w="534" w:type="dxa"/>
            <w:shd w:val="clear" w:color="auto" w:fill="FFFF00"/>
          </w:tcPr>
          <w:p w:rsidR="00332965" w:rsidRPr="003927C8" w:rsidRDefault="00332965" w:rsidP="003927C8">
            <w:pPr>
              <w:autoSpaceDE w:val="0"/>
              <w:autoSpaceDN w:val="0"/>
              <w:adjustRightInd w:val="0"/>
              <w:spacing w:line="360" w:lineRule="auto"/>
              <w:jc w:val="center"/>
              <w:rPr>
                <w:rFonts w:ascii="Calibri" w:hAnsi="Calibri" w:cs="Calibri"/>
                <w:b/>
                <w:bCs/>
                <w:color w:val="000000"/>
                <w:sz w:val="24"/>
                <w:szCs w:val="24"/>
              </w:rPr>
            </w:pPr>
            <w:r w:rsidRPr="003927C8">
              <w:rPr>
                <w:rFonts w:ascii="Calibri" w:hAnsi="Calibri" w:cs="Calibri"/>
                <w:b/>
                <w:bCs/>
                <w:color w:val="000000"/>
                <w:sz w:val="24"/>
                <w:szCs w:val="24"/>
              </w:rPr>
              <w:t>Lp.</w:t>
            </w:r>
          </w:p>
        </w:tc>
        <w:tc>
          <w:tcPr>
            <w:tcW w:w="3685" w:type="dxa"/>
            <w:shd w:val="clear" w:color="auto" w:fill="FFFF00"/>
          </w:tcPr>
          <w:p w:rsidR="00332965" w:rsidRPr="003927C8" w:rsidRDefault="00332965" w:rsidP="003927C8">
            <w:pPr>
              <w:autoSpaceDE w:val="0"/>
              <w:autoSpaceDN w:val="0"/>
              <w:adjustRightInd w:val="0"/>
              <w:spacing w:line="360" w:lineRule="auto"/>
              <w:jc w:val="center"/>
              <w:rPr>
                <w:rFonts w:ascii="Calibri" w:hAnsi="Calibri" w:cs="Calibri"/>
                <w:b/>
                <w:bCs/>
                <w:color w:val="000000"/>
                <w:sz w:val="24"/>
                <w:szCs w:val="24"/>
              </w:rPr>
            </w:pPr>
            <w:r w:rsidRPr="003927C8">
              <w:rPr>
                <w:rFonts w:ascii="Calibri" w:hAnsi="Calibri" w:cs="Calibri"/>
                <w:b/>
                <w:bCs/>
                <w:color w:val="000000"/>
                <w:sz w:val="24"/>
                <w:szCs w:val="24"/>
              </w:rPr>
              <w:t>Nazwa</w:t>
            </w:r>
          </w:p>
        </w:tc>
        <w:tc>
          <w:tcPr>
            <w:tcW w:w="1843" w:type="dxa"/>
            <w:shd w:val="clear" w:color="auto" w:fill="FFFF00"/>
          </w:tcPr>
          <w:p w:rsidR="00332965" w:rsidRPr="003927C8" w:rsidRDefault="00332965" w:rsidP="003927C8">
            <w:pPr>
              <w:autoSpaceDE w:val="0"/>
              <w:autoSpaceDN w:val="0"/>
              <w:adjustRightInd w:val="0"/>
              <w:spacing w:line="360" w:lineRule="auto"/>
              <w:jc w:val="center"/>
              <w:rPr>
                <w:rFonts w:ascii="Calibri" w:hAnsi="Calibri" w:cs="Calibri"/>
                <w:b/>
                <w:bCs/>
                <w:color w:val="000000"/>
                <w:sz w:val="24"/>
                <w:szCs w:val="24"/>
              </w:rPr>
            </w:pPr>
            <w:r w:rsidRPr="003927C8">
              <w:rPr>
                <w:rFonts w:ascii="Calibri" w:hAnsi="Calibri" w:cs="Calibri"/>
                <w:b/>
                <w:bCs/>
                <w:color w:val="000000"/>
                <w:sz w:val="24"/>
                <w:szCs w:val="24"/>
              </w:rPr>
              <w:t>Lokalizacja</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Ochotnicza Straż Pożarna</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Ożarowice</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2.</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Ochotnicza Straż Pożarna</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Zendek</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3.</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Ochotnicza Straż Pożarna</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Niezdara</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4.</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Ochotnicza Straż Pożarna</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Tąpkowice</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5.</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Ochotnicza Straż Pożarna</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Ossy</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6.</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Ochotnicza Straż Pożarna</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Pyrzowice</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7.</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Ochotnicza Straż Pożarna</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Celiny</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8.</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Koło Gospodyń Wiejskich</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Ożarowice</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9.</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Koło Gospodyń Wiejskich</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Zendek</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10.</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Koło Gospodyń Wiejskich</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Niezdara</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11.</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Koło Gospodyń Wiejskich</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Tąpkowice</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12.</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Koło Gospodyń Wiejskich</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Ossy</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13.</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Koło Gospodyń Wiejskich</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Pyrzowice</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14.</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Koło Gospodyń Wiejskich</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Celiny</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15.</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Ludowy Klub Sportowy „Piast”</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Ożarowice</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16.</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Ludowy Klub Sportowy „Tęcza”</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Zendek</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17.</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Stowarzyszenie Rozwoju Wsi Pyrzowice</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sidRPr="003927C8">
              <w:rPr>
                <w:rFonts w:ascii="Calibri" w:hAnsi="Calibri" w:cs="Calibri"/>
                <w:color w:val="000000"/>
              </w:rPr>
              <w:t>Pyrzowice</w:t>
            </w:r>
          </w:p>
        </w:tc>
      </w:tr>
      <w:tr w:rsidR="00332965" w:rsidRPr="003927C8">
        <w:trPr>
          <w:jc w:val="center"/>
        </w:trPr>
        <w:tc>
          <w:tcPr>
            <w:tcW w:w="534"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Pr>
                <w:rFonts w:ascii="Calibri" w:hAnsi="Calibri" w:cs="Calibri"/>
                <w:color w:val="000000"/>
              </w:rPr>
              <w:t>18.</w:t>
            </w:r>
          </w:p>
        </w:tc>
        <w:tc>
          <w:tcPr>
            <w:tcW w:w="3685"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Pr>
                <w:rFonts w:ascii="Calibri" w:hAnsi="Calibri" w:cs="Calibri"/>
                <w:color w:val="000000"/>
              </w:rPr>
              <w:t>Związek Stowarzyszeń Lokalna Grupa Działania „Brynica to nie granica”</w:t>
            </w:r>
          </w:p>
        </w:tc>
        <w:tc>
          <w:tcPr>
            <w:tcW w:w="1843" w:type="dxa"/>
          </w:tcPr>
          <w:p w:rsidR="00332965" w:rsidRPr="003927C8" w:rsidRDefault="00332965" w:rsidP="003927C8">
            <w:pPr>
              <w:autoSpaceDE w:val="0"/>
              <w:autoSpaceDN w:val="0"/>
              <w:adjustRightInd w:val="0"/>
              <w:spacing w:line="360" w:lineRule="auto"/>
              <w:jc w:val="both"/>
              <w:rPr>
                <w:rFonts w:ascii="Calibri" w:hAnsi="Calibri" w:cs="Calibri"/>
                <w:color w:val="000000"/>
              </w:rPr>
            </w:pPr>
            <w:r>
              <w:rPr>
                <w:rFonts w:ascii="Calibri" w:hAnsi="Calibri" w:cs="Calibri"/>
                <w:color w:val="000000"/>
              </w:rPr>
              <w:t>Pyrzowice</w:t>
            </w:r>
          </w:p>
        </w:tc>
      </w:tr>
    </w:tbl>
    <w:p w:rsidR="00332965" w:rsidRPr="003000D0" w:rsidRDefault="00332965" w:rsidP="00EF2373">
      <w:pPr>
        <w:autoSpaceDE w:val="0"/>
        <w:autoSpaceDN w:val="0"/>
        <w:adjustRightInd w:val="0"/>
        <w:spacing w:after="240" w:line="360" w:lineRule="auto"/>
        <w:ind w:firstLine="708"/>
        <w:jc w:val="both"/>
        <w:rPr>
          <w:i/>
          <w:iCs/>
          <w:color w:val="000000"/>
        </w:rPr>
      </w:pPr>
      <w:r>
        <w:rPr>
          <w:i/>
          <w:iCs/>
          <w:color w:val="000000"/>
        </w:rPr>
        <w:t>Dane uzyskane z Urzędu Gminy Ożarowice</w:t>
      </w:r>
    </w:p>
    <w:p w:rsidR="00332965" w:rsidRDefault="00332965" w:rsidP="00EB5E78">
      <w:pPr>
        <w:pStyle w:val="Heading2"/>
        <w:numPr>
          <w:ilvl w:val="2"/>
          <w:numId w:val="6"/>
        </w:numPr>
      </w:pPr>
      <w:bookmarkStart w:id="94" w:name="_Toc271629381"/>
      <w:bookmarkStart w:id="95" w:name="_Toc79943971"/>
      <w:bookmarkStart w:id="96" w:name="_Toc81156850"/>
      <w:r w:rsidRPr="0034738E">
        <w:t>Identyfikacja problemów</w:t>
      </w:r>
      <w:bookmarkEnd w:id="94"/>
    </w:p>
    <w:p w:rsidR="00332965" w:rsidRPr="00A51933" w:rsidRDefault="00332965" w:rsidP="00DB7640">
      <w:pPr>
        <w:numPr>
          <w:ilvl w:val="0"/>
          <w:numId w:val="39"/>
        </w:numPr>
        <w:spacing w:line="360" w:lineRule="auto"/>
        <w:rPr>
          <w:sz w:val="24"/>
          <w:szCs w:val="24"/>
        </w:rPr>
      </w:pPr>
      <w:r>
        <w:rPr>
          <w:sz w:val="24"/>
          <w:szCs w:val="24"/>
        </w:rPr>
        <w:t>Niekorzystna struktura wiekowa w Gminie;</w:t>
      </w:r>
    </w:p>
    <w:p w:rsidR="00332965" w:rsidRDefault="00332965" w:rsidP="00DB7640">
      <w:pPr>
        <w:numPr>
          <w:ilvl w:val="0"/>
          <w:numId w:val="39"/>
        </w:numPr>
        <w:spacing w:line="360" w:lineRule="auto"/>
        <w:rPr>
          <w:sz w:val="24"/>
          <w:szCs w:val="24"/>
        </w:rPr>
      </w:pPr>
      <w:r>
        <w:rPr>
          <w:sz w:val="24"/>
          <w:szCs w:val="24"/>
        </w:rPr>
        <w:t>Bezrobocie,</w:t>
      </w:r>
    </w:p>
    <w:p w:rsidR="00332965" w:rsidRPr="00D42AD3" w:rsidRDefault="00332965" w:rsidP="00CF53CF">
      <w:pPr>
        <w:numPr>
          <w:ilvl w:val="0"/>
          <w:numId w:val="39"/>
        </w:numPr>
        <w:spacing w:after="240" w:line="360" w:lineRule="auto"/>
        <w:rPr>
          <w:sz w:val="24"/>
          <w:szCs w:val="24"/>
        </w:rPr>
      </w:pPr>
      <w:r>
        <w:rPr>
          <w:sz w:val="24"/>
          <w:szCs w:val="24"/>
        </w:rPr>
        <w:t>Ubóstwo.</w:t>
      </w:r>
    </w:p>
    <w:p w:rsidR="00332965" w:rsidRDefault="00332965" w:rsidP="00B10200">
      <w:pPr>
        <w:pStyle w:val="Heading2"/>
      </w:pPr>
      <w:bookmarkStart w:id="97" w:name="_Toc271629382"/>
      <w:bookmarkEnd w:id="95"/>
      <w:bookmarkEnd w:id="96"/>
      <w:r>
        <w:t>Tabele z podstawowymi danymi statystycznymi dotyczącymi w/w sektorów</w:t>
      </w:r>
      <w:bookmarkEnd w:id="97"/>
    </w:p>
    <w:p w:rsidR="00332965" w:rsidRPr="007230B0" w:rsidRDefault="00332965" w:rsidP="00A93B37">
      <w:pPr>
        <w:pStyle w:val="Caption"/>
        <w:jc w:val="center"/>
      </w:pPr>
      <w:bookmarkStart w:id="98" w:name="_Toc271629424"/>
      <w:r>
        <w:t xml:space="preserve">Tabela </w:t>
      </w:r>
      <w:fldSimple w:instr=" SEQ Tabela \* ARABIC ">
        <w:r>
          <w:rPr>
            <w:noProof/>
          </w:rPr>
          <w:t>5</w:t>
        </w:r>
      </w:fldSimple>
      <w:r>
        <w:t xml:space="preserve"> </w:t>
      </w:r>
      <w:r w:rsidRPr="00A93B37">
        <w:rPr>
          <w:b w:val="0"/>
          <w:bCs w:val="0"/>
          <w:i/>
          <w:iCs/>
        </w:rPr>
        <w:t xml:space="preserve">Podmioty gospodarki narodowej zarejestrowane w rejestrze REGON </w:t>
      </w:r>
      <w:r>
        <w:rPr>
          <w:b w:val="0"/>
          <w:bCs w:val="0"/>
          <w:i/>
          <w:iCs/>
        </w:rPr>
        <w:br/>
      </w:r>
      <w:r w:rsidRPr="00A93B37">
        <w:rPr>
          <w:b w:val="0"/>
          <w:bCs w:val="0"/>
          <w:i/>
          <w:iCs/>
        </w:rPr>
        <w:t>wg sektorów własnościowych w gminie wiejskiej Ożarowice</w:t>
      </w:r>
      <w:bookmarkEnd w:id="98"/>
    </w:p>
    <w:tbl>
      <w:tblPr>
        <w:tblW w:w="4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782"/>
        <w:gridCol w:w="782"/>
        <w:gridCol w:w="846"/>
      </w:tblGrid>
      <w:tr w:rsidR="00332965">
        <w:trPr>
          <w:trHeight w:val="131"/>
          <w:jc w:val="center"/>
        </w:trPr>
        <w:tc>
          <w:tcPr>
            <w:tcW w:w="0" w:type="auto"/>
            <w:shd w:val="clear" w:color="auto" w:fill="D9D9D9"/>
            <w:vAlign w:val="center"/>
          </w:tcPr>
          <w:p w:rsidR="00332965" w:rsidRPr="00EB2C87" w:rsidRDefault="00332965" w:rsidP="007C3341">
            <w:pPr>
              <w:jc w:val="both"/>
              <w:rPr>
                <w:b/>
                <w:bCs/>
              </w:rPr>
            </w:pPr>
            <w:r w:rsidRPr="00EB2C87">
              <w:rPr>
                <w:b/>
                <w:bCs/>
              </w:rPr>
              <w:t>Lata</w:t>
            </w:r>
          </w:p>
        </w:tc>
        <w:tc>
          <w:tcPr>
            <w:tcW w:w="0" w:type="auto"/>
            <w:shd w:val="clear" w:color="auto" w:fill="D9D9D9"/>
            <w:vAlign w:val="center"/>
          </w:tcPr>
          <w:p w:rsidR="00332965" w:rsidRPr="00EB2C87" w:rsidRDefault="00332965" w:rsidP="007C3341">
            <w:pPr>
              <w:jc w:val="both"/>
              <w:rPr>
                <w:b/>
                <w:bCs/>
              </w:rPr>
            </w:pPr>
            <w:r w:rsidRPr="00EB2C87">
              <w:rPr>
                <w:b/>
                <w:bCs/>
              </w:rPr>
              <w:t>2006</w:t>
            </w:r>
          </w:p>
        </w:tc>
        <w:tc>
          <w:tcPr>
            <w:tcW w:w="0" w:type="auto"/>
            <w:shd w:val="clear" w:color="auto" w:fill="D9D9D9"/>
            <w:vAlign w:val="center"/>
          </w:tcPr>
          <w:p w:rsidR="00332965" w:rsidRPr="00EB2C87" w:rsidRDefault="00332965" w:rsidP="007C3341">
            <w:pPr>
              <w:jc w:val="both"/>
              <w:rPr>
                <w:b/>
                <w:bCs/>
              </w:rPr>
            </w:pPr>
            <w:r w:rsidRPr="00EB2C87">
              <w:rPr>
                <w:b/>
                <w:bCs/>
              </w:rPr>
              <w:t>2007</w:t>
            </w:r>
          </w:p>
        </w:tc>
        <w:tc>
          <w:tcPr>
            <w:tcW w:w="0" w:type="auto"/>
            <w:shd w:val="clear" w:color="auto" w:fill="D9D9D9"/>
            <w:vAlign w:val="center"/>
          </w:tcPr>
          <w:p w:rsidR="00332965" w:rsidRPr="00EB2C87" w:rsidRDefault="00332965" w:rsidP="007C3341">
            <w:pPr>
              <w:jc w:val="both"/>
              <w:rPr>
                <w:b/>
                <w:bCs/>
              </w:rPr>
            </w:pPr>
            <w:r w:rsidRPr="00EB2C87">
              <w:rPr>
                <w:b/>
                <w:bCs/>
              </w:rPr>
              <w:t>2008</w:t>
            </w:r>
          </w:p>
        </w:tc>
      </w:tr>
      <w:tr w:rsidR="00332965">
        <w:trPr>
          <w:trHeight w:val="194"/>
          <w:jc w:val="center"/>
        </w:trPr>
        <w:tc>
          <w:tcPr>
            <w:tcW w:w="0" w:type="auto"/>
            <w:shd w:val="clear" w:color="auto" w:fill="E6E6E6"/>
            <w:vAlign w:val="center"/>
          </w:tcPr>
          <w:p w:rsidR="00332965" w:rsidRDefault="00332965" w:rsidP="007C3341">
            <w:pPr>
              <w:jc w:val="both"/>
            </w:pPr>
            <w:r>
              <w:t>Ogółem</w:t>
            </w:r>
          </w:p>
        </w:tc>
        <w:tc>
          <w:tcPr>
            <w:tcW w:w="0" w:type="auto"/>
            <w:vAlign w:val="center"/>
          </w:tcPr>
          <w:p w:rsidR="00332965" w:rsidRPr="00F54897" w:rsidRDefault="00332965" w:rsidP="007C3341">
            <w:pPr>
              <w:jc w:val="both"/>
            </w:pPr>
            <w:r w:rsidRPr="00F54897">
              <w:t>524</w:t>
            </w:r>
          </w:p>
        </w:tc>
        <w:tc>
          <w:tcPr>
            <w:tcW w:w="0" w:type="auto"/>
            <w:vAlign w:val="center"/>
          </w:tcPr>
          <w:p w:rsidR="00332965" w:rsidRPr="00F54897" w:rsidRDefault="00332965" w:rsidP="007C3341">
            <w:pPr>
              <w:jc w:val="both"/>
            </w:pPr>
            <w:r w:rsidRPr="00F54897">
              <w:t>536</w:t>
            </w:r>
          </w:p>
        </w:tc>
        <w:tc>
          <w:tcPr>
            <w:tcW w:w="0" w:type="auto"/>
            <w:vAlign w:val="center"/>
          </w:tcPr>
          <w:p w:rsidR="00332965" w:rsidRPr="00F54897" w:rsidRDefault="00332965" w:rsidP="007C3341">
            <w:pPr>
              <w:jc w:val="both"/>
            </w:pPr>
            <w:r w:rsidRPr="00F54897">
              <w:t>552</w:t>
            </w:r>
          </w:p>
        </w:tc>
      </w:tr>
      <w:tr w:rsidR="00332965">
        <w:trPr>
          <w:trHeight w:val="225"/>
          <w:jc w:val="center"/>
        </w:trPr>
        <w:tc>
          <w:tcPr>
            <w:tcW w:w="0" w:type="auto"/>
            <w:shd w:val="clear" w:color="auto" w:fill="E6E6E6"/>
            <w:vAlign w:val="center"/>
          </w:tcPr>
          <w:p w:rsidR="00332965" w:rsidRDefault="00332965" w:rsidP="007C3341">
            <w:pPr>
              <w:jc w:val="both"/>
            </w:pPr>
            <w:r>
              <w:t>Sektor publiczny</w:t>
            </w:r>
          </w:p>
        </w:tc>
        <w:tc>
          <w:tcPr>
            <w:tcW w:w="0" w:type="auto"/>
            <w:vAlign w:val="center"/>
          </w:tcPr>
          <w:p w:rsidR="00332965" w:rsidRPr="00F54897" w:rsidRDefault="00332965" w:rsidP="007C3341">
            <w:pPr>
              <w:jc w:val="both"/>
            </w:pPr>
            <w:r w:rsidRPr="00F54897">
              <w:t>21</w:t>
            </w:r>
          </w:p>
        </w:tc>
        <w:tc>
          <w:tcPr>
            <w:tcW w:w="0" w:type="auto"/>
            <w:vAlign w:val="center"/>
          </w:tcPr>
          <w:p w:rsidR="00332965" w:rsidRPr="00F54897" w:rsidRDefault="00332965" w:rsidP="007C3341">
            <w:pPr>
              <w:jc w:val="both"/>
            </w:pPr>
            <w:r w:rsidRPr="00F54897">
              <w:t>21</w:t>
            </w:r>
          </w:p>
        </w:tc>
        <w:tc>
          <w:tcPr>
            <w:tcW w:w="0" w:type="auto"/>
            <w:vAlign w:val="center"/>
          </w:tcPr>
          <w:p w:rsidR="00332965" w:rsidRPr="00F54897" w:rsidRDefault="00332965" w:rsidP="007C3341">
            <w:pPr>
              <w:jc w:val="both"/>
            </w:pPr>
            <w:r w:rsidRPr="00F54897">
              <w:t>20</w:t>
            </w:r>
          </w:p>
        </w:tc>
      </w:tr>
      <w:tr w:rsidR="00332965">
        <w:trPr>
          <w:trHeight w:val="130"/>
          <w:jc w:val="center"/>
        </w:trPr>
        <w:tc>
          <w:tcPr>
            <w:tcW w:w="0" w:type="auto"/>
            <w:shd w:val="clear" w:color="auto" w:fill="E6E6E6"/>
            <w:vAlign w:val="center"/>
          </w:tcPr>
          <w:p w:rsidR="00332965" w:rsidRDefault="00332965" w:rsidP="007C3341">
            <w:pPr>
              <w:jc w:val="both"/>
            </w:pPr>
            <w:r>
              <w:t>Sektor prywatny</w:t>
            </w:r>
          </w:p>
        </w:tc>
        <w:tc>
          <w:tcPr>
            <w:tcW w:w="0" w:type="auto"/>
            <w:vAlign w:val="center"/>
          </w:tcPr>
          <w:p w:rsidR="00332965" w:rsidRPr="00F54897" w:rsidRDefault="00332965" w:rsidP="007C3341">
            <w:pPr>
              <w:jc w:val="both"/>
            </w:pPr>
            <w:r w:rsidRPr="00F54897">
              <w:t>977</w:t>
            </w:r>
          </w:p>
        </w:tc>
        <w:tc>
          <w:tcPr>
            <w:tcW w:w="0" w:type="auto"/>
            <w:vAlign w:val="center"/>
          </w:tcPr>
          <w:p w:rsidR="00332965" w:rsidRPr="00F54897" w:rsidRDefault="00332965" w:rsidP="007C3341">
            <w:pPr>
              <w:jc w:val="both"/>
            </w:pPr>
            <w:r w:rsidRPr="00F54897">
              <w:t>998</w:t>
            </w:r>
          </w:p>
        </w:tc>
        <w:tc>
          <w:tcPr>
            <w:tcW w:w="0" w:type="auto"/>
            <w:vAlign w:val="center"/>
          </w:tcPr>
          <w:p w:rsidR="00332965" w:rsidRPr="00F54897" w:rsidRDefault="00332965" w:rsidP="007C3341">
            <w:pPr>
              <w:keepNext/>
              <w:jc w:val="both"/>
            </w:pPr>
            <w:r w:rsidRPr="00F54897">
              <w:t>1</w:t>
            </w:r>
            <w:r>
              <w:t>.</w:t>
            </w:r>
            <w:r w:rsidRPr="00F54897">
              <w:t>033</w:t>
            </w:r>
          </w:p>
        </w:tc>
      </w:tr>
    </w:tbl>
    <w:p w:rsidR="00332965" w:rsidRDefault="00332965"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32965" w:rsidRPr="00DB1E0A" w:rsidRDefault="00332965" w:rsidP="00DB1E0A"/>
    <w:p w:rsidR="00332965" w:rsidRPr="007230B0" w:rsidRDefault="00332965" w:rsidP="00A93B37">
      <w:pPr>
        <w:pStyle w:val="Caption"/>
        <w:jc w:val="center"/>
        <w:rPr>
          <w:b w:val="0"/>
          <w:bCs w:val="0"/>
          <w:sz w:val="24"/>
          <w:szCs w:val="24"/>
        </w:rPr>
      </w:pPr>
      <w:bookmarkStart w:id="99" w:name="_Toc271629425"/>
      <w:r>
        <w:t xml:space="preserve">Tabela </w:t>
      </w:r>
      <w:fldSimple w:instr=" SEQ Tabela \* ARABIC ">
        <w:r>
          <w:rPr>
            <w:noProof/>
          </w:rPr>
          <w:t>6</w:t>
        </w:r>
      </w:fldSimple>
      <w:r>
        <w:t xml:space="preserve"> </w:t>
      </w:r>
      <w:r w:rsidRPr="00A93B37">
        <w:rPr>
          <w:b w:val="0"/>
          <w:bCs w:val="0"/>
          <w:i/>
          <w:iCs/>
        </w:rPr>
        <w:t xml:space="preserve">Podmioty gospodarki narodowej zarejestrowane w rejestrze REGON </w:t>
      </w:r>
      <w:r w:rsidRPr="00A93B37">
        <w:rPr>
          <w:b w:val="0"/>
          <w:bCs w:val="0"/>
          <w:i/>
          <w:iCs/>
        </w:rPr>
        <w:br/>
        <w:t>wg sekcji PKD w gminie wiejskiej Ożarowice</w:t>
      </w:r>
      <w:bookmarkEnd w:id="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3"/>
        <w:gridCol w:w="616"/>
        <w:gridCol w:w="616"/>
        <w:gridCol w:w="616"/>
      </w:tblGrid>
      <w:tr w:rsidR="00332965">
        <w:trPr>
          <w:jc w:val="center"/>
        </w:trPr>
        <w:tc>
          <w:tcPr>
            <w:tcW w:w="0" w:type="auto"/>
            <w:shd w:val="clear" w:color="auto" w:fill="E0E0E0"/>
            <w:vAlign w:val="center"/>
          </w:tcPr>
          <w:p w:rsidR="00332965" w:rsidRPr="00D37B6A" w:rsidRDefault="00332965" w:rsidP="007C3341">
            <w:pPr>
              <w:jc w:val="both"/>
              <w:rPr>
                <w:b/>
                <w:bCs/>
              </w:rPr>
            </w:pPr>
            <w:r w:rsidRPr="00D37B6A">
              <w:rPr>
                <w:b/>
                <w:bCs/>
              </w:rPr>
              <w:t>Lata</w:t>
            </w:r>
          </w:p>
        </w:tc>
        <w:tc>
          <w:tcPr>
            <w:tcW w:w="0" w:type="auto"/>
            <w:shd w:val="clear" w:color="auto" w:fill="E0E0E0"/>
          </w:tcPr>
          <w:p w:rsidR="00332965" w:rsidRPr="00D37B6A" w:rsidRDefault="00332965" w:rsidP="007C3341">
            <w:pPr>
              <w:jc w:val="both"/>
              <w:rPr>
                <w:b/>
                <w:bCs/>
              </w:rPr>
            </w:pPr>
            <w:r w:rsidRPr="00D37B6A">
              <w:rPr>
                <w:b/>
                <w:bCs/>
              </w:rPr>
              <w:t>2006</w:t>
            </w:r>
          </w:p>
        </w:tc>
        <w:tc>
          <w:tcPr>
            <w:tcW w:w="0" w:type="auto"/>
            <w:shd w:val="clear" w:color="auto" w:fill="E0E0E0"/>
          </w:tcPr>
          <w:p w:rsidR="00332965" w:rsidRPr="00D37B6A" w:rsidRDefault="00332965" w:rsidP="007C3341">
            <w:pPr>
              <w:jc w:val="both"/>
              <w:rPr>
                <w:b/>
                <w:bCs/>
              </w:rPr>
            </w:pPr>
            <w:r w:rsidRPr="00D37B6A">
              <w:rPr>
                <w:b/>
                <w:bCs/>
              </w:rPr>
              <w:t>2007</w:t>
            </w:r>
          </w:p>
        </w:tc>
        <w:tc>
          <w:tcPr>
            <w:tcW w:w="0" w:type="auto"/>
            <w:shd w:val="clear" w:color="auto" w:fill="E0E0E0"/>
          </w:tcPr>
          <w:p w:rsidR="00332965" w:rsidRPr="00D37B6A" w:rsidRDefault="00332965" w:rsidP="007C3341">
            <w:pPr>
              <w:jc w:val="both"/>
              <w:rPr>
                <w:b/>
                <w:bCs/>
              </w:rPr>
            </w:pPr>
            <w:r w:rsidRPr="00D37B6A">
              <w:rPr>
                <w:b/>
                <w:bCs/>
              </w:rPr>
              <w:t>2008</w:t>
            </w:r>
          </w:p>
        </w:tc>
      </w:tr>
      <w:tr w:rsidR="00332965">
        <w:trPr>
          <w:jc w:val="center"/>
        </w:trPr>
        <w:tc>
          <w:tcPr>
            <w:tcW w:w="0" w:type="auto"/>
            <w:shd w:val="clear" w:color="auto" w:fill="F3F3F3"/>
            <w:vAlign w:val="center"/>
          </w:tcPr>
          <w:p w:rsidR="00332965" w:rsidRPr="00EB2C87" w:rsidRDefault="00332965" w:rsidP="007C3341">
            <w:pPr>
              <w:jc w:val="both"/>
              <w:rPr>
                <w:color w:val="000000"/>
              </w:rPr>
            </w:pPr>
            <w:hyperlink r:id="rId40" w:history="1">
              <w:r w:rsidRPr="00EB2C87">
                <w:rPr>
                  <w:rStyle w:val="Hyperlink"/>
                  <w:color w:val="000000"/>
                  <w:u w:val="none"/>
                </w:rPr>
                <w:t xml:space="preserve">Rolnictwo, leśnictwo, łowiectwo i rybactwo </w:t>
              </w:r>
            </w:hyperlink>
          </w:p>
        </w:tc>
        <w:tc>
          <w:tcPr>
            <w:tcW w:w="0" w:type="auto"/>
            <w:vAlign w:val="center"/>
          </w:tcPr>
          <w:p w:rsidR="00332965" w:rsidRPr="00F54897" w:rsidRDefault="00332965" w:rsidP="007C3341">
            <w:pPr>
              <w:spacing w:line="360" w:lineRule="auto"/>
              <w:jc w:val="both"/>
            </w:pPr>
            <w:r w:rsidRPr="00F54897">
              <w:t>1</w:t>
            </w:r>
          </w:p>
        </w:tc>
        <w:tc>
          <w:tcPr>
            <w:tcW w:w="0" w:type="auto"/>
            <w:vAlign w:val="center"/>
          </w:tcPr>
          <w:p w:rsidR="00332965" w:rsidRPr="00F54897" w:rsidRDefault="00332965" w:rsidP="007C3341">
            <w:pPr>
              <w:spacing w:line="360" w:lineRule="auto"/>
              <w:jc w:val="both"/>
            </w:pPr>
            <w:r w:rsidRPr="00F54897">
              <w:t>1</w:t>
            </w:r>
          </w:p>
        </w:tc>
        <w:tc>
          <w:tcPr>
            <w:tcW w:w="0" w:type="auto"/>
            <w:vAlign w:val="center"/>
          </w:tcPr>
          <w:p w:rsidR="00332965" w:rsidRPr="00F54897" w:rsidRDefault="00332965" w:rsidP="007C3341">
            <w:pPr>
              <w:spacing w:line="360" w:lineRule="auto"/>
              <w:jc w:val="both"/>
            </w:pPr>
            <w:r w:rsidRPr="00F54897">
              <w:t>1</w:t>
            </w:r>
          </w:p>
        </w:tc>
      </w:tr>
      <w:tr w:rsidR="00332965">
        <w:trPr>
          <w:jc w:val="center"/>
        </w:trPr>
        <w:tc>
          <w:tcPr>
            <w:tcW w:w="0" w:type="auto"/>
            <w:shd w:val="clear" w:color="auto" w:fill="F3F3F3"/>
            <w:vAlign w:val="center"/>
          </w:tcPr>
          <w:p w:rsidR="00332965" w:rsidRPr="00EB2C87" w:rsidRDefault="00332965" w:rsidP="007C3341">
            <w:pPr>
              <w:jc w:val="both"/>
              <w:rPr>
                <w:color w:val="000000"/>
              </w:rPr>
            </w:pPr>
            <w:hyperlink r:id="rId41" w:history="1">
              <w:r w:rsidRPr="00EB2C87">
                <w:rPr>
                  <w:rStyle w:val="Hyperlink"/>
                  <w:color w:val="000000"/>
                  <w:u w:val="none"/>
                </w:rPr>
                <w:t>Przetwórstwo przemysłowe</w:t>
              </w:r>
            </w:hyperlink>
          </w:p>
        </w:tc>
        <w:tc>
          <w:tcPr>
            <w:tcW w:w="0" w:type="auto"/>
            <w:vAlign w:val="center"/>
          </w:tcPr>
          <w:p w:rsidR="00332965" w:rsidRPr="00F54897" w:rsidRDefault="00332965" w:rsidP="007C3341">
            <w:pPr>
              <w:spacing w:line="360" w:lineRule="auto"/>
              <w:jc w:val="both"/>
            </w:pPr>
            <w:r w:rsidRPr="00F54897">
              <w:t>48</w:t>
            </w:r>
          </w:p>
        </w:tc>
        <w:tc>
          <w:tcPr>
            <w:tcW w:w="0" w:type="auto"/>
            <w:vAlign w:val="center"/>
          </w:tcPr>
          <w:p w:rsidR="00332965" w:rsidRPr="00F54897" w:rsidRDefault="00332965" w:rsidP="007C3341">
            <w:pPr>
              <w:spacing w:line="360" w:lineRule="auto"/>
              <w:jc w:val="both"/>
            </w:pPr>
            <w:r w:rsidRPr="00F54897">
              <w:t>45</w:t>
            </w:r>
          </w:p>
        </w:tc>
        <w:tc>
          <w:tcPr>
            <w:tcW w:w="0" w:type="auto"/>
            <w:vAlign w:val="center"/>
          </w:tcPr>
          <w:p w:rsidR="00332965" w:rsidRPr="00F54897" w:rsidRDefault="00332965" w:rsidP="007C3341">
            <w:pPr>
              <w:spacing w:line="360" w:lineRule="auto"/>
              <w:jc w:val="both"/>
            </w:pPr>
            <w:r w:rsidRPr="00F54897">
              <w:t>39</w:t>
            </w:r>
          </w:p>
        </w:tc>
      </w:tr>
      <w:tr w:rsidR="00332965">
        <w:trPr>
          <w:jc w:val="center"/>
        </w:trPr>
        <w:tc>
          <w:tcPr>
            <w:tcW w:w="0" w:type="auto"/>
            <w:shd w:val="clear" w:color="auto" w:fill="F3F3F3"/>
            <w:vAlign w:val="center"/>
          </w:tcPr>
          <w:p w:rsidR="00332965" w:rsidRPr="00EB2C87" w:rsidRDefault="00332965" w:rsidP="007C3341">
            <w:pPr>
              <w:jc w:val="both"/>
              <w:rPr>
                <w:color w:val="000000"/>
              </w:rPr>
            </w:pPr>
            <w:hyperlink r:id="rId42" w:history="1">
              <w:r w:rsidRPr="00EB2C87">
                <w:rPr>
                  <w:rStyle w:val="Hyperlink"/>
                  <w:color w:val="000000"/>
                  <w:u w:val="none"/>
                </w:rPr>
                <w:t>Wytwarzanie i zaopatrywanie w energię elektryczną, gaz, parę wodną, gorącą wodę i powietrze do układów klimatyzacyjnych</w:t>
              </w:r>
            </w:hyperlink>
          </w:p>
        </w:tc>
        <w:tc>
          <w:tcPr>
            <w:tcW w:w="0" w:type="auto"/>
            <w:vAlign w:val="center"/>
          </w:tcPr>
          <w:p w:rsidR="00332965" w:rsidRPr="00F54897" w:rsidRDefault="00332965" w:rsidP="007C3341">
            <w:pPr>
              <w:spacing w:line="360" w:lineRule="auto"/>
              <w:jc w:val="both"/>
            </w:pPr>
            <w:r w:rsidRPr="00F54897">
              <w:t>1</w:t>
            </w:r>
          </w:p>
        </w:tc>
        <w:tc>
          <w:tcPr>
            <w:tcW w:w="0" w:type="auto"/>
            <w:vAlign w:val="center"/>
          </w:tcPr>
          <w:p w:rsidR="00332965" w:rsidRPr="00F54897" w:rsidRDefault="00332965" w:rsidP="007C3341">
            <w:pPr>
              <w:spacing w:line="360" w:lineRule="auto"/>
              <w:jc w:val="both"/>
            </w:pPr>
            <w:r w:rsidRPr="00F54897">
              <w:t>1</w:t>
            </w:r>
          </w:p>
        </w:tc>
        <w:tc>
          <w:tcPr>
            <w:tcW w:w="0" w:type="auto"/>
            <w:vAlign w:val="center"/>
          </w:tcPr>
          <w:p w:rsidR="00332965" w:rsidRPr="00F54897" w:rsidRDefault="00332965" w:rsidP="007C3341">
            <w:pPr>
              <w:spacing w:line="360" w:lineRule="auto"/>
              <w:jc w:val="both"/>
            </w:pPr>
            <w:r w:rsidRPr="00F54897">
              <w:t>1</w:t>
            </w:r>
          </w:p>
        </w:tc>
      </w:tr>
      <w:tr w:rsidR="00332965">
        <w:trPr>
          <w:jc w:val="center"/>
        </w:trPr>
        <w:tc>
          <w:tcPr>
            <w:tcW w:w="0" w:type="auto"/>
            <w:shd w:val="clear" w:color="auto" w:fill="F3F3F3"/>
            <w:vAlign w:val="center"/>
          </w:tcPr>
          <w:p w:rsidR="00332965" w:rsidRPr="00EB2C87" w:rsidRDefault="00332965" w:rsidP="007C3341">
            <w:pPr>
              <w:jc w:val="both"/>
              <w:rPr>
                <w:color w:val="000000"/>
              </w:rPr>
            </w:pPr>
            <w:hyperlink r:id="rId43" w:history="1">
              <w:r w:rsidRPr="00EB2C87">
                <w:rPr>
                  <w:rStyle w:val="Hyperlink"/>
                  <w:color w:val="000000"/>
                  <w:u w:val="none"/>
                </w:rPr>
                <w:t>Dostawa wody; gospodarowanie ściekami i odpadami oraz działalność związana z rekultywacją</w:t>
              </w:r>
            </w:hyperlink>
          </w:p>
        </w:tc>
        <w:tc>
          <w:tcPr>
            <w:tcW w:w="0" w:type="auto"/>
            <w:vAlign w:val="center"/>
          </w:tcPr>
          <w:p w:rsidR="00332965" w:rsidRPr="00F54897" w:rsidRDefault="00332965" w:rsidP="007C3341">
            <w:pPr>
              <w:spacing w:line="360" w:lineRule="auto"/>
              <w:jc w:val="both"/>
            </w:pPr>
            <w:r w:rsidRPr="00F54897">
              <w:t>47</w:t>
            </w:r>
          </w:p>
        </w:tc>
        <w:tc>
          <w:tcPr>
            <w:tcW w:w="0" w:type="auto"/>
            <w:vAlign w:val="center"/>
          </w:tcPr>
          <w:p w:rsidR="00332965" w:rsidRPr="00F54897" w:rsidRDefault="00332965" w:rsidP="007C3341">
            <w:pPr>
              <w:spacing w:line="360" w:lineRule="auto"/>
              <w:jc w:val="both"/>
            </w:pPr>
            <w:r w:rsidRPr="00F54897">
              <w:t>49</w:t>
            </w:r>
          </w:p>
        </w:tc>
        <w:tc>
          <w:tcPr>
            <w:tcW w:w="0" w:type="auto"/>
            <w:vAlign w:val="center"/>
          </w:tcPr>
          <w:p w:rsidR="00332965" w:rsidRPr="00F54897" w:rsidRDefault="00332965" w:rsidP="007C3341">
            <w:pPr>
              <w:spacing w:line="360" w:lineRule="auto"/>
              <w:jc w:val="both"/>
            </w:pPr>
            <w:r w:rsidRPr="00F54897">
              <w:t>50</w:t>
            </w:r>
          </w:p>
        </w:tc>
      </w:tr>
      <w:tr w:rsidR="00332965">
        <w:trPr>
          <w:jc w:val="center"/>
        </w:trPr>
        <w:tc>
          <w:tcPr>
            <w:tcW w:w="0" w:type="auto"/>
            <w:shd w:val="clear" w:color="auto" w:fill="F3F3F3"/>
            <w:vAlign w:val="center"/>
          </w:tcPr>
          <w:p w:rsidR="00332965" w:rsidRPr="00EB2C87" w:rsidRDefault="00332965" w:rsidP="007C3341">
            <w:pPr>
              <w:jc w:val="both"/>
              <w:rPr>
                <w:color w:val="000000"/>
              </w:rPr>
            </w:pPr>
            <w:hyperlink r:id="rId44" w:history="1">
              <w:r w:rsidRPr="00EB2C87">
                <w:rPr>
                  <w:rStyle w:val="Hyperlink"/>
                  <w:color w:val="000000"/>
                  <w:u w:val="none"/>
                </w:rPr>
                <w:t>Budownictwo</w:t>
              </w:r>
            </w:hyperlink>
          </w:p>
        </w:tc>
        <w:tc>
          <w:tcPr>
            <w:tcW w:w="0" w:type="auto"/>
            <w:vAlign w:val="center"/>
          </w:tcPr>
          <w:p w:rsidR="00332965" w:rsidRPr="00F54897" w:rsidRDefault="00332965" w:rsidP="007C3341">
            <w:pPr>
              <w:spacing w:line="360" w:lineRule="auto"/>
              <w:jc w:val="both"/>
            </w:pPr>
            <w:r w:rsidRPr="00F54897">
              <w:t>189</w:t>
            </w:r>
          </w:p>
        </w:tc>
        <w:tc>
          <w:tcPr>
            <w:tcW w:w="0" w:type="auto"/>
            <w:vAlign w:val="center"/>
          </w:tcPr>
          <w:p w:rsidR="00332965" w:rsidRPr="00F54897" w:rsidRDefault="00332965" w:rsidP="007C3341">
            <w:pPr>
              <w:spacing w:line="360" w:lineRule="auto"/>
              <w:jc w:val="both"/>
            </w:pPr>
            <w:r w:rsidRPr="00F54897">
              <w:t>189</w:t>
            </w:r>
          </w:p>
        </w:tc>
        <w:tc>
          <w:tcPr>
            <w:tcW w:w="0" w:type="auto"/>
            <w:vAlign w:val="center"/>
          </w:tcPr>
          <w:p w:rsidR="00332965" w:rsidRPr="00F54897" w:rsidRDefault="00332965" w:rsidP="007C3341">
            <w:pPr>
              <w:spacing w:line="360" w:lineRule="auto"/>
              <w:jc w:val="both"/>
            </w:pPr>
            <w:r w:rsidRPr="00F54897">
              <w:t>196</w:t>
            </w:r>
          </w:p>
        </w:tc>
      </w:tr>
      <w:tr w:rsidR="00332965">
        <w:trPr>
          <w:jc w:val="center"/>
        </w:trPr>
        <w:tc>
          <w:tcPr>
            <w:tcW w:w="0" w:type="auto"/>
            <w:shd w:val="clear" w:color="auto" w:fill="F3F3F3"/>
            <w:vAlign w:val="center"/>
          </w:tcPr>
          <w:p w:rsidR="00332965" w:rsidRPr="00EB2C87" w:rsidRDefault="00332965" w:rsidP="007C3341">
            <w:pPr>
              <w:jc w:val="both"/>
              <w:rPr>
                <w:color w:val="000000"/>
              </w:rPr>
            </w:pPr>
            <w:hyperlink r:id="rId45" w:history="1">
              <w:r w:rsidRPr="00EB2C87">
                <w:rPr>
                  <w:rStyle w:val="Hyperlink"/>
                  <w:color w:val="000000"/>
                  <w:u w:val="none"/>
                </w:rPr>
                <w:t>Handel hurtowy i detaliczny; naprawa pojazdów samochodowych, włączając motocykle</w:t>
              </w:r>
            </w:hyperlink>
          </w:p>
        </w:tc>
        <w:tc>
          <w:tcPr>
            <w:tcW w:w="0" w:type="auto"/>
            <w:vAlign w:val="center"/>
          </w:tcPr>
          <w:p w:rsidR="00332965" w:rsidRPr="00F54897" w:rsidRDefault="00332965" w:rsidP="007C3341">
            <w:pPr>
              <w:spacing w:line="360" w:lineRule="auto"/>
              <w:jc w:val="both"/>
            </w:pPr>
            <w:r w:rsidRPr="00F54897">
              <w:t>14</w:t>
            </w:r>
          </w:p>
        </w:tc>
        <w:tc>
          <w:tcPr>
            <w:tcW w:w="0" w:type="auto"/>
            <w:vAlign w:val="center"/>
          </w:tcPr>
          <w:p w:rsidR="00332965" w:rsidRPr="00F54897" w:rsidRDefault="00332965" w:rsidP="007C3341">
            <w:pPr>
              <w:spacing w:line="360" w:lineRule="auto"/>
              <w:jc w:val="both"/>
            </w:pPr>
            <w:r w:rsidRPr="00F54897">
              <w:t>16</w:t>
            </w:r>
          </w:p>
        </w:tc>
        <w:tc>
          <w:tcPr>
            <w:tcW w:w="0" w:type="auto"/>
            <w:vAlign w:val="center"/>
          </w:tcPr>
          <w:p w:rsidR="00332965" w:rsidRPr="00F54897" w:rsidRDefault="00332965" w:rsidP="007C3341">
            <w:pPr>
              <w:spacing w:line="360" w:lineRule="auto"/>
              <w:jc w:val="both"/>
            </w:pPr>
            <w:r w:rsidRPr="00F54897">
              <w:t>18</w:t>
            </w:r>
          </w:p>
        </w:tc>
      </w:tr>
      <w:tr w:rsidR="00332965">
        <w:trPr>
          <w:jc w:val="center"/>
        </w:trPr>
        <w:tc>
          <w:tcPr>
            <w:tcW w:w="0" w:type="auto"/>
            <w:shd w:val="clear" w:color="auto" w:fill="F3F3F3"/>
            <w:vAlign w:val="center"/>
          </w:tcPr>
          <w:p w:rsidR="00332965" w:rsidRPr="00EB2C87" w:rsidRDefault="00332965" w:rsidP="007C3341">
            <w:pPr>
              <w:jc w:val="both"/>
              <w:rPr>
                <w:color w:val="000000"/>
              </w:rPr>
            </w:pPr>
            <w:hyperlink r:id="rId46" w:history="1">
              <w:r w:rsidRPr="00EB2C87">
                <w:rPr>
                  <w:rStyle w:val="Hyperlink"/>
                  <w:color w:val="000000"/>
                  <w:u w:val="none"/>
                </w:rPr>
                <w:t>Transport i gospodarka magazynowa</w:t>
              </w:r>
            </w:hyperlink>
          </w:p>
        </w:tc>
        <w:tc>
          <w:tcPr>
            <w:tcW w:w="0" w:type="auto"/>
            <w:vAlign w:val="center"/>
          </w:tcPr>
          <w:p w:rsidR="00332965" w:rsidRPr="00F54897" w:rsidRDefault="00332965" w:rsidP="007C3341">
            <w:pPr>
              <w:spacing w:line="360" w:lineRule="auto"/>
              <w:jc w:val="both"/>
            </w:pPr>
            <w:r w:rsidRPr="00F54897">
              <w:t>105</w:t>
            </w:r>
          </w:p>
        </w:tc>
        <w:tc>
          <w:tcPr>
            <w:tcW w:w="0" w:type="auto"/>
            <w:vAlign w:val="center"/>
          </w:tcPr>
          <w:p w:rsidR="00332965" w:rsidRPr="00F54897" w:rsidRDefault="00332965" w:rsidP="007C3341">
            <w:pPr>
              <w:spacing w:line="360" w:lineRule="auto"/>
              <w:jc w:val="both"/>
            </w:pPr>
            <w:r w:rsidRPr="00F54897">
              <w:t>107</w:t>
            </w:r>
          </w:p>
        </w:tc>
        <w:tc>
          <w:tcPr>
            <w:tcW w:w="0" w:type="auto"/>
            <w:vAlign w:val="center"/>
          </w:tcPr>
          <w:p w:rsidR="00332965" w:rsidRPr="00F54897" w:rsidRDefault="00332965" w:rsidP="007C3341">
            <w:pPr>
              <w:spacing w:line="360" w:lineRule="auto"/>
              <w:jc w:val="both"/>
            </w:pPr>
            <w:r w:rsidRPr="00F54897">
              <w:t>111</w:t>
            </w:r>
          </w:p>
        </w:tc>
      </w:tr>
      <w:tr w:rsidR="00332965">
        <w:trPr>
          <w:jc w:val="center"/>
        </w:trPr>
        <w:tc>
          <w:tcPr>
            <w:tcW w:w="0" w:type="auto"/>
            <w:shd w:val="clear" w:color="auto" w:fill="F3F3F3"/>
            <w:vAlign w:val="center"/>
          </w:tcPr>
          <w:p w:rsidR="00332965" w:rsidRPr="00EB2C87" w:rsidRDefault="00332965" w:rsidP="007C3341">
            <w:pPr>
              <w:jc w:val="both"/>
              <w:rPr>
                <w:color w:val="000000"/>
              </w:rPr>
            </w:pPr>
            <w:hyperlink r:id="rId47" w:history="1">
              <w:r w:rsidRPr="00EB2C87">
                <w:rPr>
                  <w:rStyle w:val="Hyperlink"/>
                  <w:color w:val="000000"/>
                  <w:u w:val="none"/>
                </w:rPr>
                <w:t>Działalność związana z zakwaterowaniem i usługami gastronomicznymi</w:t>
              </w:r>
            </w:hyperlink>
          </w:p>
        </w:tc>
        <w:tc>
          <w:tcPr>
            <w:tcW w:w="0" w:type="auto"/>
            <w:vAlign w:val="center"/>
          </w:tcPr>
          <w:p w:rsidR="00332965" w:rsidRPr="00F54897" w:rsidRDefault="00332965" w:rsidP="007C3341">
            <w:pPr>
              <w:spacing w:line="360" w:lineRule="auto"/>
              <w:jc w:val="both"/>
            </w:pPr>
            <w:r w:rsidRPr="00F54897">
              <w:t>10</w:t>
            </w:r>
          </w:p>
        </w:tc>
        <w:tc>
          <w:tcPr>
            <w:tcW w:w="0" w:type="auto"/>
            <w:vAlign w:val="center"/>
          </w:tcPr>
          <w:p w:rsidR="00332965" w:rsidRPr="00F54897" w:rsidRDefault="00332965" w:rsidP="007C3341">
            <w:pPr>
              <w:spacing w:line="360" w:lineRule="auto"/>
              <w:jc w:val="both"/>
            </w:pPr>
            <w:r w:rsidRPr="00F54897">
              <w:t>9</w:t>
            </w:r>
          </w:p>
        </w:tc>
        <w:tc>
          <w:tcPr>
            <w:tcW w:w="0" w:type="auto"/>
            <w:vAlign w:val="center"/>
          </w:tcPr>
          <w:p w:rsidR="00332965" w:rsidRPr="00F54897" w:rsidRDefault="00332965" w:rsidP="007C3341">
            <w:pPr>
              <w:spacing w:line="360" w:lineRule="auto"/>
              <w:jc w:val="both"/>
            </w:pPr>
            <w:r w:rsidRPr="00F54897">
              <w:t>8</w:t>
            </w:r>
          </w:p>
        </w:tc>
      </w:tr>
      <w:tr w:rsidR="00332965">
        <w:trPr>
          <w:jc w:val="center"/>
        </w:trPr>
        <w:tc>
          <w:tcPr>
            <w:tcW w:w="0" w:type="auto"/>
            <w:shd w:val="clear" w:color="auto" w:fill="F3F3F3"/>
            <w:vAlign w:val="center"/>
          </w:tcPr>
          <w:p w:rsidR="00332965" w:rsidRPr="00EB2C87" w:rsidRDefault="00332965" w:rsidP="007C3341">
            <w:pPr>
              <w:jc w:val="both"/>
              <w:rPr>
                <w:color w:val="000000"/>
              </w:rPr>
            </w:pPr>
            <w:hyperlink r:id="rId48" w:history="1">
              <w:r w:rsidRPr="00EB2C87">
                <w:rPr>
                  <w:rStyle w:val="Hyperlink"/>
                  <w:color w:val="000000"/>
                  <w:u w:val="none"/>
                </w:rPr>
                <w:t>Informacja i komunikacja</w:t>
              </w:r>
            </w:hyperlink>
          </w:p>
        </w:tc>
        <w:tc>
          <w:tcPr>
            <w:tcW w:w="0" w:type="auto"/>
            <w:vAlign w:val="center"/>
          </w:tcPr>
          <w:p w:rsidR="00332965" w:rsidRPr="00F54897" w:rsidRDefault="00332965" w:rsidP="007C3341">
            <w:pPr>
              <w:spacing w:line="360" w:lineRule="auto"/>
              <w:jc w:val="both"/>
            </w:pPr>
            <w:r w:rsidRPr="00F54897">
              <w:t>43</w:t>
            </w:r>
          </w:p>
        </w:tc>
        <w:tc>
          <w:tcPr>
            <w:tcW w:w="0" w:type="auto"/>
            <w:vAlign w:val="center"/>
          </w:tcPr>
          <w:p w:rsidR="00332965" w:rsidRPr="00F54897" w:rsidRDefault="00332965" w:rsidP="007C3341">
            <w:pPr>
              <w:spacing w:line="360" w:lineRule="auto"/>
              <w:jc w:val="both"/>
            </w:pPr>
            <w:r w:rsidRPr="00F54897">
              <w:t>45</w:t>
            </w:r>
          </w:p>
        </w:tc>
        <w:tc>
          <w:tcPr>
            <w:tcW w:w="0" w:type="auto"/>
            <w:vAlign w:val="center"/>
          </w:tcPr>
          <w:p w:rsidR="00332965" w:rsidRPr="00F54897" w:rsidRDefault="00332965" w:rsidP="007C3341">
            <w:pPr>
              <w:spacing w:line="360" w:lineRule="auto"/>
              <w:jc w:val="both"/>
            </w:pPr>
            <w:r w:rsidRPr="00F54897">
              <w:t>44</w:t>
            </w:r>
          </w:p>
        </w:tc>
      </w:tr>
      <w:tr w:rsidR="00332965">
        <w:trPr>
          <w:jc w:val="center"/>
        </w:trPr>
        <w:tc>
          <w:tcPr>
            <w:tcW w:w="0" w:type="auto"/>
            <w:shd w:val="clear" w:color="auto" w:fill="F3F3F3"/>
            <w:vAlign w:val="center"/>
          </w:tcPr>
          <w:p w:rsidR="00332965" w:rsidRPr="00EB2C87" w:rsidRDefault="00332965" w:rsidP="007C3341">
            <w:pPr>
              <w:jc w:val="both"/>
              <w:rPr>
                <w:color w:val="000000"/>
              </w:rPr>
            </w:pPr>
            <w:hyperlink r:id="rId49" w:history="1">
              <w:r w:rsidRPr="00EB2C87">
                <w:rPr>
                  <w:rStyle w:val="Hyperlink"/>
                  <w:color w:val="000000"/>
                  <w:u w:val="none"/>
                </w:rPr>
                <w:t>Działalność finansowa i ubezpieczeniowa</w:t>
              </w:r>
            </w:hyperlink>
          </w:p>
        </w:tc>
        <w:tc>
          <w:tcPr>
            <w:tcW w:w="0" w:type="auto"/>
            <w:vAlign w:val="center"/>
          </w:tcPr>
          <w:p w:rsidR="00332965" w:rsidRPr="00F54897" w:rsidRDefault="00332965" w:rsidP="007C3341">
            <w:pPr>
              <w:spacing w:line="360" w:lineRule="auto"/>
              <w:jc w:val="both"/>
            </w:pPr>
            <w:r w:rsidRPr="00F54897">
              <w:t>10</w:t>
            </w:r>
          </w:p>
        </w:tc>
        <w:tc>
          <w:tcPr>
            <w:tcW w:w="0" w:type="auto"/>
            <w:vAlign w:val="center"/>
          </w:tcPr>
          <w:p w:rsidR="00332965" w:rsidRPr="00F54897" w:rsidRDefault="00332965" w:rsidP="007C3341">
            <w:pPr>
              <w:spacing w:line="360" w:lineRule="auto"/>
              <w:jc w:val="both"/>
            </w:pPr>
            <w:r w:rsidRPr="00F54897">
              <w:t>10</w:t>
            </w:r>
          </w:p>
        </w:tc>
        <w:tc>
          <w:tcPr>
            <w:tcW w:w="0" w:type="auto"/>
            <w:vAlign w:val="center"/>
          </w:tcPr>
          <w:p w:rsidR="00332965" w:rsidRPr="00F54897" w:rsidRDefault="00332965" w:rsidP="007C3341">
            <w:pPr>
              <w:spacing w:line="360" w:lineRule="auto"/>
              <w:jc w:val="both"/>
            </w:pPr>
            <w:r w:rsidRPr="00F54897">
              <w:t>9</w:t>
            </w:r>
          </w:p>
        </w:tc>
      </w:tr>
      <w:tr w:rsidR="00332965">
        <w:trPr>
          <w:jc w:val="center"/>
        </w:trPr>
        <w:tc>
          <w:tcPr>
            <w:tcW w:w="0" w:type="auto"/>
            <w:shd w:val="clear" w:color="auto" w:fill="F3F3F3"/>
            <w:vAlign w:val="center"/>
          </w:tcPr>
          <w:p w:rsidR="00332965" w:rsidRPr="00EB2C87" w:rsidRDefault="00332965" w:rsidP="007C3341">
            <w:pPr>
              <w:jc w:val="both"/>
              <w:rPr>
                <w:color w:val="000000"/>
              </w:rPr>
            </w:pPr>
            <w:hyperlink r:id="rId50" w:history="1">
              <w:r w:rsidRPr="00EB2C87">
                <w:rPr>
                  <w:rStyle w:val="Hyperlink"/>
                  <w:color w:val="000000"/>
                  <w:u w:val="none"/>
                </w:rPr>
                <w:t>Działalność związana z obsługą rynku nieruchomości</w:t>
              </w:r>
            </w:hyperlink>
          </w:p>
        </w:tc>
        <w:tc>
          <w:tcPr>
            <w:tcW w:w="0" w:type="auto"/>
            <w:vAlign w:val="center"/>
          </w:tcPr>
          <w:p w:rsidR="00332965" w:rsidRPr="00F54897" w:rsidRDefault="00332965" w:rsidP="007C3341">
            <w:pPr>
              <w:spacing w:line="360" w:lineRule="auto"/>
              <w:jc w:val="both"/>
            </w:pPr>
            <w:r w:rsidRPr="00F54897">
              <w:t>7</w:t>
            </w:r>
          </w:p>
        </w:tc>
        <w:tc>
          <w:tcPr>
            <w:tcW w:w="0" w:type="auto"/>
            <w:vAlign w:val="center"/>
          </w:tcPr>
          <w:p w:rsidR="00332965" w:rsidRPr="00F54897" w:rsidRDefault="00332965" w:rsidP="007C3341">
            <w:pPr>
              <w:spacing w:line="360" w:lineRule="auto"/>
              <w:jc w:val="both"/>
            </w:pPr>
            <w:r w:rsidRPr="00F54897">
              <w:t>7</w:t>
            </w:r>
          </w:p>
        </w:tc>
        <w:tc>
          <w:tcPr>
            <w:tcW w:w="0" w:type="auto"/>
            <w:vAlign w:val="center"/>
          </w:tcPr>
          <w:p w:rsidR="00332965" w:rsidRPr="00F54897" w:rsidRDefault="00332965" w:rsidP="007C3341">
            <w:pPr>
              <w:spacing w:line="360" w:lineRule="auto"/>
              <w:jc w:val="both"/>
            </w:pPr>
            <w:r w:rsidRPr="00F54897">
              <w:t>9</w:t>
            </w:r>
          </w:p>
        </w:tc>
      </w:tr>
      <w:tr w:rsidR="00332965">
        <w:trPr>
          <w:jc w:val="center"/>
        </w:trPr>
        <w:tc>
          <w:tcPr>
            <w:tcW w:w="0" w:type="auto"/>
            <w:shd w:val="clear" w:color="auto" w:fill="F3F3F3"/>
            <w:vAlign w:val="center"/>
          </w:tcPr>
          <w:p w:rsidR="00332965" w:rsidRPr="00EB2C87" w:rsidRDefault="00332965" w:rsidP="007C3341">
            <w:pPr>
              <w:jc w:val="both"/>
              <w:rPr>
                <w:color w:val="000000"/>
              </w:rPr>
            </w:pPr>
            <w:hyperlink r:id="rId51" w:history="1">
              <w:r w:rsidRPr="00EB2C87">
                <w:rPr>
                  <w:rStyle w:val="Hyperlink"/>
                  <w:color w:val="000000"/>
                  <w:u w:val="none"/>
                </w:rPr>
                <w:t>Działalność profesjonalna, naukowa i techniczna</w:t>
              </w:r>
            </w:hyperlink>
          </w:p>
        </w:tc>
        <w:tc>
          <w:tcPr>
            <w:tcW w:w="0" w:type="auto"/>
            <w:vAlign w:val="center"/>
          </w:tcPr>
          <w:p w:rsidR="00332965" w:rsidRPr="00F54897" w:rsidRDefault="00332965" w:rsidP="007C3341">
            <w:pPr>
              <w:spacing w:line="360" w:lineRule="auto"/>
              <w:jc w:val="both"/>
            </w:pPr>
            <w:r w:rsidRPr="00F54897">
              <w:t>10</w:t>
            </w:r>
          </w:p>
        </w:tc>
        <w:tc>
          <w:tcPr>
            <w:tcW w:w="0" w:type="auto"/>
            <w:vAlign w:val="center"/>
          </w:tcPr>
          <w:p w:rsidR="00332965" w:rsidRPr="00F54897" w:rsidRDefault="00332965" w:rsidP="007C3341">
            <w:pPr>
              <w:spacing w:line="360" w:lineRule="auto"/>
              <w:jc w:val="both"/>
            </w:pPr>
            <w:r w:rsidRPr="00F54897">
              <w:t>12</w:t>
            </w:r>
          </w:p>
        </w:tc>
        <w:tc>
          <w:tcPr>
            <w:tcW w:w="0" w:type="auto"/>
            <w:vAlign w:val="center"/>
          </w:tcPr>
          <w:p w:rsidR="00332965" w:rsidRPr="00F54897" w:rsidRDefault="00332965" w:rsidP="007C3341">
            <w:pPr>
              <w:spacing w:line="360" w:lineRule="auto"/>
              <w:jc w:val="both"/>
            </w:pPr>
            <w:r w:rsidRPr="00F54897">
              <w:t>11</w:t>
            </w:r>
          </w:p>
        </w:tc>
      </w:tr>
      <w:tr w:rsidR="00332965">
        <w:trPr>
          <w:jc w:val="center"/>
        </w:trPr>
        <w:tc>
          <w:tcPr>
            <w:tcW w:w="0" w:type="auto"/>
            <w:shd w:val="clear" w:color="auto" w:fill="F3F3F3"/>
            <w:vAlign w:val="center"/>
          </w:tcPr>
          <w:p w:rsidR="00332965" w:rsidRPr="00EB2C87" w:rsidRDefault="00332965" w:rsidP="007C3341">
            <w:pPr>
              <w:jc w:val="both"/>
              <w:rPr>
                <w:color w:val="000000"/>
              </w:rPr>
            </w:pPr>
            <w:hyperlink r:id="rId52" w:history="1">
              <w:r w:rsidRPr="00EB2C87">
                <w:rPr>
                  <w:rStyle w:val="Hyperlink"/>
                  <w:color w:val="000000"/>
                  <w:u w:val="none"/>
                </w:rPr>
                <w:t>Działalność w zakresie usług administrowania i działalność wspierająca</w:t>
              </w:r>
            </w:hyperlink>
          </w:p>
        </w:tc>
        <w:tc>
          <w:tcPr>
            <w:tcW w:w="0" w:type="auto"/>
            <w:vAlign w:val="center"/>
          </w:tcPr>
          <w:p w:rsidR="00332965" w:rsidRPr="00F54897" w:rsidRDefault="00332965" w:rsidP="007C3341">
            <w:pPr>
              <w:spacing w:line="360" w:lineRule="auto"/>
              <w:jc w:val="both"/>
            </w:pPr>
            <w:r w:rsidRPr="00F54897">
              <w:t>24</w:t>
            </w:r>
          </w:p>
        </w:tc>
        <w:tc>
          <w:tcPr>
            <w:tcW w:w="0" w:type="auto"/>
            <w:vAlign w:val="center"/>
          </w:tcPr>
          <w:p w:rsidR="00332965" w:rsidRPr="00F54897" w:rsidRDefault="00332965" w:rsidP="007C3341">
            <w:pPr>
              <w:spacing w:line="360" w:lineRule="auto"/>
              <w:jc w:val="both"/>
            </w:pPr>
            <w:r w:rsidRPr="00F54897">
              <w:t>30</w:t>
            </w:r>
          </w:p>
        </w:tc>
        <w:tc>
          <w:tcPr>
            <w:tcW w:w="0" w:type="auto"/>
            <w:vAlign w:val="center"/>
          </w:tcPr>
          <w:p w:rsidR="00332965" w:rsidRPr="00F54897" w:rsidRDefault="00332965" w:rsidP="007C3341">
            <w:pPr>
              <w:spacing w:line="360" w:lineRule="auto"/>
              <w:jc w:val="both"/>
            </w:pPr>
            <w:r w:rsidRPr="00F54897">
              <w:t>38</w:t>
            </w:r>
          </w:p>
        </w:tc>
      </w:tr>
      <w:tr w:rsidR="00332965">
        <w:trPr>
          <w:jc w:val="center"/>
        </w:trPr>
        <w:tc>
          <w:tcPr>
            <w:tcW w:w="0" w:type="auto"/>
            <w:shd w:val="clear" w:color="auto" w:fill="F3F3F3"/>
            <w:vAlign w:val="center"/>
          </w:tcPr>
          <w:p w:rsidR="00332965" w:rsidRPr="00EB2C87" w:rsidRDefault="00332965" w:rsidP="007C3341">
            <w:pPr>
              <w:jc w:val="both"/>
              <w:rPr>
                <w:color w:val="000000"/>
              </w:rPr>
            </w:pPr>
            <w:hyperlink r:id="rId53" w:history="1">
              <w:r w:rsidRPr="00EB2C87">
                <w:rPr>
                  <w:rStyle w:val="Hyperlink"/>
                  <w:color w:val="000000"/>
                  <w:u w:val="none"/>
                </w:rPr>
                <w:t>Administracja publiczna i obrona narodowa; obowiązkowe zabezpieczenia społeczne</w:t>
              </w:r>
            </w:hyperlink>
          </w:p>
        </w:tc>
        <w:tc>
          <w:tcPr>
            <w:tcW w:w="0" w:type="auto"/>
            <w:vAlign w:val="center"/>
          </w:tcPr>
          <w:p w:rsidR="00332965" w:rsidRPr="00F54897" w:rsidRDefault="00332965" w:rsidP="007C3341">
            <w:pPr>
              <w:spacing w:line="360" w:lineRule="auto"/>
              <w:jc w:val="both"/>
            </w:pPr>
            <w:r w:rsidRPr="00F54897">
              <w:t>15</w:t>
            </w:r>
          </w:p>
        </w:tc>
        <w:tc>
          <w:tcPr>
            <w:tcW w:w="0" w:type="auto"/>
            <w:vAlign w:val="center"/>
          </w:tcPr>
          <w:p w:rsidR="00332965" w:rsidRPr="00F54897" w:rsidRDefault="00332965" w:rsidP="007C3341">
            <w:pPr>
              <w:spacing w:line="360" w:lineRule="auto"/>
              <w:jc w:val="both"/>
            </w:pPr>
            <w:r w:rsidRPr="00F54897">
              <w:t>15</w:t>
            </w:r>
          </w:p>
        </w:tc>
        <w:tc>
          <w:tcPr>
            <w:tcW w:w="0" w:type="auto"/>
            <w:vAlign w:val="center"/>
          </w:tcPr>
          <w:p w:rsidR="00332965" w:rsidRPr="00F54897" w:rsidRDefault="00332965" w:rsidP="007C3341">
            <w:pPr>
              <w:keepNext/>
              <w:spacing w:line="360" w:lineRule="auto"/>
              <w:jc w:val="both"/>
            </w:pPr>
            <w:r w:rsidRPr="00F54897">
              <w:t>17</w:t>
            </w:r>
          </w:p>
        </w:tc>
      </w:tr>
    </w:tbl>
    <w:p w:rsidR="00332965" w:rsidRPr="000226A8" w:rsidRDefault="00332965"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w:t>
      </w:r>
      <w:r>
        <w:rPr>
          <w:b w:val="0"/>
          <w:bCs w:val="0"/>
          <w:i/>
          <w:iCs/>
        </w:rPr>
        <w:t>h</w:t>
      </w:r>
    </w:p>
    <w:p w:rsidR="00332965" w:rsidRDefault="00332965" w:rsidP="002C5AB5">
      <w:pPr>
        <w:autoSpaceDE w:val="0"/>
        <w:autoSpaceDN w:val="0"/>
        <w:adjustRightInd w:val="0"/>
        <w:spacing w:after="120" w:line="360" w:lineRule="auto"/>
        <w:jc w:val="center"/>
        <w:rPr>
          <w:b/>
          <w:bCs/>
        </w:rPr>
      </w:pPr>
    </w:p>
    <w:p w:rsidR="00332965" w:rsidRPr="007230B0" w:rsidRDefault="00332965" w:rsidP="00A93B37">
      <w:pPr>
        <w:pStyle w:val="Caption"/>
        <w:jc w:val="center"/>
        <w:rPr>
          <w:b w:val="0"/>
          <w:bCs w:val="0"/>
        </w:rPr>
      </w:pPr>
      <w:bookmarkStart w:id="100" w:name="_Toc271629426"/>
      <w:r>
        <w:t xml:space="preserve">Tabela </w:t>
      </w:r>
      <w:fldSimple w:instr=" SEQ Tabela \* ARABIC ">
        <w:r>
          <w:rPr>
            <w:noProof/>
          </w:rPr>
          <w:t>7</w:t>
        </w:r>
      </w:fldSimple>
      <w:r>
        <w:t xml:space="preserve"> </w:t>
      </w:r>
      <w:r w:rsidRPr="00A93B37">
        <w:rPr>
          <w:b w:val="0"/>
          <w:bCs w:val="0"/>
          <w:i/>
          <w:iCs/>
        </w:rPr>
        <w:t>Pracujący według płci w gminie Ożarowice</w:t>
      </w:r>
      <w:bookmarkEnd w:id="1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666"/>
        <w:gridCol w:w="716"/>
        <w:gridCol w:w="666"/>
      </w:tblGrid>
      <w:tr w:rsidR="00332965">
        <w:trPr>
          <w:jc w:val="center"/>
        </w:trPr>
        <w:tc>
          <w:tcPr>
            <w:tcW w:w="0" w:type="auto"/>
            <w:shd w:val="clear" w:color="auto" w:fill="D9D9D9"/>
          </w:tcPr>
          <w:p w:rsidR="00332965" w:rsidRDefault="00332965" w:rsidP="007C3341">
            <w:pPr>
              <w:jc w:val="both"/>
            </w:pPr>
            <w:r>
              <w:t>Lata</w:t>
            </w:r>
          </w:p>
        </w:tc>
        <w:tc>
          <w:tcPr>
            <w:tcW w:w="0" w:type="auto"/>
            <w:shd w:val="clear" w:color="auto" w:fill="D9D9D9"/>
            <w:vAlign w:val="center"/>
          </w:tcPr>
          <w:p w:rsidR="00332965" w:rsidRDefault="00332965" w:rsidP="007C3341">
            <w:pPr>
              <w:jc w:val="both"/>
            </w:pPr>
            <w:r>
              <w:t>2006</w:t>
            </w:r>
          </w:p>
        </w:tc>
        <w:tc>
          <w:tcPr>
            <w:tcW w:w="0" w:type="auto"/>
            <w:shd w:val="clear" w:color="auto" w:fill="D9D9D9"/>
            <w:vAlign w:val="center"/>
          </w:tcPr>
          <w:p w:rsidR="00332965" w:rsidRDefault="00332965" w:rsidP="007C3341">
            <w:pPr>
              <w:jc w:val="both"/>
            </w:pPr>
            <w:r>
              <w:t>2007</w:t>
            </w:r>
          </w:p>
        </w:tc>
        <w:tc>
          <w:tcPr>
            <w:tcW w:w="0" w:type="auto"/>
            <w:shd w:val="clear" w:color="auto" w:fill="D9D9D9"/>
          </w:tcPr>
          <w:p w:rsidR="00332965" w:rsidRDefault="00332965" w:rsidP="007C3341">
            <w:pPr>
              <w:jc w:val="both"/>
            </w:pPr>
            <w:r>
              <w:t>2008</w:t>
            </w:r>
          </w:p>
        </w:tc>
      </w:tr>
      <w:tr w:rsidR="00332965">
        <w:trPr>
          <w:jc w:val="center"/>
        </w:trPr>
        <w:tc>
          <w:tcPr>
            <w:tcW w:w="0" w:type="auto"/>
            <w:shd w:val="clear" w:color="auto" w:fill="E6E6E6"/>
          </w:tcPr>
          <w:p w:rsidR="00332965" w:rsidRDefault="00332965" w:rsidP="007C3341">
            <w:pPr>
              <w:jc w:val="both"/>
            </w:pPr>
            <w:r>
              <w:t>Ogółem</w:t>
            </w:r>
          </w:p>
        </w:tc>
        <w:tc>
          <w:tcPr>
            <w:tcW w:w="0" w:type="auto"/>
            <w:vAlign w:val="center"/>
          </w:tcPr>
          <w:p w:rsidR="00332965" w:rsidRPr="00D14692" w:rsidRDefault="00332965" w:rsidP="007C3341">
            <w:pPr>
              <w:jc w:val="both"/>
            </w:pPr>
            <w:r>
              <w:t>1.</w:t>
            </w:r>
            <w:r w:rsidRPr="00D14692">
              <w:t>315</w:t>
            </w:r>
          </w:p>
        </w:tc>
        <w:tc>
          <w:tcPr>
            <w:tcW w:w="0" w:type="auto"/>
            <w:vAlign w:val="center"/>
          </w:tcPr>
          <w:p w:rsidR="00332965" w:rsidRPr="00D14692" w:rsidRDefault="00332965" w:rsidP="007C3341">
            <w:pPr>
              <w:jc w:val="both"/>
            </w:pPr>
            <w:r>
              <w:t>1.</w:t>
            </w:r>
            <w:r w:rsidRPr="00D14692">
              <w:t xml:space="preserve"> 454</w:t>
            </w:r>
          </w:p>
        </w:tc>
        <w:tc>
          <w:tcPr>
            <w:tcW w:w="0" w:type="auto"/>
          </w:tcPr>
          <w:p w:rsidR="00332965" w:rsidRDefault="00332965" w:rsidP="007C3341">
            <w:pPr>
              <w:jc w:val="both"/>
            </w:pPr>
            <w:r>
              <w:t>1.691</w:t>
            </w:r>
          </w:p>
        </w:tc>
      </w:tr>
      <w:tr w:rsidR="00332965">
        <w:trPr>
          <w:jc w:val="center"/>
        </w:trPr>
        <w:tc>
          <w:tcPr>
            <w:tcW w:w="0" w:type="auto"/>
            <w:shd w:val="clear" w:color="auto" w:fill="E6E6E6"/>
          </w:tcPr>
          <w:p w:rsidR="00332965" w:rsidRDefault="00332965" w:rsidP="007C3341">
            <w:pPr>
              <w:jc w:val="both"/>
            </w:pPr>
            <w:r>
              <w:t>Mężczyźni</w:t>
            </w:r>
          </w:p>
        </w:tc>
        <w:tc>
          <w:tcPr>
            <w:tcW w:w="0" w:type="auto"/>
            <w:vAlign w:val="center"/>
          </w:tcPr>
          <w:p w:rsidR="00332965" w:rsidRPr="00D14692" w:rsidRDefault="00332965" w:rsidP="007C3341">
            <w:pPr>
              <w:jc w:val="both"/>
            </w:pPr>
            <w:r w:rsidRPr="00D14692">
              <w:t>806</w:t>
            </w:r>
          </w:p>
        </w:tc>
        <w:tc>
          <w:tcPr>
            <w:tcW w:w="0" w:type="auto"/>
            <w:vAlign w:val="center"/>
          </w:tcPr>
          <w:p w:rsidR="00332965" w:rsidRPr="00D14692" w:rsidRDefault="00332965" w:rsidP="007C3341">
            <w:pPr>
              <w:jc w:val="both"/>
            </w:pPr>
            <w:r w:rsidRPr="00D14692">
              <w:t>869</w:t>
            </w:r>
          </w:p>
        </w:tc>
        <w:tc>
          <w:tcPr>
            <w:tcW w:w="0" w:type="auto"/>
          </w:tcPr>
          <w:p w:rsidR="00332965" w:rsidRPr="00D14692" w:rsidRDefault="00332965" w:rsidP="007C3341">
            <w:pPr>
              <w:jc w:val="both"/>
            </w:pPr>
            <w:r>
              <w:t>969</w:t>
            </w:r>
          </w:p>
        </w:tc>
      </w:tr>
      <w:tr w:rsidR="00332965">
        <w:trPr>
          <w:jc w:val="center"/>
        </w:trPr>
        <w:tc>
          <w:tcPr>
            <w:tcW w:w="0" w:type="auto"/>
            <w:shd w:val="clear" w:color="auto" w:fill="E6E6E6"/>
          </w:tcPr>
          <w:p w:rsidR="00332965" w:rsidRDefault="00332965" w:rsidP="007C3341">
            <w:pPr>
              <w:jc w:val="both"/>
            </w:pPr>
            <w:r>
              <w:t>Kobiety</w:t>
            </w:r>
          </w:p>
        </w:tc>
        <w:tc>
          <w:tcPr>
            <w:tcW w:w="0" w:type="auto"/>
            <w:vAlign w:val="center"/>
          </w:tcPr>
          <w:p w:rsidR="00332965" w:rsidRPr="00D14692" w:rsidRDefault="00332965" w:rsidP="007C3341">
            <w:pPr>
              <w:jc w:val="both"/>
            </w:pPr>
            <w:r w:rsidRPr="00D14692">
              <w:t>509</w:t>
            </w:r>
          </w:p>
        </w:tc>
        <w:tc>
          <w:tcPr>
            <w:tcW w:w="0" w:type="auto"/>
            <w:vAlign w:val="center"/>
          </w:tcPr>
          <w:p w:rsidR="00332965" w:rsidRPr="00D14692" w:rsidRDefault="00332965" w:rsidP="007C3341">
            <w:pPr>
              <w:jc w:val="both"/>
            </w:pPr>
            <w:r w:rsidRPr="00D14692">
              <w:t>585</w:t>
            </w:r>
          </w:p>
        </w:tc>
        <w:tc>
          <w:tcPr>
            <w:tcW w:w="0" w:type="auto"/>
          </w:tcPr>
          <w:p w:rsidR="00332965" w:rsidRPr="00D14692" w:rsidRDefault="00332965" w:rsidP="007C3341">
            <w:pPr>
              <w:jc w:val="both"/>
            </w:pPr>
            <w:r>
              <w:t>722</w:t>
            </w:r>
          </w:p>
        </w:tc>
      </w:tr>
    </w:tbl>
    <w:p w:rsidR="00332965" w:rsidRDefault="00332965"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32965" w:rsidRDefault="00332965" w:rsidP="007C3341">
      <w:pPr>
        <w:jc w:val="both"/>
      </w:pPr>
    </w:p>
    <w:p w:rsidR="00332965" w:rsidRPr="007230B0" w:rsidRDefault="00332965" w:rsidP="00A93B37">
      <w:pPr>
        <w:pStyle w:val="Caption"/>
        <w:jc w:val="center"/>
      </w:pPr>
      <w:bookmarkStart w:id="101" w:name="_Toc271629427"/>
      <w:r>
        <w:t xml:space="preserve">Tabela </w:t>
      </w:r>
      <w:fldSimple w:instr=" SEQ Tabela \* ARABIC ">
        <w:r>
          <w:rPr>
            <w:noProof/>
          </w:rPr>
          <w:t>8</w:t>
        </w:r>
      </w:fldSimple>
      <w:r>
        <w:t xml:space="preserve"> </w:t>
      </w:r>
      <w:r w:rsidRPr="00A93B37">
        <w:rPr>
          <w:b w:val="0"/>
          <w:bCs w:val="0"/>
          <w:i/>
          <w:iCs/>
        </w:rPr>
        <w:t>Bezrobotni zarejestrowani wg płci w gminie Ożarowice</w:t>
      </w:r>
      <w:bookmarkEnd w:id="1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616"/>
        <w:gridCol w:w="616"/>
        <w:gridCol w:w="616"/>
      </w:tblGrid>
      <w:tr w:rsidR="00332965">
        <w:trPr>
          <w:jc w:val="center"/>
        </w:trPr>
        <w:tc>
          <w:tcPr>
            <w:tcW w:w="0" w:type="auto"/>
            <w:shd w:val="clear" w:color="auto" w:fill="D9D9D9"/>
          </w:tcPr>
          <w:p w:rsidR="00332965" w:rsidRDefault="00332965" w:rsidP="007C3341">
            <w:pPr>
              <w:jc w:val="both"/>
            </w:pPr>
            <w:r>
              <w:t>Lata</w:t>
            </w:r>
          </w:p>
        </w:tc>
        <w:tc>
          <w:tcPr>
            <w:tcW w:w="0" w:type="auto"/>
            <w:shd w:val="clear" w:color="auto" w:fill="D9D9D9"/>
            <w:vAlign w:val="center"/>
          </w:tcPr>
          <w:p w:rsidR="00332965" w:rsidRDefault="00332965" w:rsidP="007C3341">
            <w:pPr>
              <w:jc w:val="both"/>
            </w:pPr>
            <w:r>
              <w:t>2006</w:t>
            </w:r>
          </w:p>
        </w:tc>
        <w:tc>
          <w:tcPr>
            <w:tcW w:w="0" w:type="auto"/>
            <w:shd w:val="clear" w:color="auto" w:fill="D9D9D9"/>
            <w:vAlign w:val="center"/>
          </w:tcPr>
          <w:p w:rsidR="00332965" w:rsidRDefault="00332965" w:rsidP="007C3341">
            <w:pPr>
              <w:jc w:val="both"/>
            </w:pPr>
            <w:r>
              <w:t>2007</w:t>
            </w:r>
          </w:p>
        </w:tc>
        <w:tc>
          <w:tcPr>
            <w:tcW w:w="0" w:type="auto"/>
            <w:shd w:val="clear" w:color="auto" w:fill="D9D9D9"/>
            <w:vAlign w:val="center"/>
          </w:tcPr>
          <w:p w:rsidR="00332965" w:rsidRDefault="00332965" w:rsidP="007C3341">
            <w:pPr>
              <w:jc w:val="both"/>
            </w:pPr>
            <w:r>
              <w:t>2008</w:t>
            </w:r>
          </w:p>
        </w:tc>
      </w:tr>
      <w:tr w:rsidR="00332965">
        <w:trPr>
          <w:jc w:val="center"/>
        </w:trPr>
        <w:tc>
          <w:tcPr>
            <w:tcW w:w="0" w:type="auto"/>
            <w:shd w:val="clear" w:color="auto" w:fill="E6E6E6"/>
          </w:tcPr>
          <w:p w:rsidR="00332965" w:rsidRDefault="00332965" w:rsidP="007C3341">
            <w:pPr>
              <w:jc w:val="both"/>
            </w:pPr>
            <w:r>
              <w:t>Ogółem</w:t>
            </w:r>
          </w:p>
        </w:tc>
        <w:tc>
          <w:tcPr>
            <w:tcW w:w="0" w:type="auto"/>
            <w:vAlign w:val="center"/>
          </w:tcPr>
          <w:p w:rsidR="00332965" w:rsidRPr="00537E72" w:rsidRDefault="00332965" w:rsidP="007C3341">
            <w:pPr>
              <w:jc w:val="both"/>
            </w:pPr>
            <w:r w:rsidRPr="00537E72">
              <w:t>188</w:t>
            </w:r>
          </w:p>
        </w:tc>
        <w:tc>
          <w:tcPr>
            <w:tcW w:w="0" w:type="auto"/>
            <w:vAlign w:val="center"/>
          </w:tcPr>
          <w:p w:rsidR="00332965" w:rsidRPr="00537E72" w:rsidRDefault="00332965" w:rsidP="007C3341">
            <w:pPr>
              <w:jc w:val="both"/>
            </w:pPr>
            <w:r w:rsidRPr="00537E72">
              <w:t>119</w:t>
            </w:r>
          </w:p>
        </w:tc>
        <w:tc>
          <w:tcPr>
            <w:tcW w:w="0" w:type="auto"/>
            <w:vAlign w:val="center"/>
          </w:tcPr>
          <w:p w:rsidR="00332965" w:rsidRPr="00537E72" w:rsidRDefault="00332965" w:rsidP="007C3341">
            <w:pPr>
              <w:jc w:val="both"/>
            </w:pPr>
            <w:r w:rsidRPr="00537E72">
              <w:t>116</w:t>
            </w:r>
          </w:p>
        </w:tc>
      </w:tr>
      <w:tr w:rsidR="00332965">
        <w:trPr>
          <w:jc w:val="center"/>
        </w:trPr>
        <w:tc>
          <w:tcPr>
            <w:tcW w:w="0" w:type="auto"/>
            <w:shd w:val="clear" w:color="auto" w:fill="E6E6E6"/>
          </w:tcPr>
          <w:p w:rsidR="00332965" w:rsidRDefault="00332965" w:rsidP="007C3341">
            <w:pPr>
              <w:jc w:val="both"/>
            </w:pPr>
            <w:r>
              <w:t>Mężczyźni</w:t>
            </w:r>
          </w:p>
        </w:tc>
        <w:tc>
          <w:tcPr>
            <w:tcW w:w="0" w:type="auto"/>
            <w:vAlign w:val="center"/>
          </w:tcPr>
          <w:p w:rsidR="00332965" w:rsidRPr="00537E72" w:rsidRDefault="00332965" w:rsidP="007C3341">
            <w:pPr>
              <w:jc w:val="both"/>
            </w:pPr>
            <w:r w:rsidRPr="00537E72">
              <w:t>76</w:t>
            </w:r>
          </w:p>
        </w:tc>
        <w:tc>
          <w:tcPr>
            <w:tcW w:w="0" w:type="auto"/>
            <w:vAlign w:val="center"/>
          </w:tcPr>
          <w:p w:rsidR="00332965" w:rsidRPr="00537E72" w:rsidRDefault="00332965" w:rsidP="007C3341">
            <w:pPr>
              <w:jc w:val="both"/>
            </w:pPr>
            <w:r w:rsidRPr="00537E72">
              <w:t>46</w:t>
            </w:r>
          </w:p>
        </w:tc>
        <w:tc>
          <w:tcPr>
            <w:tcW w:w="0" w:type="auto"/>
            <w:vAlign w:val="center"/>
          </w:tcPr>
          <w:p w:rsidR="00332965" w:rsidRPr="00537E72" w:rsidRDefault="00332965" w:rsidP="007C3341">
            <w:pPr>
              <w:jc w:val="both"/>
            </w:pPr>
            <w:r w:rsidRPr="00537E72">
              <w:t>45</w:t>
            </w:r>
          </w:p>
        </w:tc>
      </w:tr>
      <w:tr w:rsidR="00332965">
        <w:trPr>
          <w:jc w:val="center"/>
        </w:trPr>
        <w:tc>
          <w:tcPr>
            <w:tcW w:w="0" w:type="auto"/>
            <w:shd w:val="clear" w:color="auto" w:fill="E6E6E6"/>
          </w:tcPr>
          <w:p w:rsidR="00332965" w:rsidRDefault="00332965" w:rsidP="007C3341">
            <w:pPr>
              <w:jc w:val="both"/>
            </w:pPr>
            <w:r>
              <w:t>Kobiety</w:t>
            </w:r>
          </w:p>
        </w:tc>
        <w:tc>
          <w:tcPr>
            <w:tcW w:w="0" w:type="auto"/>
            <w:vAlign w:val="center"/>
          </w:tcPr>
          <w:p w:rsidR="00332965" w:rsidRPr="00537E72" w:rsidRDefault="00332965" w:rsidP="007C3341">
            <w:pPr>
              <w:jc w:val="both"/>
            </w:pPr>
            <w:r w:rsidRPr="00537E72">
              <w:t>112</w:t>
            </w:r>
          </w:p>
        </w:tc>
        <w:tc>
          <w:tcPr>
            <w:tcW w:w="0" w:type="auto"/>
            <w:vAlign w:val="center"/>
          </w:tcPr>
          <w:p w:rsidR="00332965" w:rsidRPr="00537E72" w:rsidRDefault="00332965" w:rsidP="007C3341">
            <w:pPr>
              <w:jc w:val="both"/>
            </w:pPr>
            <w:r w:rsidRPr="00537E72">
              <w:t>73</w:t>
            </w:r>
          </w:p>
        </w:tc>
        <w:tc>
          <w:tcPr>
            <w:tcW w:w="0" w:type="auto"/>
            <w:vAlign w:val="center"/>
          </w:tcPr>
          <w:p w:rsidR="00332965" w:rsidRPr="00537E72" w:rsidRDefault="00332965" w:rsidP="007C3341">
            <w:pPr>
              <w:keepNext/>
              <w:jc w:val="both"/>
            </w:pPr>
            <w:r w:rsidRPr="00537E72">
              <w:t>71</w:t>
            </w:r>
          </w:p>
        </w:tc>
      </w:tr>
    </w:tbl>
    <w:p w:rsidR="00332965" w:rsidRDefault="00332965"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32965" w:rsidRPr="00A93B37" w:rsidRDefault="00332965" w:rsidP="00A93B37"/>
    <w:p w:rsidR="00332965" w:rsidRPr="007230B0" w:rsidRDefault="00332965" w:rsidP="00A93B37">
      <w:pPr>
        <w:pStyle w:val="Caption"/>
        <w:jc w:val="center"/>
      </w:pPr>
      <w:bookmarkStart w:id="102" w:name="_Toc271629428"/>
      <w:r>
        <w:t xml:space="preserve">Tabela </w:t>
      </w:r>
      <w:fldSimple w:instr=" SEQ Tabela \* ARABIC ">
        <w:r>
          <w:rPr>
            <w:noProof/>
          </w:rPr>
          <w:t>9</w:t>
        </w:r>
      </w:fldSimple>
      <w:r>
        <w:t xml:space="preserve"> </w:t>
      </w:r>
      <w:r w:rsidRPr="00A93B37">
        <w:rPr>
          <w:b w:val="0"/>
          <w:bCs w:val="0"/>
          <w:i/>
          <w:iCs/>
        </w:rPr>
        <w:t>Udział bezrobotnych zarejestrowanych do liczby ludności gminy Ożarowice</w:t>
      </w:r>
      <w:bookmarkEnd w:id="1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616"/>
        <w:gridCol w:w="616"/>
        <w:gridCol w:w="616"/>
      </w:tblGrid>
      <w:tr w:rsidR="00332965">
        <w:trPr>
          <w:jc w:val="center"/>
        </w:trPr>
        <w:tc>
          <w:tcPr>
            <w:tcW w:w="0" w:type="auto"/>
            <w:shd w:val="clear" w:color="auto" w:fill="D9D9D9"/>
          </w:tcPr>
          <w:p w:rsidR="00332965" w:rsidRDefault="00332965" w:rsidP="007C3341">
            <w:pPr>
              <w:jc w:val="both"/>
            </w:pPr>
            <w:r>
              <w:t>Lata</w:t>
            </w:r>
          </w:p>
        </w:tc>
        <w:tc>
          <w:tcPr>
            <w:tcW w:w="0" w:type="auto"/>
            <w:shd w:val="clear" w:color="auto" w:fill="D9D9D9"/>
            <w:vAlign w:val="center"/>
          </w:tcPr>
          <w:p w:rsidR="00332965" w:rsidRDefault="00332965" w:rsidP="007C3341">
            <w:pPr>
              <w:jc w:val="both"/>
            </w:pPr>
            <w:r>
              <w:t>2006</w:t>
            </w:r>
          </w:p>
        </w:tc>
        <w:tc>
          <w:tcPr>
            <w:tcW w:w="0" w:type="auto"/>
            <w:shd w:val="clear" w:color="auto" w:fill="D9D9D9"/>
            <w:vAlign w:val="center"/>
          </w:tcPr>
          <w:p w:rsidR="00332965" w:rsidRDefault="00332965" w:rsidP="007C3341">
            <w:pPr>
              <w:jc w:val="both"/>
            </w:pPr>
            <w:r>
              <w:t>2007</w:t>
            </w:r>
          </w:p>
        </w:tc>
        <w:tc>
          <w:tcPr>
            <w:tcW w:w="0" w:type="auto"/>
            <w:shd w:val="clear" w:color="auto" w:fill="D9D9D9"/>
            <w:vAlign w:val="center"/>
          </w:tcPr>
          <w:p w:rsidR="00332965" w:rsidRDefault="00332965" w:rsidP="007C3341">
            <w:pPr>
              <w:jc w:val="both"/>
            </w:pPr>
            <w:r>
              <w:t>2008</w:t>
            </w:r>
          </w:p>
        </w:tc>
      </w:tr>
      <w:tr w:rsidR="00332965">
        <w:trPr>
          <w:jc w:val="center"/>
        </w:trPr>
        <w:tc>
          <w:tcPr>
            <w:tcW w:w="0" w:type="auto"/>
            <w:shd w:val="clear" w:color="auto" w:fill="E6E6E6"/>
          </w:tcPr>
          <w:p w:rsidR="00332965" w:rsidRDefault="00332965" w:rsidP="007C3341">
            <w:pPr>
              <w:jc w:val="both"/>
            </w:pPr>
            <w:r>
              <w:t>Ogółem</w:t>
            </w:r>
          </w:p>
        </w:tc>
        <w:tc>
          <w:tcPr>
            <w:tcW w:w="0" w:type="auto"/>
            <w:vAlign w:val="center"/>
          </w:tcPr>
          <w:p w:rsidR="00332965" w:rsidRPr="00AD7841" w:rsidRDefault="00332965" w:rsidP="007C3341">
            <w:pPr>
              <w:jc w:val="both"/>
            </w:pPr>
            <w:r w:rsidRPr="00AD7841">
              <w:t>5,6</w:t>
            </w:r>
          </w:p>
        </w:tc>
        <w:tc>
          <w:tcPr>
            <w:tcW w:w="0" w:type="auto"/>
            <w:vAlign w:val="center"/>
          </w:tcPr>
          <w:p w:rsidR="00332965" w:rsidRPr="00AD7841" w:rsidRDefault="00332965" w:rsidP="007C3341">
            <w:pPr>
              <w:jc w:val="both"/>
            </w:pPr>
            <w:r w:rsidRPr="00AD7841">
              <w:t>3,5</w:t>
            </w:r>
          </w:p>
        </w:tc>
        <w:tc>
          <w:tcPr>
            <w:tcW w:w="0" w:type="auto"/>
            <w:vAlign w:val="center"/>
          </w:tcPr>
          <w:p w:rsidR="00332965" w:rsidRPr="00AD7841" w:rsidRDefault="00332965" w:rsidP="007C3341">
            <w:pPr>
              <w:jc w:val="both"/>
            </w:pPr>
            <w:r w:rsidRPr="00AD7841">
              <w:t>3,4</w:t>
            </w:r>
          </w:p>
        </w:tc>
      </w:tr>
      <w:tr w:rsidR="00332965">
        <w:trPr>
          <w:jc w:val="center"/>
        </w:trPr>
        <w:tc>
          <w:tcPr>
            <w:tcW w:w="0" w:type="auto"/>
            <w:shd w:val="clear" w:color="auto" w:fill="E6E6E6"/>
          </w:tcPr>
          <w:p w:rsidR="00332965" w:rsidRDefault="00332965" w:rsidP="007C3341">
            <w:pPr>
              <w:jc w:val="both"/>
            </w:pPr>
            <w:r>
              <w:t>Mężczyźni</w:t>
            </w:r>
          </w:p>
        </w:tc>
        <w:tc>
          <w:tcPr>
            <w:tcW w:w="0" w:type="auto"/>
            <w:vAlign w:val="center"/>
          </w:tcPr>
          <w:p w:rsidR="00332965" w:rsidRPr="00AD7841" w:rsidRDefault="00332965" w:rsidP="007C3341">
            <w:pPr>
              <w:jc w:val="both"/>
            </w:pPr>
            <w:r w:rsidRPr="00AD7841">
              <w:t>4,4</w:t>
            </w:r>
          </w:p>
        </w:tc>
        <w:tc>
          <w:tcPr>
            <w:tcW w:w="0" w:type="auto"/>
            <w:vAlign w:val="center"/>
          </w:tcPr>
          <w:p w:rsidR="00332965" w:rsidRPr="00AD7841" w:rsidRDefault="00332965" w:rsidP="007C3341">
            <w:pPr>
              <w:jc w:val="both"/>
            </w:pPr>
            <w:r w:rsidRPr="00AD7841">
              <w:t>2,6</w:t>
            </w:r>
          </w:p>
        </w:tc>
        <w:tc>
          <w:tcPr>
            <w:tcW w:w="0" w:type="auto"/>
            <w:vAlign w:val="center"/>
          </w:tcPr>
          <w:p w:rsidR="00332965" w:rsidRPr="00AD7841" w:rsidRDefault="00332965" w:rsidP="007C3341">
            <w:pPr>
              <w:jc w:val="both"/>
            </w:pPr>
            <w:r w:rsidRPr="00AD7841">
              <w:t>2,5</w:t>
            </w:r>
          </w:p>
        </w:tc>
      </w:tr>
      <w:tr w:rsidR="00332965">
        <w:trPr>
          <w:jc w:val="center"/>
        </w:trPr>
        <w:tc>
          <w:tcPr>
            <w:tcW w:w="0" w:type="auto"/>
            <w:shd w:val="clear" w:color="auto" w:fill="E6E6E6"/>
          </w:tcPr>
          <w:p w:rsidR="00332965" w:rsidRDefault="00332965" w:rsidP="007C3341">
            <w:pPr>
              <w:jc w:val="both"/>
            </w:pPr>
            <w:r>
              <w:t>Kobiety</w:t>
            </w:r>
          </w:p>
        </w:tc>
        <w:tc>
          <w:tcPr>
            <w:tcW w:w="0" w:type="auto"/>
            <w:vAlign w:val="center"/>
          </w:tcPr>
          <w:p w:rsidR="00332965" w:rsidRPr="00AD7841" w:rsidRDefault="00332965" w:rsidP="007C3341">
            <w:pPr>
              <w:jc w:val="both"/>
            </w:pPr>
            <w:r w:rsidRPr="00AD7841">
              <w:t>6,8</w:t>
            </w:r>
          </w:p>
        </w:tc>
        <w:tc>
          <w:tcPr>
            <w:tcW w:w="0" w:type="auto"/>
            <w:vAlign w:val="center"/>
          </w:tcPr>
          <w:p w:rsidR="00332965" w:rsidRPr="00AD7841" w:rsidRDefault="00332965" w:rsidP="007C3341">
            <w:pPr>
              <w:jc w:val="both"/>
            </w:pPr>
            <w:r w:rsidRPr="00AD7841">
              <w:t>4,4</w:t>
            </w:r>
          </w:p>
        </w:tc>
        <w:tc>
          <w:tcPr>
            <w:tcW w:w="0" w:type="auto"/>
            <w:vAlign w:val="center"/>
          </w:tcPr>
          <w:p w:rsidR="00332965" w:rsidRPr="00AD7841" w:rsidRDefault="00332965" w:rsidP="007C3341">
            <w:pPr>
              <w:keepNext/>
              <w:jc w:val="both"/>
            </w:pPr>
            <w:r w:rsidRPr="00AD7841">
              <w:t>4,3</w:t>
            </w:r>
          </w:p>
        </w:tc>
      </w:tr>
    </w:tbl>
    <w:p w:rsidR="00332965" w:rsidRDefault="00332965"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32965" w:rsidRDefault="00332965" w:rsidP="007C3341">
      <w:pPr>
        <w:jc w:val="both"/>
      </w:pPr>
    </w:p>
    <w:p w:rsidR="00332965" w:rsidRPr="007230B0" w:rsidRDefault="00332965" w:rsidP="00A93B37">
      <w:pPr>
        <w:pStyle w:val="Caption"/>
        <w:jc w:val="center"/>
      </w:pPr>
      <w:bookmarkStart w:id="103" w:name="_Toc271629429"/>
      <w:r>
        <w:t xml:space="preserve">Tabela </w:t>
      </w:r>
      <w:fldSimple w:instr=" SEQ Tabela \* ARABIC ">
        <w:r>
          <w:rPr>
            <w:noProof/>
          </w:rPr>
          <w:t>10</w:t>
        </w:r>
      </w:fldSimple>
      <w:r>
        <w:t xml:space="preserve"> </w:t>
      </w:r>
      <w:r w:rsidRPr="00A93B37">
        <w:rPr>
          <w:b w:val="0"/>
          <w:bCs w:val="0"/>
          <w:i/>
          <w:iCs/>
        </w:rPr>
        <w:t>Ludność według zameldowania/zamieszkania w gminie wiejskiej Ożarowice</w:t>
      </w:r>
      <w:bookmarkEnd w:id="1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666"/>
        <w:gridCol w:w="666"/>
        <w:gridCol w:w="666"/>
      </w:tblGrid>
      <w:tr w:rsidR="00332965">
        <w:trPr>
          <w:jc w:val="center"/>
        </w:trPr>
        <w:tc>
          <w:tcPr>
            <w:tcW w:w="0" w:type="auto"/>
            <w:shd w:val="clear" w:color="auto" w:fill="D9D9D9"/>
          </w:tcPr>
          <w:p w:rsidR="00332965" w:rsidRDefault="00332965" w:rsidP="007C3341">
            <w:pPr>
              <w:jc w:val="both"/>
            </w:pPr>
            <w:r>
              <w:t>Lata</w:t>
            </w:r>
          </w:p>
        </w:tc>
        <w:tc>
          <w:tcPr>
            <w:tcW w:w="0" w:type="auto"/>
            <w:shd w:val="clear" w:color="auto" w:fill="D9D9D9"/>
            <w:vAlign w:val="center"/>
          </w:tcPr>
          <w:p w:rsidR="00332965" w:rsidRDefault="00332965" w:rsidP="007C3341">
            <w:pPr>
              <w:jc w:val="both"/>
            </w:pPr>
            <w:r>
              <w:t>2006</w:t>
            </w:r>
          </w:p>
        </w:tc>
        <w:tc>
          <w:tcPr>
            <w:tcW w:w="0" w:type="auto"/>
            <w:shd w:val="clear" w:color="auto" w:fill="D9D9D9"/>
            <w:vAlign w:val="center"/>
          </w:tcPr>
          <w:p w:rsidR="00332965" w:rsidRDefault="00332965" w:rsidP="007C3341">
            <w:pPr>
              <w:jc w:val="both"/>
            </w:pPr>
            <w:r>
              <w:t>2007</w:t>
            </w:r>
          </w:p>
        </w:tc>
        <w:tc>
          <w:tcPr>
            <w:tcW w:w="0" w:type="auto"/>
            <w:shd w:val="clear" w:color="auto" w:fill="D9D9D9"/>
            <w:vAlign w:val="center"/>
          </w:tcPr>
          <w:p w:rsidR="00332965" w:rsidRDefault="00332965" w:rsidP="007C3341">
            <w:pPr>
              <w:jc w:val="both"/>
            </w:pPr>
            <w:r>
              <w:t>2008</w:t>
            </w:r>
          </w:p>
        </w:tc>
      </w:tr>
      <w:tr w:rsidR="00332965">
        <w:trPr>
          <w:jc w:val="center"/>
        </w:trPr>
        <w:tc>
          <w:tcPr>
            <w:tcW w:w="0" w:type="auto"/>
            <w:shd w:val="clear" w:color="auto" w:fill="E6E6E6"/>
          </w:tcPr>
          <w:p w:rsidR="00332965" w:rsidRDefault="00332965" w:rsidP="007C3341">
            <w:pPr>
              <w:jc w:val="both"/>
            </w:pPr>
            <w:r>
              <w:t>Ogółem</w:t>
            </w:r>
          </w:p>
        </w:tc>
        <w:tc>
          <w:tcPr>
            <w:tcW w:w="0" w:type="auto"/>
            <w:vAlign w:val="center"/>
          </w:tcPr>
          <w:p w:rsidR="00332965" w:rsidRPr="00371FE3" w:rsidRDefault="00332965" w:rsidP="007C3341">
            <w:pPr>
              <w:jc w:val="both"/>
            </w:pPr>
            <w:r>
              <w:t>5.</w:t>
            </w:r>
            <w:r w:rsidRPr="00371FE3">
              <w:t>360</w:t>
            </w:r>
          </w:p>
        </w:tc>
        <w:tc>
          <w:tcPr>
            <w:tcW w:w="0" w:type="auto"/>
            <w:vAlign w:val="center"/>
          </w:tcPr>
          <w:p w:rsidR="00332965" w:rsidRPr="00371FE3" w:rsidRDefault="00332965" w:rsidP="007C3341">
            <w:pPr>
              <w:jc w:val="both"/>
            </w:pPr>
            <w:r>
              <w:t>5.</w:t>
            </w:r>
            <w:r w:rsidRPr="00371FE3">
              <w:t>387</w:t>
            </w:r>
          </w:p>
        </w:tc>
        <w:tc>
          <w:tcPr>
            <w:tcW w:w="0" w:type="auto"/>
            <w:vAlign w:val="center"/>
          </w:tcPr>
          <w:p w:rsidR="00332965" w:rsidRPr="00371FE3" w:rsidRDefault="00332965" w:rsidP="007C3341">
            <w:pPr>
              <w:jc w:val="both"/>
            </w:pPr>
            <w:r>
              <w:t>5.</w:t>
            </w:r>
            <w:r w:rsidRPr="00371FE3">
              <w:t>416</w:t>
            </w:r>
          </w:p>
        </w:tc>
      </w:tr>
      <w:tr w:rsidR="00332965">
        <w:trPr>
          <w:jc w:val="center"/>
        </w:trPr>
        <w:tc>
          <w:tcPr>
            <w:tcW w:w="0" w:type="auto"/>
            <w:shd w:val="clear" w:color="auto" w:fill="E6E6E6"/>
          </w:tcPr>
          <w:p w:rsidR="00332965" w:rsidRDefault="00332965" w:rsidP="007C3341">
            <w:pPr>
              <w:jc w:val="both"/>
            </w:pPr>
            <w:r>
              <w:t>Mężczyźni</w:t>
            </w:r>
          </w:p>
        </w:tc>
        <w:tc>
          <w:tcPr>
            <w:tcW w:w="0" w:type="auto"/>
            <w:vAlign w:val="center"/>
          </w:tcPr>
          <w:p w:rsidR="00332965" w:rsidRPr="00371FE3" w:rsidRDefault="00332965" w:rsidP="007C3341">
            <w:pPr>
              <w:jc w:val="both"/>
            </w:pPr>
            <w:r>
              <w:t>2.</w:t>
            </w:r>
            <w:r w:rsidRPr="00371FE3">
              <w:t>613</w:t>
            </w:r>
          </w:p>
        </w:tc>
        <w:tc>
          <w:tcPr>
            <w:tcW w:w="0" w:type="auto"/>
            <w:vAlign w:val="center"/>
          </w:tcPr>
          <w:p w:rsidR="00332965" w:rsidRPr="00371FE3" w:rsidRDefault="00332965" w:rsidP="007C3341">
            <w:pPr>
              <w:jc w:val="both"/>
            </w:pPr>
            <w:r>
              <w:t>2.</w:t>
            </w:r>
            <w:r w:rsidRPr="00371FE3">
              <w:t>623</w:t>
            </w:r>
          </w:p>
        </w:tc>
        <w:tc>
          <w:tcPr>
            <w:tcW w:w="0" w:type="auto"/>
            <w:vAlign w:val="center"/>
          </w:tcPr>
          <w:p w:rsidR="00332965" w:rsidRPr="00371FE3" w:rsidRDefault="00332965" w:rsidP="007C3341">
            <w:pPr>
              <w:jc w:val="both"/>
            </w:pPr>
            <w:r>
              <w:t>2.</w:t>
            </w:r>
            <w:r w:rsidRPr="00371FE3">
              <w:t>634</w:t>
            </w:r>
          </w:p>
        </w:tc>
      </w:tr>
      <w:tr w:rsidR="00332965">
        <w:trPr>
          <w:jc w:val="center"/>
        </w:trPr>
        <w:tc>
          <w:tcPr>
            <w:tcW w:w="0" w:type="auto"/>
            <w:shd w:val="clear" w:color="auto" w:fill="E6E6E6"/>
          </w:tcPr>
          <w:p w:rsidR="00332965" w:rsidRDefault="00332965" w:rsidP="007C3341">
            <w:pPr>
              <w:jc w:val="both"/>
            </w:pPr>
            <w:r>
              <w:t>Kobiety</w:t>
            </w:r>
          </w:p>
        </w:tc>
        <w:tc>
          <w:tcPr>
            <w:tcW w:w="0" w:type="auto"/>
            <w:vAlign w:val="center"/>
          </w:tcPr>
          <w:p w:rsidR="00332965" w:rsidRPr="00371FE3" w:rsidRDefault="00332965" w:rsidP="007C3341">
            <w:pPr>
              <w:jc w:val="both"/>
            </w:pPr>
            <w:r>
              <w:t>2.</w:t>
            </w:r>
            <w:r w:rsidRPr="00371FE3">
              <w:t>747</w:t>
            </w:r>
          </w:p>
        </w:tc>
        <w:tc>
          <w:tcPr>
            <w:tcW w:w="0" w:type="auto"/>
            <w:vAlign w:val="center"/>
          </w:tcPr>
          <w:p w:rsidR="00332965" w:rsidRPr="00371FE3" w:rsidRDefault="00332965" w:rsidP="007C3341">
            <w:pPr>
              <w:jc w:val="both"/>
            </w:pPr>
            <w:r>
              <w:t>2.</w:t>
            </w:r>
            <w:r w:rsidRPr="00371FE3">
              <w:t>764</w:t>
            </w:r>
          </w:p>
        </w:tc>
        <w:tc>
          <w:tcPr>
            <w:tcW w:w="0" w:type="auto"/>
            <w:vAlign w:val="center"/>
          </w:tcPr>
          <w:p w:rsidR="00332965" w:rsidRPr="00371FE3" w:rsidRDefault="00332965" w:rsidP="007C3341">
            <w:pPr>
              <w:keepNext/>
              <w:jc w:val="both"/>
            </w:pPr>
            <w:r>
              <w:t>2.</w:t>
            </w:r>
            <w:r w:rsidRPr="00371FE3">
              <w:t>782</w:t>
            </w:r>
          </w:p>
        </w:tc>
      </w:tr>
    </w:tbl>
    <w:p w:rsidR="00332965" w:rsidRDefault="00332965"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32965" w:rsidRDefault="00332965" w:rsidP="007C3341">
      <w:pPr>
        <w:jc w:val="both"/>
      </w:pPr>
    </w:p>
    <w:p w:rsidR="00332965" w:rsidRPr="007230B0" w:rsidRDefault="00332965" w:rsidP="00A93B37">
      <w:pPr>
        <w:pStyle w:val="Caption"/>
        <w:jc w:val="center"/>
      </w:pPr>
      <w:bookmarkStart w:id="104" w:name="_Toc271629430"/>
      <w:r>
        <w:t xml:space="preserve">Tabela </w:t>
      </w:r>
      <w:fldSimple w:instr=" SEQ Tabela \* ARABIC ">
        <w:r>
          <w:rPr>
            <w:noProof/>
          </w:rPr>
          <w:t>11</w:t>
        </w:r>
      </w:fldSimple>
      <w:r>
        <w:t xml:space="preserve"> </w:t>
      </w:r>
      <w:r w:rsidRPr="00A93B37">
        <w:rPr>
          <w:b w:val="0"/>
          <w:bCs w:val="0"/>
          <w:i/>
          <w:iCs/>
        </w:rPr>
        <w:t>Ruch naturalny w gminie Ożarowice</w:t>
      </w:r>
      <w:bookmarkEnd w:id="1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616"/>
        <w:gridCol w:w="616"/>
        <w:gridCol w:w="616"/>
      </w:tblGrid>
      <w:tr w:rsidR="00332965">
        <w:trPr>
          <w:jc w:val="center"/>
        </w:trPr>
        <w:tc>
          <w:tcPr>
            <w:tcW w:w="0" w:type="auto"/>
            <w:shd w:val="clear" w:color="auto" w:fill="D9D9D9"/>
          </w:tcPr>
          <w:p w:rsidR="00332965" w:rsidRDefault="00332965" w:rsidP="007C3341">
            <w:pPr>
              <w:jc w:val="both"/>
            </w:pPr>
            <w:r>
              <w:t>Lata</w:t>
            </w:r>
          </w:p>
        </w:tc>
        <w:tc>
          <w:tcPr>
            <w:tcW w:w="0" w:type="auto"/>
            <w:shd w:val="clear" w:color="auto" w:fill="D9D9D9"/>
          </w:tcPr>
          <w:p w:rsidR="00332965" w:rsidRDefault="00332965" w:rsidP="007C3341">
            <w:pPr>
              <w:jc w:val="both"/>
            </w:pPr>
            <w:r>
              <w:t>2006</w:t>
            </w:r>
          </w:p>
        </w:tc>
        <w:tc>
          <w:tcPr>
            <w:tcW w:w="0" w:type="auto"/>
            <w:shd w:val="clear" w:color="auto" w:fill="D9D9D9"/>
          </w:tcPr>
          <w:p w:rsidR="00332965" w:rsidRDefault="00332965" w:rsidP="007C3341">
            <w:pPr>
              <w:jc w:val="both"/>
            </w:pPr>
            <w:r>
              <w:t>2007</w:t>
            </w:r>
          </w:p>
        </w:tc>
        <w:tc>
          <w:tcPr>
            <w:tcW w:w="0" w:type="auto"/>
            <w:shd w:val="clear" w:color="auto" w:fill="D9D9D9"/>
          </w:tcPr>
          <w:p w:rsidR="00332965" w:rsidRDefault="00332965" w:rsidP="007C3341">
            <w:pPr>
              <w:jc w:val="both"/>
            </w:pPr>
            <w:r>
              <w:t>2008</w:t>
            </w:r>
          </w:p>
        </w:tc>
      </w:tr>
      <w:tr w:rsidR="00332965">
        <w:trPr>
          <w:jc w:val="center"/>
        </w:trPr>
        <w:tc>
          <w:tcPr>
            <w:tcW w:w="0" w:type="auto"/>
            <w:shd w:val="clear" w:color="auto" w:fill="E6E6E6"/>
          </w:tcPr>
          <w:p w:rsidR="00332965" w:rsidRPr="007607DE" w:rsidRDefault="00332965" w:rsidP="007C3341">
            <w:pPr>
              <w:jc w:val="both"/>
            </w:pPr>
            <w:r w:rsidRPr="007607DE">
              <w:t>Urodzenia żywe</w:t>
            </w:r>
          </w:p>
        </w:tc>
        <w:tc>
          <w:tcPr>
            <w:tcW w:w="0" w:type="auto"/>
            <w:vAlign w:val="center"/>
          </w:tcPr>
          <w:p w:rsidR="00332965" w:rsidRPr="007607DE" w:rsidRDefault="00332965" w:rsidP="007C3341">
            <w:pPr>
              <w:jc w:val="both"/>
            </w:pPr>
            <w:r>
              <w:t>41</w:t>
            </w:r>
          </w:p>
        </w:tc>
        <w:tc>
          <w:tcPr>
            <w:tcW w:w="0" w:type="auto"/>
            <w:vAlign w:val="center"/>
          </w:tcPr>
          <w:p w:rsidR="00332965" w:rsidRPr="007607DE" w:rsidRDefault="00332965" w:rsidP="007C3341">
            <w:pPr>
              <w:jc w:val="both"/>
            </w:pPr>
            <w:r>
              <w:t>51</w:t>
            </w:r>
          </w:p>
        </w:tc>
        <w:tc>
          <w:tcPr>
            <w:tcW w:w="0" w:type="auto"/>
            <w:vAlign w:val="center"/>
          </w:tcPr>
          <w:p w:rsidR="00332965" w:rsidRPr="007607DE" w:rsidRDefault="00332965" w:rsidP="007C3341">
            <w:pPr>
              <w:jc w:val="both"/>
            </w:pPr>
            <w:r>
              <w:t>58</w:t>
            </w:r>
          </w:p>
        </w:tc>
      </w:tr>
      <w:tr w:rsidR="00332965">
        <w:trPr>
          <w:jc w:val="center"/>
        </w:trPr>
        <w:tc>
          <w:tcPr>
            <w:tcW w:w="0" w:type="auto"/>
            <w:shd w:val="clear" w:color="auto" w:fill="E6E6E6"/>
          </w:tcPr>
          <w:p w:rsidR="00332965" w:rsidRPr="007607DE" w:rsidRDefault="00332965" w:rsidP="007C3341">
            <w:pPr>
              <w:jc w:val="both"/>
            </w:pPr>
            <w:r w:rsidRPr="007607DE">
              <w:t>Zgony ogółem</w:t>
            </w:r>
          </w:p>
        </w:tc>
        <w:tc>
          <w:tcPr>
            <w:tcW w:w="0" w:type="auto"/>
            <w:vAlign w:val="center"/>
          </w:tcPr>
          <w:p w:rsidR="00332965" w:rsidRPr="007607DE" w:rsidRDefault="00332965" w:rsidP="007C3341">
            <w:pPr>
              <w:jc w:val="both"/>
            </w:pPr>
            <w:r w:rsidRPr="007607DE">
              <w:t>6</w:t>
            </w:r>
            <w:r>
              <w:t>6</w:t>
            </w:r>
          </w:p>
        </w:tc>
        <w:tc>
          <w:tcPr>
            <w:tcW w:w="0" w:type="auto"/>
            <w:vAlign w:val="center"/>
          </w:tcPr>
          <w:p w:rsidR="00332965" w:rsidRPr="007607DE" w:rsidRDefault="00332965" w:rsidP="007C3341">
            <w:pPr>
              <w:jc w:val="both"/>
            </w:pPr>
            <w:r w:rsidRPr="007607DE">
              <w:t>57</w:t>
            </w:r>
          </w:p>
        </w:tc>
        <w:tc>
          <w:tcPr>
            <w:tcW w:w="0" w:type="auto"/>
            <w:vAlign w:val="center"/>
          </w:tcPr>
          <w:p w:rsidR="00332965" w:rsidRPr="007607DE" w:rsidRDefault="00332965" w:rsidP="007C3341">
            <w:pPr>
              <w:jc w:val="both"/>
            </w:pPr>
            <w:r>
              <w:t>58</w:t>
            </w:r>
          </w:p>
        </w:tc>
      </w:tr>
      <w:tr w:rsidR="00332965">
        <w:trPr>
          <w:jc w:val="center"/>
        </w:trPr>
        <w:tc>
          <w:tcPr>
            <w:tcW w:w="0" w:type="auto"/>
            <w:shd w:val="clear" w:color="auto" w:fill="E6E6E6"/>
          </w:tcPr>
          <w:p w:rsidR="00332965" w:rsidRPr="007607DE" w:rsidRDefault="00332965" w:rsidP="007C3341">
            <w:pPr>
              <w:jc w:val="both"/>
            </w:pPr>
            <w:r w:rsidRPr="007607DE">
              <w:t>Przyrost naturalny</w:t>
            </w:r>
          </w:p>
        </w:tc>
        <w:tc>
          <w:tcPr>
            <w:tcW w:w="0" w:type="auto"/>
            <w:vAlign w:val="center"/>
          </w:tcPr>
          <w:p w:rsidR="00332965" w:rsidRPr="007607DE" w:rsidRDefault="00332965" w:rsidP="004A7B9F">
            <w:pPr>
              <w:jc w:val="both"/>
            </w:pPr>
            <w:r w:rsidRPr="007607DE">
              <w:t>-</w:t>
            </w:r>
            <w:r>
              <w:t>25</w:t>
            </w:r>
          </w:p>
        </w:tc>
        <w:tc>
          <w:tcPr>
            <w:tcW w:w="0" w:type="auto"/>
            <w:vAlign w:val="center"/>
          </w:tcPr>
          <w:p w:rsidR="00332965" w:rsidRPr="007607DE" w:rsidRDefault="00332965" w:rsidP="00DC3BB8">
            <w:pPr>
              <w:jc w:val="both"/>
            </w:pPr>
            <w:r w:rsidRPr="007607DE">
              <w:t>-</w:t>
            </w:r>
            <w:r>
              <w:t>6</w:t>
            </w:r>
          </w:p>
        </w:tc>
        <w:tc>
          <w:tcPr>
            <w:tcW w:w="0" w:type="auto"/>
            <w:vAlign w:val="center"/>
          </w:tcPr>
          <w:p w:rsidR="00332965" w:rsidRPr="007607DE" w:rsidRDefault="00332965" w:rsidP="007C3341">
            <w:pPr>
              <w:keepNext/>
              <w:jc w:val="both"/>
            </w:pPr>
            <w:r w:rsidRPr="007607DE">
              <w:t>0</w:t>
            </w:r>
          </w:p>
        </w:tc>
      </w:tr>
    </w:tbl>
    <w:p w:rsidR="00332965" w:rsidRDefault="00332965" w:rsidP="002C5AB5">
      <w:pPr>
        <w:pStyle w:val="Caption"/>
        <w:jc w:val="center"/>
        <w:rPr>
          <w:b w:val="0"/>
          <w:bCs w:val="0"/>
          <w:i/>
          <w:iCs/>
        </w:rPr>
      </w:pPr>
      <w:r w:rsidRPr="00EB2C87">
        <w:rPr>
          <w:b w:val="0"/>
          <w:bCs w:val="0"/>
          <w:i/>
          <w:iCs/>
        </w:rPr>
        <w:t>Źródło:</w:t>
      </w:r>
      <w:r>
        <w:rPr>
          <w:b w:val="0"/>
          <w:bCs w:val="0"/>
          <w:i/>
          <w:iCs/>
        </w:rPr>
        <w:t xml:space="preserve"> Dane Urzędu Gminy w Ożarowicach</w:t>
      </w:r>
    </w:p>
    <w:p w:rsidR="00332965" w:rsidRPr="003D7B47" w:rsidRDefault="00332965" w:rsidP="003D7B47"/>
    <w:p w:rsidR="00332965" w:rsidRPr="00786907" w:rsidRDefault="00332965" w:rsidP="00786907"/>
    <w:p w:rsidR="00332965" w:rsidRPr="00786907" w:rsidRDefault="00332965" w:rsidP="00786907">
      <w:pPr>
        <w:pStyle w:val="Caption"/>
        <w:jc w:val="center"/>
        <w:rPr>
          <w:b w:val="0"/>
          <w:bCs w:val="0"/>
          <w:i/>
          <w:iCs/>
        </w:rPr>
      </w:pPr>
      <w:bookmarkStart w:id="105" w:name="_Toc271629431"/>
      <w:r>
        <w:t xml:space="preserve">Tabela </w:t>
      </w:r>
      <w:fldSimple w:instr=" SEQ Tabela \* ARABIC ">
        <w:r>
          <w:rPr>
            <w:noProof/>
          </w:rPr>
          <w:t>12</w:t>
        </w:r>
      </w:fldSimple>
      <w:r>
        <w:t xml:space="preserve"> </w:t>
      </w:r>
      <w:r w:rsidRPr="00786907">
        <w:rPr>
          <w:b w:val="0"/>
          <w:bCs w:val="0"/>
          <w:i/>
          <w:iCs/>
        </w:rPr>
        <w:t>Ludność w wieku przedprodukcyjnym, produkcyjnym i poprodukcyjnym w gminie wiejskiej Ożarowice</w:t>
      </w:r>
      <w:bookmarkEnd w:id="1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716"/>
        <w:gridCol w:w="666"/>
        <w:gridCol w:w="666"/>
      </w:tblGrid>
      <w:tr w:rsidR="00332965">
        <w:trPr>
          <w:jc w:val="center"/>
        </w:trPr>
        <w:tc>
          <w:tcPr>
            <w:tcW w:w="0" w:type="auto"/>
            <w:shd w:val="clear" w:color="auto" w:fill="D9D9D9"/>
          </w:tcPr>
          <w:p w:rsidR="00332965" w:rsidRPr="004523F3" w:rsidRDefault="00332965" w:rsidP="007C3341">
            <w:pPr>
              <w:jc w:val="both"/>
            </w:pPr>
            <w:r w:rsidRPr="004523F3">
              <w:t>Lata</w:t>
            </w:r>
          </w:p>
        </w:tc>
        <w:tc>
          <w:tcPr>
            <w:tcW w:w="0" w:type="auto"/>
            <w:shd w:val="clear" w:color="auto" w:fill="D9D9D9"/>
            <w:vAlign w:val="center"/>
          </w:tcPr>
          <w:p w:rsidR="00332965" w:rsidRPr="004523F3" w:rsidRDefault="00332965" w:rsidP="007C3341">
            <w:pPr>
              <w:jc w:val="both"/>
            </w:pPr>
            <w:r w:rsidRPr="004523F3">
              <w:t>2006</w:t>
            </w:r>
          </w:p>
        </w:tc>
        <w:tc>
          <w:tcPr>
            <w:tcW w:w="0" w:type="auto"/>
            <w:shd w:val="clear" w:color="auto" w:fill="D9D9D9"/>
            <w:vAlign w:val="center"/>
          </w:tcPr>
          <w:p w:rsidR="00332965" w:rsidRPr="004523F3" w:rsidRDefault="00332965" w:rsidP="007C3341">
            <w:pPr>
              <w:jc w:val="both"/>
            </w:pPr>
            <w:r w:rsidRPr="004523F3">
              <w:t>2007</w:t>
            </w:r>
          </w:p>
        </w:tc>
        <w:tc>
          <w:tcPr>
            <w:tcW w:w="0" w:type="auto"/>
            <w:shd w:val="clear" w:color="auto" w:fill="D9D9D9"/>
            <w:vAlign w:val="center"/>
          </w:tcPr>
          <w:p w:rsidR="00332965" w:rsidRPr="004523F3" w:rsidRDefault="00332965" w:rsidP="007C3341">
            <w:pPr>
              <w:jc w:val="both"/>
            </w:pPr>
            <w:r w:rsidRPr="004523F3">
              <w:t>2008</w:t>
            </w:r>
          </w:p>
        </w:tc>
      </w:tr>
      <w:tr w:rsidR="00332965">
        <w:trPr>
          <w:jc w:val="center"/>
        </w:trPr>
        <w:tc>
          <w:tcPr>
            <w:tcW w:w="0" w:type="auto"/>
            <w:gridSpan w:val="4"/>
            <w:shd w:val="clear" w:color="auto" w:fill="E0E0E0"/>
          </w:tcPr>
          <w:p w:rsidR="00332965" w:rsidRPr="004523F3" w:rsidRDefault="00332965" w:rsidP="007C3341">
            <w:pPr>
              <w:jc w:val="both"/>
            </w:pPr>
            <w:r w:rsidRPr="004523F3">
              <w:t>W wieku przedprodukcyjnym</w:t>
            </w:r>
          </w:p>
        </w:tc>
      </w:tr>
      <w:tr w:rsidR="00332965">
        <w:trPr>
          <w:jc w:val="center"/>
        </w:trPr>
        <w:tc>
          <w:tcPr>
            <w:tcW w:w="0" w:type="auto"/>
            <w:shd w:val="clear" w:color="auto" w:fill="E6E6E6"/>
            <w:vAlign w:val="bottom"/>
          </w:tcPr>
          <w:p w:rsidR="00332965" w:rsidRPr="004523F3" w:rsidRDefault="00332965" w:rsidP="007C3341">
            <w:pPr>
              <w:jc w:val="both"/>
            </w:pPr>
            <w:r>
              <w:t xml:space="preserve"> </w:t>
            </w:r>
            <w:r w:rsidRPr="004523F3">
              <w:t>ogółem</w:t>
            </w:r>
          </w:p>
        </w:tc>
        <w:tc>
          <w:tcPr>
            <w:tcW w:w="0" w:type="auto"/>
            <w:vAlign w:val="center"/>
          </w:tcPr>
          <w:p w:rsidR="00332965" w:rsidRPr="004523F3" w:rsidRDefault="00332965" w:rsidP="007C3341">
            <w:pPr>
              <w:jc w:val="both"/>
            </w:pPr>
            <w:r>
              <w:t>1.</w:t>
            </w:r>
            <w:r w:rsidRPr="004523F3">
              <w:t>011</w:t>
            </w:r>
          </w:p>
        </w:tc>
        <w:tc>
          <w:tcPr>
            <w:tcW w:w="0" w:type="auto"/>
            <w:vAlign w:val="center"/>
          </w:tcPr>
          <w:p w:rsidR="00332965" w:rsidRPr="004523F3" w:rsidRDefault="00332965" w:rsidP="007C3341">
            <w:pPr>
              <w:jc w:val="both"/>
            </w:pPr>
            <w:r w:rsidRPr="004523F3">
              <w:t>998</w:t>
            </w:r>
          </w:p>
        </w:tc>
        <w:tc>
          <w:tcPr>
            <w:tcW w:w="0" w:type="auto"/>
            <w:vAlign w:val="center"/>
          </w:tcPr>
          <w:p w:rsidR="00332965" w:rsidRPr="004523F3" w:rsidRDefault="00332965" w:rsidP="007C3341">
            <w:pPr>
              <w:jc w:val="both"/>
            </w:pPr>
            <w:r w:rsidRPr="004523F3">
              <w:t>965</w:t>
            </w:r>
          </w:p>
        </w:tc>
      </w:tr>
      <w:tr w:rsidR="00332965">
        <w:trPr>
          <w:jc w:val="center"/>
        </w:trPr>
        <w:tc>
          <w:tcPr>
            <w:tcW w:w="0" w:type="auto"/>
            <w:shd w:val="clear" w:color="auto" w:fill="E6E6E6"/>
            <w:vAlign w:val="bottom"/>
          </w:tcPr>
          <w:p w:rsidR="00332965" w:rsidRPr="004523F3" w:rsidRDefault="00332965" w:rsidP="007C3341">
            <w:pPr>
              <w:jc w:val="both"/>
            </w:pPr>
            <w:r>
              <w:t xml:space="preserve"> </w:t>
            </w:r>
            <w:r w:rsidRPr="004523F3">
              <w:t>mężczyźni</w:t>
            </w:r>
          </w:p>
        </w:tc>
        <w:tc>
          <w:tcPr>
            <w:tcW w:w="0" w:type="auto"/>
            <w:vAlign w:val="center"/>
          </w:tcPr>
          <w:p w:rsidR="00332965" w:rsidRPr="004523F3" w:rsidRDefault="00332965" w:rsidP="007C3341">
            <w:pPr>
              <w:jc w:val="both"/>
            </w:pPr>
            <w:r w:rsidRPr="004523F3">
              <w:t>508</w:t>
            </w:r>
          </w:p>
        </w:tc>
        <w:tc>
          <w:tcPr>
            <w:tcW w:w="0" w:type="auto"/>
            <w:vAlign w:val="center"/>
          </w:tcPr>
          <w:p w:rsidR="00332965" w:rsidRPr="004523F3" w:rsidRDefault="00332965" w:rsidP="007C3341">
            <w:pPr>
              <w:jc w:val="both"/>
            </w:pPr>
            <w:r w:rsidRPr="004523F3">
              <w:t>506</w:t>
            </w:r>
          </w:p>
        </w:tc>
        <w:tc>
          <w:tcPr>
            <w:tcW w:w="0" w:type="auto"/>
            <w:vAlign w:val="center"/>
          </w:tcPr>
          <w:p w:rsidR="00332965" w:rsidRPr="004523F3" w:rsidRDefault="00332965" w:rsidP="007C3341">
            <w:pPr>
              <w:jc w:val="both"/>
            </w:pPr>
            <w:r w:rsidRPr="004523F3">
              <w:t>499</w:t>
            </w:r>
          </w:p>
        </w:tc>
      </w:tr>
      <w:tr w:rsidR="00332965">
        <w:trPr>
          <w:trHeight w:val="265"/>
          <w:jc w:val="center"/>
        </w:trPr>
        <w:tc>
          <w:tcPr>
            <w:tcW w:w="0" w:type="auto"/>
            <w:shd w:val="clear" w:color="auto" w:fill="E6E6E6"/>
            <w:vAlign w:val="bottom"/>
          </w:tcPr>
          <w:p w:rsidR="00332965" w:rsidRPr="004523F3" w:rsidRDefault="00332965" w:rsidP="007C3341">
            <w:pPr>
              <w:jc w:val="both"/>
            </w:pPr>
            <w:r>
              <w:t xml:space="preserve"> </w:t>
            </w:r>
            <w:r w:rsidRPr="004523F3">
              <w:t>kobiety</w:t>
            </w:r>
          </w:p>
        </w:tc>
        <w:tc>
          <w:tcPr>
            <w:tcW w:w="0" w:type="auto"/>
            <w:vAlign w:val="center"/>
          </w:tcPr>
          <w:p w:rsidR="00332965" w:rsidRPr="004523F3" w:rsidRDefault="00332965" w:rsidP="007C3341">
            <w:pPr>
              <w:jc w:val="both"/>
            </w:pPr>
            <w:r w:rsidRPr="004523F3">
              <w:t>503</w:t>
            </w:r>
          </w:p>
        </w:tc>
        <w:tc>
          <w:tcPr>
            <w:tcW w:w="0" w:type="auto"/>
            <w:vAlign w:val="center"/>
          </w:tcPr>
          <w:p w:rsidR="00332965" w:rsidRPr="004523F3" w:rsidRDefault="00332965" w:rsidP="007C3341">
            <w:pPr>
              <w:jc w:val="both"/>
            </w:pPr>
            <w:r w:rsidRPr="004523F3">
              <w:t>492</w:t>
            </w:r>
          </w:p>
        </w:tc>
        <w:tc>
          <w:tcPr>
            <w:tcW w:w="0" w:type="auto"/>
            <w:vAlign w:val="center"/>
          </w:tcPr>
          <w:p w:rsidR="00332965" w:rsidRPr="004523F3" w:rsidRDefault="00332965" w:rsidP="007C3341">
            <w:pPr>
              <w:jc w:val="both"/>
            </w:pPr>
            <w:r w:rsidRPr="004523F3">
              <w:t>466</w:t>
            </w:r>
          </w:p>
        </w:tc>
      </w:tr>
      <w:tr w:rsidR="00332965">
        <w:trPr>
          <w:jc w:val="center"/>
        </w:trPr>
        <w:tc>
          <w:tcPr>
            <w:tcW w:w="0" w:type="auto"/>
            <w:gridSpan w:val="4"/>
            <w:shd w:val="clear" w:color="auto" w:fill="E0E0E0"/>
          </w:tcPr>
          <w:p w:rsidR="00332965" w:rsidRPr="004523F3" w:rsidRDefault="00332965" w:rsidP="007C3341">
            <w:pPr>
              <w:jc w:val="both"/>
            </w:pPr>
            <w:r w:rsidRPr="004523F3">
              <w:t>W wieku produkcyjnym</w:t>
            </w:r>
          </w:p>
        </w:tc>
      </w:tr>
      <w:tr w:rsidR="00332965">
        <w:trPr>
          <w:jc w:val="center"/>
        </w:trPr>
        <w:tc>
          <w:tcPr>
            <w:tcW w:w="0" w:type="auto"/>
            <w:shd w:val="clear" w:color="auto" w:fill="E6E6E6"/>
            <w:vAlign w:val="bottom"/>
          </w:tcPr>
          <w:p w:rsidR="00332965" w:rsidRPr="004523F3" w:rsidRDefault="00332965" w:rsidP="007C3341">
            <w:pPr>
              <w:jc w:val="both"/>
            </w:pPr>
            <w:r>
              <w:t xml:space="preserve"> </w:t>
            </w:r>
            <w:r w:rsidRPr="004523F3">
              <w:t>ogółem</w:t>
            </w:r>
          </w:p>
        </w:tc>
        <w:tc>
          <w:tcPr>
            <w:tcW w:w="0" w:type="auto"/>
            <w:vAlign w:val="center"/>
          </w:tcPr>
          <w:p w:rsidR="00332965" w:rsidRPr="004523F3" w:rsidRDefault="00332965" w:rsidP="007C3341">
            <w:pPr>
              <w:jc w:val="both"/>
            </w:pPr>
            <w:r>
              <w:t>3.</w:t>
            </w:r>
            <w:r w:rsidRPr="004523F3">
              <w:t>382</w:t>
            </w:r>
          </w:p>
        </w:tc>
        <w:tc>
          <w:tcPr>
            <w:tcW w:w="0" w:type="auto"/>
            <w:vAlign w:val="center"/>
          </w:tcPr>
          <w:p w:rsidR="00332965" w:rsidRPr="004523F3" w:rsidRDefault="00332965" w:rsidP="007C3341">
            <w:pPr>
              <w:jc w:val="both"/>
            </w:pPr>
            <w:r>
              <w:t>3.</w:t>
            </w:r>
            <w:r w:rsidRPr="004523F3">
              <w:t>407</w:t>
            </w:r>
          </w:p>
        </w:tc>
        <w:tc>
          <w:tcPr>
            <w:tcW w:w="0" w:type="auto"/>
            <w:vAlign w:val="center"/>
          </w:tcPr>
          <w:p w:rsidR="00332965" w:rsidRPr="004523F3" w:rsidRDefault="00332965" w:rsidP="007C3341">
            <w:pPr>
              <w:jc w:val="both"/>
            </w:pPr>
            <w:r>
              <w:t>3.</w:t>
            </w:r>
            <w:r w:rsidRPr="004523F3">
              <w:t>437</w:t>
            </w:r>
          </w:p>
        </w:tc>
      </w:tr>
      <w:tr w:rsidR="00332965">
        <w:trPr>
          <w:jc w:val="center"/>
        </w:trPr>
        <w:tc>
          <w:tcPr>
            <w:tcW w:w="0" w:type="auto"/>
            <w:shd w:val="clear" w:color="auto" w:fill="E6E6E6"/>
            <w:vAlign w:val="bottom"/>
          </w:tcPr>
          <w:p w:rsidR="00332965" w:rsidRPr="004523F3" w:rsidRDefault="00332965" w:rsidP="007C3341">
            <w:pPr>
              <w:jc w:val="both"/>
            </w:pPr>
            <w:r>
              <w:t xml:space="preserve"> </w:t>
            </w:r>
            <w:r w:rsidRPr="004523F3">
              <w:t>mężczyźni</w:t>
            </w:r>
          </w:p>
        </w:tc>
        <w:tc>
          <w:tcPr>
            <w:tcW w:w="0" w:type="auto"/>
            <w:vAlign w:val="center"/>
          </w:tcPr>
          <w:p w:rsidR="00332965" w:rsidRPr="004523F3" w:rsidRDefault="00332965" w:rsidP="007C3341">
            <w:pPr>
              <w:jc w:val="both"/>
            </w:pPr>
            <w:r>
              <w:t>1.</w:t>
            </w:r>
            <w:r w:rsidRPr="004523F3">
              <w:t>745</w:t>
            </w:r>
          </w:p>
        </w:tc>
        <w:tc>
          <w:tcPr>
            <w:tcW w:w="0" w:type="auto"/>
            <w:vAlign w:val="center"/>
          </w:tcPr>
          <w:p w:rsidR="00332965" w:rsidRPr="004523F3" w:rsidRDefault="00332965" w:rsidP="007C3341">
            <w:pPr>
              <w:jc w:val="both"/>
            </w:pPr>
            <w:r>
              <w:t>1.</w:t>
            </w:r>
            <w:r w:rsidRPr="004523F3">
              <w:t>763</w:t>
            </w:r>
          </w:p>
        </w:tc>
        <w:tc>
          <w:tcPr>
            <w:tcW w:w="0" w:type="auto"/>
            <w:vAlign w:val="center"/>
          </w:tcPr>
          <w:p w:rsidR="00332965" w:rsidRPr="004523F3" w:rsidRDefault="00332965" w:rsidP="007C3341">
            <w:pPr>
              <w:jc w:val="both"/>
            </w:pPr>
            <w:r>
              <w:t>1.</w:t>
            </w:r>
            <w:r w:rsidRPr="004523F3">
              <w:t>775</w:t>
            </w:r>
          </w:p>
        </w:tc>
      </w:tr>
      <w:tr w:rsidR="00332965">
        <w:trPr>
          <w:jc w:val="center"/>
        </w:trPr>
        <w:tc>
          <w:tcPr>
            <w:tcW w:w="0" w:type="auto"/>
            <w:shd w:val="clear" w:color="auto" w:fill="E6E6E6"/>
            <w:vAlign w:val="bottom"/>
          </w:tcPr>
          <w:p w:rsidR="00332965" w:rsidRPr="004523F3" w:rsidRDefault="00332965" w:rsidP="007C3341">
            <w:pPr>
              <w:jc w:val="both"/>
            </w:pPr>
            <w:r>
              <w:t xml:space="preserve"> </w:t>
            </w:r>
            <w:r w:rsidRPr="004523F3">
              <w:t>kobiety</w:t>
            </w:r>
          </w:p>
        </w:tc>
        <w:tc>
          <w:tcPr>
            <w:tcW w:w="0" w:type="auto"/>
            <w:vAlign w:val="center"/>
          </w:tcPr>
          <w:p w:rsidR="00332965" w:rsidRPr="004523F3" w:rsidRDefault="00332965" w:rsidP="007C3341">
            <w:pPr>
              <w:jc w:val="both"/>
            </w:pPr>
            <w:r>
              <w:t>1.</w:t>
            </w:r>
            <w:r w:rsidRPr="004523F3">
              <w:t xml:space="preserve"> 637</w:t>
            </w:r>
          </w:p>
        </w:tc>
        <w:tc>
          <w:tcPr>
            <w:tcW w:w="0" w:type="auto"/>
            <w:vAlign w:val="center"/>
          </w:tcPr>
          <w:p w:rsidR="00332965" w:rsidRPr="004523F3" w:rsidRDefault="00332965" w:rsidP="007C3341">
            <w:pPr>
              <w:jc w:val="both"/>
            </w:pPr>
            <w:r>
              <w:t>1.</w:t>
            </w:r>
            <w:r w:rsidRPr="004523F3">
              <w:t>644</w:t>
            </w:r>
          </w:p>
        </w:tc>
        <w:tc>
          <w:tcPr>
            <w:tcW w:w="0" w:type="auto"/>
            <w:vAlign w:val="center"/>
          </w:tcPr>
          <w:p w:rsidR="00332965" w:rsidRPr="004523F3" w:rsidRDefault="00332965" w:rsidP="007C3341">
            <w:pPr>
              <w:jc w:val="both"/>
            </w:pPr>
            <w:r>
              <w:t>1.</w:t>
            </w:r>
            <w:r w:rsidRPr="004523F3">
              <w:t>662</w:t>
            </w:r>
          </w:p>
        </w:tc>
      </w:tr>
      <w:tr w:rsidR="00332965">
        <w:trPr>
          <w:jc w:val="center"/>
        </w:trPr>
        <w:tc>
          <w:tcPr>
            <w:tcW w:w="0" w:type="auto"/>
            <w:gridSpan w:val="4"/>
            <w:shd w:val="clear" w:color="auto" w:fill="E0E0E0"/>
          </w:tcPr>
          <w:p w:rsidR="00332965" w:rsidRPr="004523F3" w:rsidRDefault="00332965" w:rsidP="007C3341">
            <w:pPr>
              <w:jc w:val="both"/>
            </w:pPr>
            <w:r w:rsidRPr="004523F3">
              <w:t>W wieku poprodukcyjnym</w:t>
            </w:r>
          </w:p>
        </w:tc>
      </w:tr>
      <w:tr w:rsidR="00332965">
        <w:trPr>
          <w:jc w:val="center"/>
        </w:trPr>
        <w:tc>
          <w:tcPr>
            <w:tcW w:w="0" w:type="auto"/>
            <w:shd w:val="clear" w:color="auto" w:fill="E6E6E6"/>
            <w:vAlign w:val="bottom"/>
          </w:tcPr>
          <w:p w:rsidR="00332965" w:rsidRPr="004523F3" w:rsidRDefault="00332965" w:rsidP="007C3341">
            <w:pPr>
              <w:jc w:val="both"/>
            </w:pPr>
            <w:r>
              <w:t xml:space="preserve"> </w:t>
            </w:r>
            <w:r w:rsidRPr="004523F3">
              <w:t>ogółem</w:t>
            </w:r>
          </w:p>
        </w:tc>
        <w:tc>
          <w:tcPr>
            <w:tcW w:w="0" w:type="auto"/>
            <w:vAlign w:val="center"/>
          </w:tcPr>
          <w:p w:rsidR="00332965" w:rsidRPr="004523F3" w:rsidRDefault="00332965" w:rsidP="007C3341">
            <w:pPr>
              <w:jc w:val="both"/>
            </w:pPr>
            <w:r w:rsidRPr="004523F3">
              <w:t>976</w:t>
            </w:r>
          </w:p>
        </w:tc>
        <w:tc>
          <w:tcPr>
            <w:tcW w:w="0" w:type="auto"/>
            <w:vAlign w:val="center"/>
          </w:tcPr>
          <w:p w:rsidR="00332965" w:rsidRPr="004523F3" w:rsidRDefault="00332965" w:rsidP="007C3341">
            <w:pPr>
              <w:jc w:val="both"/>
            </w:pPr>
            <w:r w:rsidRPr="004523F3">
              <w:t>997</w:t>
            </w:r>
          </w:p>
        </w:tc>
        <w:tc>
          <w:tcPr>
            <w:tcW w:w="0" w:type="auto"/>
            <w:vAlign w:val="center"/>
          </w:tcPr>
          <w:p w:rsidR="00332965" w:rsidRPr="004523F3" w:rsidRDefault="00332965" w:rsidP="007C3341">
            <w:pPr>
              <w:jc w:val="both"/>
            </w:pPr>
            <w:r>
              <w:t>1.</w:t>
            </w:r>
            <w:r w:rsidRPr="004523F3">
              <w:t>028</w:t>
            </w:r>
          </w:p>
        </w:tc>
      </w:tr>
      <w:tr w:rsidR="00332965">
        <w:trPr>
          <w:jc w:val="center"/>
        </w:trPr>
        <w:tc>
          <w:tcPr>
            <w:tcW w:w="0" w:type="auto"/>
            <w:shd w:val="clear" w:color="auto" w:fill="E6E6E6"/>
            <w:vAlign w:val="bottom"/>
          </w:tcPr>
          <w:p w:rsidR="00332965" w:rsidRPr="004523F3" w:rsidRDefault="00332965" w:rsidP="007C3341">
            <w:pPr>
              <w:jc w:val="both"/>
            </w:pPr>
            <w:r>
              <w:t xml:space="preserve"> </w:t>
            </w:r>
            <w:r w:rsidRPr="004523F3">
              <w:t>mężczyźni</w:t>
            </w:r>
          </w:p>
        </w:tc>
        <w:tc>
          <w:tcPr>
            <w:tcW w:w="0" w:type="auto"/>
            <w:vAlign w:val="center"/>
          </w:tcPr>
          <w:p w:rsidR="00332965" w:rsidRPr="004523F3" w:rsidRDefault="00332965" w:rsidP="007C3341">
            <w:pPr>
              <w:jc w:val="both"/>
            </w:pPr>
            <w:r w:rsidRPr="004523F3">
              <w:t>355</w:t>
            </w:r>
          </w:p>
        </w:tc>
        <w:tc>
          <w:tcPr>
            <w:tcW w:w="0" w:type="auto"/>
            <w:vAlign w:val="center"/>
          </w:tcPr>
          <w:p w:rsidR="00332965" w:rsidRPr="004523F3" w:rsidRDefault="00332965" w:rsidP="007C3341">
            <w:pPr>
              <w:jc w:val="both"/>
            </w:pPr>
            <w:r w:rsidRPr="004523F3">
              <w:t>357</w:t>
            </w:r>
          </w:p>
        </w:tc>
        <w:tc>
          <w:tcPr>
            <w:tcW w:w="0" w:type="auto"/>
            <w:vAlign w:val="center"/>
          </w:tcPr>
          <w:p w:rsidR="00332965" w:rsidRPr="004523F3" w:rsidRDefault="00332965" w:rsidP="007C3341">
            <w:pPr>
              <w:jc w:val="both"/>
            </w:pPr>
            <w:r w:rsidRPr="004523F3">
              <w:t>375</w:t>
            </w:r>
          </w:p>
        </w:tc>
      </w:tr>
      <w:tr w:rsidR="00332965">
        <w:trPr>
          <w:jc w:val="center"/>
        </w:trPr>
        <w:tc>
          <w:tcPr>
            <w:tcW w:w="0" w:type="auto"/>
            <w:shd w:val="clear" w:color="auto" w:fill="E6E6E6"/>
            <w:vAlign w:val="bottom"/>
          </w:tcPr>
          <w:p w:rsidR="00332965" w:rsidRPr="004523F3" w:rsidRDefault="00332965" w:rsidP="007C3341">
            <w:pPr>
              <w:jc w:val="both"/>
            </w:pPr>
            <w:r>
              <w:t xml:space="preserve"> </w:t>
            </w:r>
            <w:r w:rsidRPr="004523F3">
              <w:t>kobiety</w:t>
            </w:r>
          </w:p>
        </w:tc>
        <w:tc>
          <w:tcPr>
            <w:tcW w:w="0" w:type="auto"/>
            <w:vAlign w:val="center"/>
          </w:tcPr>
          <w:p w:rsidR="00332965" w:rsidRPr="004523F3" w:rsidRDefault="00332965" w:rsidP="007C3341">
            <w:pPr>
              <w:jc w:val="both"/>
            </w:pPr>
            <w:r w:rsidRPr="004523F3">
              <w:t>621</w:t>
            </w:r>
          </w:p>
        </w:tc>
        <w:tc>
          <w:tcPr>
            <w:tcW w:w="0" w:type="auto"/>
            <w:vAlign w:val="center"/>
          </w:tcPr>
          <w:p w:rsidR="00332965" w:rsidRPr="004523F3" w:rsidRDefault="00332965" w:rsidP="007C3341">
            <w:pPr>
              <w:jc w:val="both"/>
            </w:pPr>
            <w:r w:rsidRPr="004523F3">
              <w:t>640</w:t>
            </w:r>
          </w:p>
        </w:tc>
        <w:tc>
          <w:tcPr>
            <w:tcW w:w="0" w:type="auto"/>
            <w:vAlign w:val="center"/>
          </w:tcPr>
          <w:p w:rsidR="00332965" w:rsidRPr="004523F3" w:rsidRDefault="00332965" w:rsidP="007C3341">
            <w:pPr>
              <w:keepNext/>
              <w:jc w:val="both"/>
            </w:pPr>
            <w:r w:rsidRPr="004523F3">
              <w:t>653</w:t>
            </w:r>
          </w:p>
        </w:tc>
      </w:tr>
    </w:tbl>
    <w:p w:rsidR="00332965" w:rsidRDefault="00332965"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32965" w:rsidRPr="00806361" w:rsidRDefault="00332965" w:rsidP="00806361"/>
    <w:p w:rsidR="00332965" w:rsidRPr="007230B0" w:rsidRDefault="00332965" w:rsidP="00786907">
      <w:pPr>
        <w:pStyle w:val="Caption"/>
        <w:jc w:val="center"/>
      </w:pPr>
      <w:bookmarkStart w:id="106" w:name="_Toc271629432"/>
      <w:r>
        <w:t xml:space="preserve">Tabela </w:t>
      </w:r>
      <w:fldSimple w:instr=" SEQ Tabela \* ARABIC ">
        <w:r>
          <w:rPr>
            <w:noProof/>
          </w:rPr>
          <w:t>13</w:t>
        </w:r>
      </w:fldSimple>
      <w:r>
        <w:t xml:space="preserve"> </w:t>
      </w:r>
      <w:r w:rsidRPr="00786907">
        <w:rPr>
          <w:b w:val="0"/>
          <w:bCs w:val="0"/>
          <w:i/>
          <w:iCs/>
        </w:rPr>
        <w:t>Udział ludności wg ekonomicznych grup wieku w % ludności ogółem w gminie wiejskiej Ożarowice</w:t>
      </w:r>
      <w:bookmarkEnd w:id="1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616"/>
        <w:gridCol w:w="616"/>
        <w:gridCol w:w="616"/>
      </w:tblGrid>
      <w:tr w:rsidR="00332965">
        <w:trPr>
          <w:jc w:val="center"/>
        </w:trPr>
        <w:tc>
          <w:tcPr>
            <w:tcW w:w="0" w:type="auto"/>
            <w:shd w:val="clear" w:color="auto" w:fill="D9D9D9"/>
          </w:tcPr>
          <w:p w:rsidR="00332965" w:rsidRDefault="00332965" w:rsidP="007C3341">
            <w:pPr>
              <w:jc w:val="both"/>
            </w:pPr>
            <w:r>
              <w:t>Lata</w:t>
            </w:r>
          </w:p>
        </w:tc>
        <w:tc>
          <w:tcPr>
            <w:tcW w:w="0" w:type="auto"/>
            <w:shd w:val="clear" w:color="auto" w:fill="D9D9D9"/>
          </w:tcPr>
          <w:p w:rsidR="00332965" w:rsidRDefault="00332965" w:rsidP="007C3341">
            <w:pPr>
              <w:jc w:val="both"/>
            </w:pPr>
            <w:r>
              <w:t>2006</w:t>
            </w:r>
          </w:p>
        </w:tc>
        <w:tc>
          <w:tcPr>
            <w:tcW w:w="0" w:type="auto"/>
            <w:shd w:val="clear" w:color="auto" w:fill="D9D9D9"/>
          </w:tcPr>
          <w:p w:rsidR="00332965" w:rsidRDefault="00332965" w:rsidP="007C3341">
            <w:pPr>
              <w:jc w:val="both"/>
            </w:pPr>
            <w:r>
              <w:t>2007</w:t>
            </w:r>
          </w:p>
        </w:tc>
        <w:tc>
          <w:tcPr>
            <w:tcW w:w="0" w:type="auto"/>
            <w:shd w:val="clear" w:color="auto" w:fill="D9D9D9"/>
          </w:tcPr>
          <w:p w:rsidR="00332965" w:rsidRDefault="00332965" w:rsidP="007C3341">
            <w:pPr>
              <w:jc w:val="both"/>
            </w:pPr>
            <w:r>
              <w:t>2008</w:t>
            </w:r>
          </w:p>
        </w:tc>
      </w:tr>
      <w:tr w:rsidR="00332965">
        <w:trPr>
          <w:jc w:val="center"/>
        </w:trPr>
        <w:tc>
          <w:tcPr>
            <w:tcW w:w="0" w:type="auto"/>
            <w:shd w:val="clear" w:color="auto" w:fill="E6E6E6"/>
            <w:vAlign w:val="bottom"/>
          </w:tcPr>
          <w:p w:rsidR="00332965" w:rsidRPr="003235D1" w:rsidRDefault="00332965" w:rsidP="007C3341">
            <w:pPr>
              <w:jc w:val="both"/>
            </w:pPr>
            <w:r>
              <w:t>W</w:t>
            </w:r>
            <w:r w:rsidRPr="003235D1">
              <w:t xml:space="preserve"> wieku przedprodukcyjnym</w:t>
            </w:r>
          </w:p>
        </w:tc>
        <w:tc>
          <w:tcPr>
            <w:tcW w:w="0" w:type="auto"/>
            <w:vAlign w:val="center"/>
          </w:tcPr>
          <w:p w:rsidR="00332965" w:rsidRPr="003235D1" w:rsidRDefault="00332965" w:rsidP="007C3341">
            <w:pPr>
              <w:jc w:val="both"/>
            </w:pPr>
            <w:r w:rsidRPr="003235D1">
              <w:t>18,8</w:t>
            </w:r>
          </w:p>
        </w:tc>
        <w:tc>
          <w:tcPr>
            <w:tcW w:w="0" w:type="auto"/>
            <w:vAlign w:val="center"/>
          </w:tcPr>
          <w:p w:rsidR="00332965" w:rsidRPr="003235D1" w:rsidRDefault="00332965" w:rsidP="007C3341">
            <w:pPr>
              <w:jc w:val="both"/>
            </w:pPr>
            <w:r w:rsidRPr="003235D1">
              <w:t>18,5</w:t>
            </w:r>
          </w:p>
        </w:tc>
        <w:tc>
          <w:tcPr>
            <w:tcW w:w="0" w:type="auto"/>
            <w:vAlign w:val="center"/>
          </w:tcPr>
          <w:p w:rsidR="00332965" w:rsidRPr="003235D1" w:rsidRDefault="00332965" w:rsidP="007C3341">
            <w:pPr>
              <w:jc w:val="both"/>
            </w:pPr>
            <w:r w:rsidRPr="003235D1">
              <w:t>17,8</w:t>
            </w:r>
          </w:p>
        </w:tc>
      </w:tr>
      <w:tr w:rsidR="00332965">
        <w:trPr>
          <w:jc w:val="center"/>
        </w:trPr>
        <w:tc>
          <w:tcPr>
            <w:tcW w:w="0" w:type="auto"/>
            <w:shd w:val="clear" w:color="auto" w:fill="E6E6E6"/>
            <w:vAlign w:val="bottom"/>
          </w:tcPr>
          <w:p w:rsidR="00332965" w:rsidRPr="003235D1" w:rsidRDefault="00332965" w:rsidP="007C3341">
            <w:pPr>
              <w:jc w:val="both"/>
            </w:pPr>
            <w:r>
              <w:t xml:space="preserve">W </w:t>
            </w:r>
            <w:r w:rsidRPr="003235D1">
              <w:t>wieku produkcyjnym</w:t>
            </w:r>
          </w:p>
        </w:tc>
        <w:tc>
          <w:tcPr>
            <w:tcW w:w="0" w:type="auto"/>
            <w:vAlign w:val="center"/>
          </w:tcPr>
          <w:p w:rsidR="00332965" w:rsidRPr="003235D1" w:rsidRDefault="00332965" w:rsidP="007C3341">
            <w:pPr>
              <w:jc w:val="both"/>
            </w:pPr>
            <w:r w:rsidRPr="003235D1">
              <w:t>63,0</w:t>
            </w:r>
          </w:p>
        </w:tc>
        <w:tc>
          <w:tcPr>
            <w:tcW w:w="0" w:type="auto"/>
            <w:vAlign w:val="center"/>
          </w:tcPr>
          <w:p w:rsidR="00332965" w:rsidRPr="003235D1" w:rsidRDefault="00332965" w:rsidP="007C3341">
            <w:pPr>
              <w:jc w:val="both"/>
            </w:pPr>
            <w:r w:rsidRPr="003235D1">
              <w:t>63,1</w:t>
            </w:r>
          </w:p>
        </w:tc>
        <w:tc>
          <w:tcPr>
            <w:tcW w:w="0" w:type="auto"/>
            <w:vAlign w:val="center"/>
          </w:tcPr>
          <w:p w:rsidR="00332965" w:rsidRPr="003235D1" w:rsidRDefault="00332965" w:rsidP="007C3341">
            <w:pPr>
              <w:jc w:val="both"/>
            </w:pPr>
            <w:r w:rsidRPr="003235D1">
              <w:t>63,3</w:t>
            </w:r>
          </w:p>
        </w:tc>
      </w:tr>
      <w:tr w:rsidR="00332965">
        <w:trPr>
          <w:jc w:val="center"/>
        </w:trPr>
        <w:tc>
          <w:tcPr>
            <w:tcW w:w="0" w:type="auto"/>
            <w:shd w:val="clear" w:color="auto" w:fill="E6E6E6"/>
            <w:vAlign w:val="bottom"/>
          </w:tcPr>
          <w:p w:rsidR="00332965" w:rsidRPr="003235D1" w:rsidRDefault="00332965" w:rsidP="007C3341">
            <w:pPr>
              <w:jc w:val="both"/>
            </w:pPr>
            <w:r>
              <w:t xml:space="preserve">W </w:t>
            </w:r>
            <w:r w:rsidRPr="003235D1">
              <w:t>wieku poprodukcyjnym</w:t>
            </w:r>
          </w:p>
        </w:tc>
        <w:tc>
          <w:tcPr>
            <w:tcW w:w="0" w:type="auto"/>
            <w:vAlign w:val="center"/>
          </w:tcPr>
          <w:p w:rsidR="00332965" w:rsidRPr="003235D1" w:rsidRDefault="00332965" w:rsidP="007C3341">
            <w:pPr>
              <w:jc w:val="both"/>
            </w:pPr>
            <w:r w:rsidRPr="003235D1">
              <w:t>18,2</w:t>
            </w:r>
          </w:p>
        </w:tc>
        <w:tc>
          <w:tcPr>
            <w:tcW w:w="0" w:type="auto"/>
            <w:vAlign w:val="center"/>
          </w:tcPr>
          <w:p w:rsidR="00332965" w:rsidRPr="003235D1" w:rsidRDefault="00332965" w:rsidP="007C3341">
            <w:pPr>
              <w:jc w:val="both"/>
            </w:pPr>
            <w:r w:rsidRPr="003235D1">
              <w:t>18,5</w:t>
            </w:r>
          </w:p>
        </w:tc>
        <w:tc>
          <w:tcPr>
            <w:tcW w:w="0" w:type="auto"/>
            <w:vAlign w:val="center"/>
          </w:tcPr>
          <w:p w:rsidR="00332965" w:rsidRPr="003235D1" w:rsidRDefault="00332965" w:rsidP="007C3341">
            <w:pPr>
              <w:keepNext/>
              <w:jc w:val="both"/>
            </w:pPr>
            <w:r w:rsidRPr="003235D1">
              <w:t>18,9</w:t>
            </w:r>
          </w:p>
        </w:tc>
      </w:tr>
    </w:tbl>
    <w:p w:rsidR="00332965" w:rsidRDefault="00332965"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32965" w:rsidRPr="00806361" w:rsidRDefault="00332965" w:rsidP="00806361"/>
    <w:p w:rsidR="00332965" w:rsidRPr="007230B0" w:rsidRDefault="00332965" w:rsidP="00786907">
      <w:pPr>
        <w:pStyle w:val="Caption"/>
        <w:jc w:val="center"/>
      </w:pPr>
      <w:bookmarkStart w:id="107" w:name="_Toc271629433"/>
      <w:r>
        <w:t xml:space="preserve">Tabela </w:t>
      </w:r>
      <w:fldSimple w:instr=" SEQ Tabela \* ARABIC ">
        <w:r>
          <w:rPr>
            <w:noProof/>
          </w:rPr>
          <w:t>14</w:t>
        </w:r>
      </w:fldSimple>
      <w:r>
        <w:t xml:space="preserve"> </w:t>
      </w:r>
      <w:r w:rsidRPr="00786907">
        <w:rPr>
          <w:b w:val="0"/>
          <w:bCs w:val="0"/>
          <w:i/>
          <w:iCs/>
        </w:rPr>
        <w:t>Wskaźnik modułu gminnego w gminie Ożarowice</w:t>
      </w:r>
      <w:bookmarkEnd w:id="1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5"/>
        <w:gridCol w:w="616"/>
        <w:gridCol w:w="616"/>
        <w:gridCol w:w="616"/>
      </w:tblGrid>
      <w:tr w:rsidR="00332965" w:rsidRPr="000D71E0">
        <w:trPr>
          <w:jc w:val="center"/>
        </w:trPr>
        <w:tc>
          <w:tcPr>
            <w:tcW w:w="0" w:type="auto"/>
            <w:shd w:val="clear" w:color="auto" w:fill="D9D9D9"/>
          </w:tcPr>
          <w:p w:rsidR="00332965" w:rsidRPr="000D71E0" w:rsidRDefault="00332965" w:rsidP="007C3341">
            <w:pPr>
              <w:jc w:val="both"/>
            </w:pPr>
            <w:r w:rsidRPr="000D71E0">
              <w:t>Lata</w:t>
            </w:r>
          </w:p>
        </w:tc>
        <w:tc>
          <w:tcPr>
            <w:tcW w:w="0" w:type="auto"/>
            <w:shd w:val="clear" w:color="auto" w:fill="D9D9D9"/>
            <w:vAlign w:val="center"/>
          </w:tcPr>
          <w:p w:rsidR="00332965" w:rsidRPr="000D71E0" w:rsidRDefault="00332965" w:rsidP="007C3341">
            <w:pPr>
              <w:jc w:val="both"/>
            </w:pPr>
            <w:r w:rsidRPr="000D71E0">
              <w:t>2006</w:t>
            </w:r>
          </w:p>
        </w:tc>
        <w:tc>
          <w:tcPr>
            <w:tcW w:w="0" w:type="auto"/>
            <w:shd w:val="clear" w:color="auto" w:fill="D9D9D9"/>
            <w:vAlign w:val="center"/>
          </w:tcPr>
          <w:p w:rsidR="00332965" w:rsidRPr="000D71E0" w:rsidRDefault="00332965" w:rsidP="007C3341">
            <w:pPr>
              <w:jc w:val="both"/>
            </w:pPr>
            <w:r w:rsidRPr="000D71E0">
              <w:t>2007</w:t>
            </w:r>
          </w:p>
        </w:tc>
        <w:tc>
          <w:tcPr>
            <w:tcW w:w="0" w:type="auto"/>
            <w:shd w:val="clear" w:color="auto" w:fill="D9D9D9"/>
            <w:vAlign w:val="center"/>
          </w:tcPr>
          <w:p w:rsidR="00332965" w:rsidRPr="000D71E0" w:rsidRDefault="00332965" w:rsidP="007C3341">
            <w:pPr>
              <w:jc w:val="both"/>
            </w:pPr>
            <w:r w:rsidRPr="000D71E0">
              <w:t>2008</w:t>
            </w:r>
          </w:p>
        </w:tc>
      </w:tr>
      <w:tr w:rsidR="00332965" w:rsidRPr="000D71E0">
        <w:trPr>
          <w:jc w:val="center"/>
        </w:trPr>
        <w:tc>
          <w:tcPr>
            <w:tcW w:w="0" w:type="auto"/>
            <w:shd w:val="clear" w:color="auto" w:fill="E6E6E6"/>
            <w:vAlign w:val="bottom"/>
          </w:tcPr>
          <w:p w:rsidR="00332965" w:rsidRPr="000D71E0" w:rsidRDefault="00332965" w:rsidP="007C3341">
            <w:pPr>
              <w:jc w:val="both"/>
            </w:pPr>
            <w:r>
              <w:t>L</w:t>
            </w:r>
            <w:r w:rsidRPr="000D71E0">
              <w:t>udność na 1 km</w:t>
            </w:r>
            <w:r w:rsidRPr="00D37B6A">
              <w:rPr>
                <w:vertAlign w:val="superscript"/>
              </w:rPr>
              <w:t>2</w:t>
            </w:r>
          </w:p>
        </w:tc>
        <w:tc>
          <w:tcPr>
            <w:tcW w:w="0" w:type="auto"/>
            <w:vAlign w:val="center"/>
          </w:tcPr>
          <w:p w:rsidR="00332965" w:rsidRPr="000D71E0" w:rsidRDefault="00332965" w:rsidP="007C3341">
            <w:pPr>
              <w:jc w:val="both"/>
            </w:pPr>
            <w:r w:rsidRPr="000D71E0">
              <w:t>117</w:t>
            </w:r>
          </w:p>
        </w:tc>
        <w:tc>
          <w:tcPr>
            <w:tcW w:w="0" w:type="auto"/>
            <w:vAlign w:val="center"/>
          </w:tcPr>
          <w:p w:rsidR="00332965" w:rsidRPr="000D71E0" w:rsidRDefault="00332965" w:rsidP="007C3341">
            <w:pPr>
              <w:jc w:val="both"/>
            </w:pPr>
            <w:r w:rsidRPr="000D71E0">
              <w:t>118</w:t>
            </w:r>
          </w:p>
        </w:tc>
        <w:tc>
          <w:tcPr>
            <w:tcW w:w="0" w:type="auto"/>
            <w:vAlign w:val="center"/>
          </w:tcPr>
          <w:p w:rsidR="00332965" w:rsidRPr="000D71E0" w:rsidRDefault="00332965" w:rsidP="007C3341">
            <w:pPr>
              <w:jc w:val="both"/>
            </w:pPr>
            <w:r w:rsidRPr="000D71E0">
              <w:t>118</w:t>
            </w:r>
          </w:p>
        </w:tc>
      </w:tr>
      <w:tr w:rsidR="00332965" w:rsidRPr="000D71E0">
        <w:trPr>
          <w:jc w:val="center"/>
        </w:trPr>
        <w:tc>
          <w:tcPr>
            <w:tcW w:w="0" w:type="auto"/>
            <w:shd w:val="clear" w:color="auto" w:fill="E6E6E6"/>
            <w:vAlign w:val="bottom"/>
          </w:tcPr>
          <w:p w:rsidR="00332965" w:rsidRPr="000D71E0" w:rsidRDefault="00332965" w:rsidP="007C3341">
            <w:pPr>
              <w:jc w:val="both"/>
            </w:pPr>
            <w:r>
              <w:t>K</w:t>
            </w:r>
            <w:r w:rsidRPr="000D71E0">
              <w:t>obiety na 100 mężczyzn</w:t>
            </w:r>
          </w:p>
        </w:tc>
        <w:tc>
          <w:tcPr>
            <w:tcW w:w="0" w:type="auto"/>
            <w:vAlign w:val="center"/>
          </w:tcPr>
          <w:p w:rsidR="00332965" w:rsidRPr="000D71E0" w:rsidRDefault="00332965" w:rsidP="007C3341">
            <w:pPr>
              <w:jc w:val="both"/>
            </w:pPr>
            <w:r w:rsidRPr="000D71E0">
              <w:t>106</w:t>
            </w:r>
          </w:p>
        </w:tc>
        <w:tc>
          <w:tcPr>
            <w:tcW w:w="0" w:type="auto"/>
            <w:vAlign w:val="center"/>
          </w:tcPr>
          <w:p w:rsidR="00332965" w:rsidRPr="000D71E0" w:rsidRDefault="00332965" w:rsidP="007C3341">
            <w:pPr>
              <w:jc w:val="both"/>
            </w:pPr>
            <w:r w:rsidRPr="000D71E0">
              <w:t>106</w:t>
            </w:r>
          </w:p>
        </w:tc>
        <w:tc>
          <w:tcPr>
            <w:tcW w:w="0" w:type="auto"/>
            <w:vAlign w:val="center"/>
          </w:tcPr>
          <w:p w:rsidR="00332965" w:rsidRPr="000D71E0" w:rsidRDefault="00332965" w:rsidP="007C3341">
            <w:pPr>
              <w:jc w:val="both"/>
            </w:pPr>
            <w:r w:rsidRPr="000D71E0">
              <w:t>105</w:t>
            </w:r>
          </w:p>
        </w:tc>
      </w:tr>
      <w:tr w:rsidR="00332965" w:rsidRPr="000D71E0">
        <w:trPr>
          <w:jc w:val="center"/>
        </w:trPr>
        <w:tc>
          <w:tcPr>
            <w:tcW w:w="0" w:type="auto"/>
            <w:shd w:val="clear" w:color="auto" w:fill="E6E6E6"/>
            <w:vAlign w:val="bottom"/>
          </w:tcPr>
          <w:p w:rsidR="00332965" w:rsidRPr="000D71E0" w:rsidRDefault="00332965" w:rsidP="007C3341">
            <w:pPr>
              <w:jc w:val="both"/>
            </w:pPr>
            <w:r>
              <w:t>M</w:t>
            </w:r>
            <w:r w:rsidRPr="000D71E0">
              <w:t>ałżeństwa na 1000 ludności</w:t>
            </w:r>
          </w:p>
        </w:tc>
        <w:tc>
          <w:tcPr>
            <w:tcW w:w="0" w:type="auto"/>
            <w:vAlign w:val="center"/>
          </w:tcPr>
          <w:p w:rsidR="00332965" w:rsidRPr="000D71E0" w:rsidRDefault="00332965" w:rsidP="007C3341">
            <w:pPr>
              <w:jc w:val="both"/>
            </w:pPr>
            <w:r w:rsidRPr="000D71E0">
              <w:t>5,0</w:t>
            </w:r>
          </w:p>
        </w:tc>
        <w:tc>
          <w:tcPr>
            <w:tcW w:w="0" w:type="auto"/>
            <w:vAlign w:val="center"/>
          </w:tcPr>
          <w:p w:rsidR="00332965" w:rsidRPr="000D71E0" w:rsidRDefault="00332965" w:rsidP="007C3341">
            <w:pPr>
              <w:jc w:val="both"/>
            </w:pPr>
            <w:r w:rsidRPr="000D71E0">
              <w:t>4,5</w:t>
            </w:r>
          </w:p>
        </w:tc>
        <w:tc>
          <w:tcPr>
            <w:tcW w:w="0" w:type="auto"/>
            <w:vAlign w:val="center"/>
          </w:tcPr>
          <w:p w:rsidR="00332965" w:rsidRPr="000D71E0" w:rsidRDefault="00332965" w:rsidP="007C3341">
            <w:pPr>
              <w:jc w:val="both"/>
            </w:pPr>
            <w:r w:rsidRPr="000D71E0">
              <w:t>0</w:t>
            </w:r>
          </w:p>
        </w:tc>
      </w:tr>
      <w:tr w:rsidR="00332965" w:rsidRPr="000D71E0">
        <w:trPr>
          <w:jc w:val="center"/>
        </w:trPr>
        <w:tc>
          <w:tcPr>
            <w:tcW w:w="0" w:type="auto"/>
            <w:shd w:val="clear" w:color="auto" w:fill="E6E6E6"/>
            <w:vAlign w:val="bottom"/>
          </w:tcPr>
          <w:p w:rsidR="00332965" w:rsidRPr="000D71E0" w:rsidRDefault="00332965" w:rsidP="007C3341">
            <w:pPr>
              <w:jc w:val="both"/>
            </w:pPr>
            <w:r>
              <w:t>U</w:t>
            </w:r>
            <w:r w:rsidRPr="000D71E0">
              <w:t>rodzenia żywe na 1000 ludności</w:t>
            </w:r>
          </w:p>
        </w:tc>
        <w:tc>
          <w:tcPr>
            <w:tcW w:w="0" w:type="auto"/>
            <w:vAlign w:val="center"/>
          </w:tcPr>
          <w:p w:rsidR="00332965" w:rsidRPr="000D71E0" w:rsidRDefault="00332965" w:rsidP="007C3341">
            <w:pPr>
              <w:jc w:val="both"/>
            </w:pPr>
            <w:r w:rsidRPr="000D71E0">
              <w:t>4,5</w:t>
            </w:r>
          </w:p>
        </w:tc>
        <w:tc>
          <w:tcPr>
            <w:tcW w:w="0" w:type="auto"/>
            <w:vAlign w:val="center"/>
          </w:tcPr>
          <w:p w:rsidR="00332965" w:rsidRPr="000D71E0" w:rsidRDefault="00332965" w:rsidP="007C3341">
            <w:pPr>
              <w:jc w:val="both"/>
            </w:pPr>
            <w:r w:rsidRPr="000D71E0">
              <w:t>8,5</w:t>
            </w:r>
          </w:p>
        </w:tc>
        <w:tc>
          <w:tcPr>
            <w:tcW w:w="0" w:type="auto"/>
            <w:vAlign w:val="center"/>
          </w:tcPr>
          <w:p w:rsidR="00332965" w:rsidRPr="000D71E0" w:rsidRDefault="00332965" w:rsidP="007C3341">
            <w:pPr>
              <w:jc w:val="both"/>
            </w:pPr>
            <w:r w:rsidRPr="000D71E0">
              <w:t>0</w:t>
            </w:r>
          </w:p>
        </w:tc>
      </w:tr>
      <w:tr w:rsidR="00332965" w:rsidRPr="000D71E0">
        <w:trPr>
          <w:jc w:val="center"/>
        </w:trPr>
        <w:tc>
          <w:tcPr>
            <w:tcW w:w="0" w:type="auto"/>
            <w:shd w:val="clear" w:color="auto" w:fill="E6E6E6"/>
            <w:vAlign w:val="bottom"/>
          </w:tcPr>
          <w:p w:rsidR="00332965" w:rsidRPr="000D71E0" w:rsidRDefault="00332965" w:rsidP="007C3341">
            <w:pPr>
              <w:jc w:val="both"/>
            </w:pPr>
            <w:r>
              <w:t>Z</w:t>
            </w:r>
            <w:r w:rsidRPr="000D71E0">
              <w:t>gony na 1000 ludności</w:t>
            </w:r>
          </w:p>
        </w:tc>
        <w:tc>
          <w:tcPr>
            <w:tcW w:w="0" w:type="auto"/>
            <w:vAlign w:val="center"/>
          </w:tcPr>
          <w:p w:rsidR="00332965" w:rsidRPr="000D71E0" w:rsidRDefault="00332965" w:rsidP="007C3341">
            <w:pPr>
              <w:jc w:val="both"/>
            </w:pPr>
            <w:r w:rsidRPr="000D71E0">
              <w:t>11,4</w:t>
            </w:r>
          </w:p>
        </w:tc>
        <w:tc>
          <w:tcPr>
            <w:tcW w:w="0" w:type="auto"/>
            <w:vAlign w:val="center"/>
          </w:tcPr>
          <w:p w:rsidR="00332965" w:rsidRPr="000D71E0" w:rsidRDefault="00332965" w:rsidP="007C3341">
            <w:pPr>
              <w:jc w:val="both"/>
            </w:pPr>
            <w:r w:rsidRPr="000D71E0">
              <w:t>10,6</w:t>
            </w:r>
          </w:p>
        </w:tc>
        <w:tc>
          <w:tcPr>
            <w:tcW w:w="0" w:type="auto"/>
            <w:vAlign w:val="center"/>
          </w:tcPr>
          <w:p w:rsidR="00332965" w:rsidRPr="000D71E0" w:rsidRDefault="00332965" w:rsidP="007C3341">
            <w:pPr>
              <w:jc w:val="both"/>
            </w:pPr>
            <w:r w:rsidRPr="000D71E0">
              <w:t>11,3</w:t>
            </w:r>
          </w:p>
        </w:tc>
      </w:tr>
      <w:tr w:rsidR="00332965" w:rsidRPr="000D71E0">
        <w:trPr>
          <w:jc w:val="center"/>
        </w:trPr>
        <w:tc>
          <w:tcPr>
            <w:tcW w:w="0" w:type="auto"/>
            <w:shd w:val="clear" w:color="auto" w:fill="E6E6E6"/>
            <w:vAlign w:val="bottom"/>
          </w:tcPr>
          <w:p w:rsidR="00332965" w:rsidRPr="000D71E0" w:rsidRDefault="00332965" w:rsidP="007C3341">
            <w:pPr>
              <w:jc w:val="both"/>
            </w:pPr>
            <w:r>
              <w:t>P</w:t>
            </w:r>
            <w:r w:rsidRPr="000D71E0">
              <w:t>rzyrost naturalny na 1000 ludności</w:t>
            </w:r>
          </w:p>
        </w:tc>
        <w:tc>
          <w:tcPr>
            <w:tcW w:w="0" w:type="auto"/>
            <w:vAlign w:val="center"/>
          </w:tcPr>
          <w:p w:rsidR="00332965" w:rsidRPr="000D71E0" w:rsidRDefault="00332965" w:rsidP="007C3341">
            <w:pPr>
              <w:jc w:val="both"/>
            </w:pPr>
            <w:r w:rsidRPr="000D71E0">
              <w:t>-6,9</w:t>
            </w:r>
          </w:p>
        </w:tc>
        <w:tc>
          <w:tcPr>
            <w:tcW w:w="0" w:type="auto"/>
            <w:vAlign w:val="center"/>
          </w:tcPr>
          <w:p w:rsidR="00332965" w:rsidRPr="000D71E0" w:rsidRDefault="00332965" w:rsidP="007C3341">
            <w:pPr>
              <w:jc w:val="both"/>
            </w:pPr>
            <w:r w:rsidRPr="000D71E0">
              <w:t>-2,0</w:t>
            </w:r>
          </w:p>
        </w:tc>
        <w:tc>
          <w:tcPr>
            <w:tcW w:w="0" w:type="auto"/>
            <w:vAlign w:val="center"/>
          </w:tcPr>
          <w:p w:rsidR="00332965" w:rsidRPr="000D71E0" w:rsidRDefault="00332965" w:rsidP="007C3341">
            <w:pPr>
              <w:keepNext/>
              <w:jc w:val="both"/>
            </w:pPr>
            <w:r w:rsidRPr="000D71E0">
              <w:t>0</w:t>
            </w:r>
          </w:p>
        </w:tc>
      </w:tr>
    </w:tbl>
    <w:p w:rsidR="00332965" w:rsidRDefault="00332965"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32965" w:rsidRPr="00806361" w:rsidRDefault="00332965" w:rsidP="00806361"/>
    <w:p w:rsidR="00332965" w:rsidRPr="007230B0" w:rsidRDefault="00332965" w:rsidP="00786907">
      <w:pPr>
        <w:pStyle w:val="Caption"/>
        <w:jc w:val="center"/>
      </w:pPr>
      <w:bookmarkStart w:id="108" w:name="_Toc271629434"/>
      <w:r>
        <w:t xml:space="preserve">Tabela </w:t>
      </w:r>
      <w:fldSimple w:instr=" SEQ Tabela \* ARABIC ">
        <w:r>
          <w:rPr>
            <w:noProof/>
          </w:rPr>
          <w:t>15</w:t>
        </w:r>
      </w:fldSimple>
      <w:r>
        <w:t xml:space="preserve"> </w:t>
      </w:r>
      <w:r w:rsidRPr="00786907">
        <w:rPr>
          <w:b w:val="0"/>
          <w:bCs w:val="0"/>
          <w:i/>
          <w:iCs/>
        </w:rPr>
        <w:t>Saldo migracji wewnętrznych i zagranicznych w gminie Ożarowice</w:t>
      </w:r>
      <w:bookmarkEnd w:id="1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616"/>
        <w:gridCol w:w="616"/>
        <w:gridCol w:w="616"/>
      </w:tblGrid>
      <w:tr w:rsidR="00332965">
        <w:trPr>
          <w:jc w:val="center"/>
        </w:trPr>
        <w:tc>
          <w:tcPr>
            <w:tcW w:w="0" w:type="auto"/>
            <w:shd w:val="clear" w:color="auto" w:fill="D9D9D9"/>
          </w:tcPr>
          <w:p w:rsidR="00332965" w:rsidRPr="004D2C0B" w:rsidRDefault="00332965" w:rsidP="007C3341">
            <w:pPr>
              <w:jc w:val="both"/>
            </w:pPr>
            <w:r w:rsidRPr="004D2C0B">
              <w:t>Lata</w:t>
            </w:r>
          </w:p>
        </w:tc>
        <w:tc>
          <w:tcPr>
            <w:tcW w:w="0" w:type="auto"/>
            <w:shd w:val="clear" w:color="auto" w:fill="D9D9D9"/>
            <w:vAlign w:val="center"/>
          </w:tcPr>
          <w:p w:rsidR="00332965" w:rsidRPr="004D2C0B" w:rsidRDefault="00332965" w:rsidP="007C3341">
            <w:pPr>
              <w:jc w:val="both"/>
            </w:pPr>
            <w:r w:rsidRPr="004D2C0B">
              <w:t>2006</w:t>
            </w:r>
          </w:p>
        </w:tc>
        <w:tc>
          <w:tcPr>
            <w:tcW w:w="0" w:type="auto"/>
            <w:shd w:val="clear" w:color="auto" w:fill="D9D9D9"/>
            <w:vAlign w:val="center"/>
          </w:tcPr>
          <w:p w:rsidR="00332965" w:rsidRPr="004D2C0B" w:rsidRDefault="00332965" w:rsidP="007C3341">
            <w:pPr>
              <w:jc w:val="both"/>
            </w:pPr>
            <w:r w:rsidRPr="004D2C0B">
              <w:t>2007</w:t>
            </w:r>
          </w:p>
        </w:tc>
        <w:tc>
          <w:tcPr>
            <w:tcW w:w="0" w:type="auto"/>
            <w:shd w:val="clear" w:color="auto" w:fill="D9D9D9"/>
            <w:vAlign w:val="center"/>
          </w:tcPr>
          <w:p w:rsidR="00332965" w:rsidRPr="004D2C0B" w:rsidRDefault="00332965" w:rsidP="007C3341">
            <w:pPr>
              <w:jc w:val="both"/>
            </w:pPr>
            <w:r w:rsidRPr="004D2C0B">
              <w:t>2008</w:t>
            </w:r>
          </w:p>
        </w:tc>
      </w:tr>
      <w:tr w:rsidR="00332965">
        <w:trPr>
          <w:jc w:val="center"/>
        </w:trPr>
        <w:tc>
          <w:tcPr>
            <w:tcW w:w="0" w:type="auto"/>
            <w:shd w:val="clear" w:color="auto" w:fill="E6E6E6"/>
          </w:tcPr>
          <w:p w:rsidR="00332965" w:rsidRPr="004D2C0B" w:rsidRDefault="00332965" w:rsidP="007C3341">
            <w:pPr>
              <w:jc w:val="both"/>
            </w:pPr>
            <w:r w:rsidRPr="004D2C0B">
              <w:t>Saldo migracji wewnętrznych</w:t>
            </w:r>
          </w:p>
        </w:tc>
        <w:tc>
          <w:tcPr>
            <w:tcW w:w="0" w:type="auto"/>
            <w:vAlign w:val="center"/>
          </w:tcPr>
          <w:p w:rsidR="00332965" w:rsidRPr="004D2C0B" w:rsidRDefault="00332965" w:rsidP="007C3341">
            <w:pPr>
              <w:jc w:val="both"/>
            </w:pPr>
            <w:r w:rsidRPr="004D2C0B">
              <w:t>33</w:t>
            </w:r>
          </w:p>
        </w:tc>
        <w:tc>
          <w:tcPr>
            <w:tcW w:w="0" w:type="auto"/>
            <w:vAlign w:val="center"/>
          </w:tcPr>
          <w:p w:rsidR="00332965" w:rsidRPr="004D2C0B" w:rsidRDefault="00332965" w:rsidP="007C3341">
            <w:pPr>
              <w:jc w:val="both"/>
            </w:pPr>
            <w:r w:rsidRPr="004D2C0B">
              <w:t>50</w:t>
            </w:r>
          </w:p>
        </w:tc>
        <w:tc>
          <w:tcPr>
            <w:tcW w:w="0" w:type="auto"/>
            <w:vAlign w:val="center"/>
          </w:tcPr>
          <w:p w:rsidR="00332965" w:rsidRPr="004D2C0B" w:rsidRDefault="00332965" w:rsidP="007C3341">
            <w:pPr>
              <w:jc w:val="both"/>
            </w:pPr>
            <w:r w:rsidRPr="004D2C0B">
              <w:t>0</w:t>
            </w:r>
          </w:p>
        </w:tc>
      </w:tr>
      <w:tr w:rsidR="00332965">
        <w:trPr>
          <w:jc w:val="center"/>
        </w:trPr>
        <w:tc>
          <w:tcPr>
            <w:tcW w:w="0" w:type="auto"/>
            <w:shd w:val="clear" w:color="auto" w:fill="E6E6E6"/>
          </w:tcPr>
          <w:p w:rsidR="00332965" w:rsidRPr="004D2C0B" w:rsidRDefault="00332965" w:rsidP="007C3341">
            <w:pPr>
              <w:jc w:val="both"/>
            </w:pPr>
            <w:r w:rsidRPr="004D2C0B">
              <w:t>Saldo migracji zagranicznych</w:t>
            </w:r>
          </w:p>
        </w:tc>
        <w:tc>
          <w:tcPr>
            <w:tcW w:w="0" w:type="auto"/>
            <w:vAlign w:val="center"/>
          </w:tcPr>
          <w:p w:rsidR="00332965" w:rsidRPr="004D2C0B" w:rsidRDefault="00332965" w:rsidP="007C3341">
            <w:pPr>
              <w:jc w:val="both"/>
            </w:pPr>
            <w:r w:rsidRPr="004D2C0B">
              <w:t>-4</w:t>
            </w:r>
          </w:p>
        </w:tc>
        <w:tc>
          <w:tcPr>
            <w:tcW w:w="0" w:type="auto"/>
            <w:vAlign w:val="center"/>
          </w:tcPr>
          <w:p w:rsidR="00332965" w:rsidRPr="004D2C0B" w:rsidRDefault="00332965" w:rsidP="007C3341">
            <w:pPr>
              <w:jc w:val="both"/>
            </w:pPr>
            <w:r w:rsidRPr="004D2C0B">
              <w:t>-12</w:t>
            </w:r>
          </w:p>
        </w:tc>
        <w:tc>
          <w:tcPr>
            <w:tcW w:w="0" w:type="auto"/>
            <w:vAlign w:val="center"/>
          </w:tcPr>
          <w:p w:rsidR="00332965" w:rsidRPr="004D2C0B" w:rsidRDefault="00332965" w:rsidP="007C3341">
            <w:pPr>
              <w:keepNext/>
              <w:jc w:val="both"/>
            </w:pPr>
            <w:r w:rsidRPr="004D2C0B">
              <w:t>0</w:t>
            </w:r>
          </w:p>
        </w:tc>
      </w:tr>
    </w:tbl>
    <w:p w:rsidR="00332965" w:rsidRDefault="00332965" w:rsidP="002C5AB5">
      <w:pPr>
        <w:pStyle w:val="Caption"/>
        <w:jc w:val="center"/>
        <w:rPr>
          <w:b w:val="0"/>
          <w:bCs w:val="0"/>
          <w:i/>
          <w:iCs/>
        </w:rPr>
      </w:pPr>
      <w:r w:rsidRPr="00EB2C87">
        <w:rPr>
          <w:b w:val="0"/>
          <w:bCs w:val="0"/>
          <w:i/>
          <w:iCs/>
        </w:rPr>
        <w:t>Źródło:</w:t>
      </w:r>
      <w:r>
        <w:rPr>
          <w:b w:val="0"/>
          <w:bCs w:val="0"/>
          <w:i/>
          <w:iCs/>
        </w:rPr>
        <w:t xml:space="preserve"> </w:t>
      </w:r>
      <w:r w:rsidRPr="00EB2C87">
        <w:rPr>
          <w:b w:val="0"/>
          <w:bCs w:val="0"/>
          <w:i/>
          <w:iCs/>
        </w:rPr>
        <w:t>Bank Danych Regionalnych</w:t>
      </w:r>
    </w:p>
    <w:p w:rsidR="00332965" w:rsidRPr="00387F5B" w:rsidRDefault="00332965" w:rsidP="00B10200">
      <w:pPr>
        <w:pStyle w:val="Heading2"/>
      </w:pPr>
      <w:bookmarkStart w:id="109" w:name="_Toc271629383"/>
      <w:bookmarkStart w:id="110" w:name="_Toc81156852"/>
      <w:r>
        <w:t>Analiza SWOT</w:t>
      </w:r>
      <w:bookmarkEnd w:id="109"/>
      <w:r>
        <w:t xml:space="preserve"> </w:t>
      </w:r>
    </w:p>
    <w:p w:rsidR="00332965" w:rsidRPr="00F232AF" w:rsidRDefault="00332965" w:rsidP="007C3341">
      <w:pPr>
        <w:pStyle w:val="BodyText2"/>
        <w:spacing w:line="360" w:lineRule="auto"/>
        <w:ind w:firstLine="708"/>
        <w:jc w:val="both"/>
        <w:rPr>
          <w:sz w:val="24"/>
          <w:szCs w:val="24"/>
        </w:rPr>
      </w:pPr>
      <w:r w:rsidRPr="00F232AF">
        <w:rPr>
          <w:sz w:val="24"/>
          <w:szCs w:val="24"/>
        </w:rPr>
        <w:t xml:space="preserve">W wyniku przeprowadzonej analizy SWOT dla gminy Ożarowie zdefiniowano następujące silne i słabe wewnętrzne strony oraz płynące z jej otoczenia zewnętrznego – szanse </w:t>
      </w:r>
      <w:r w:rsidRPr="00F232AF">
        <w:rPr>
          <w:sz w:val="24"/>
          <w:szCs w:val="24"/>
        </w:rPr>
        <w:br/>
        <w:t>i zagrożenia.</w:t>
      </w:r>
    </w:p>
    <w:p w:rsidR="00332965" w:rsidRPr="00EF3D66" w:rsidRDefault="00332965" w:rsidP="007C3341">
      <w:pPr>
        <w:shd w:val="clear" w:color="auto" w:fill="FFFFFF"/>
        <w:tabs>
          <w:tab w:val="left" w:pos="625"/>
        </w:tabs>
        <w:spacing w:line="360" w:lineRule="auto"/>
        <w:ind w:right="6912"/>
        <w:jc w:val="both"/>
        <w:rPr>
          <w:b/>
          <w:bCs/>
        </w:rPr>
      </w:pPr>
      <w:r w:rsidRPr="00EF3D66">
        <w:rPr>
          <w:b/>
          <w:bCs/>
          <w:color w:val="000000"/>
          <w:spacing w:val="4"/>
          <w:sz w:val="24"/>
          <w:szCs w:val="24"/>
        </w:rPr>
        <w:t>Silne strony:</w:t>
      </w:r>
    </w:p>
    <w:p w:rsidR="00332965" w:rsidRPr="00DC0252" w:rsidRDefault="00332965" w:rsidP="00DB7640">
      <w:pPr>
        <w:numPr>
          <w:ilvl w:val="0"/>
          <w:numId w:val="12"/>
        </w:numPr>
        <w:shd w:val="clear" w:color="auto" w:fill="FFFFFF"/>
        <w:spacing w:line="360" w:lineRule="auto"/>
        <w:jc w:val="both"/>
      </w:pPr>
      <w:r w:rsidRPr="00DC0252">
        <w:rPr>
          <w:sz w:val="24"/>
          <w:szCs w:val="24"/>
        </w:rPr>
        <w:t>lokalizacja na terenie gminy Międzynarodowego Portu Lotniczego Ka</w:t>
      </w:r>
      <w:r w:rsidRPr="00DC0252">
        <w:rPr>
          <w:spacing w:val="-1"/>
          <w:sz w:val="24"/>
          <w:szCs w:val="24"/>
        </w:rPr>
        <w:t>towice w Pyrzowicach;</w:t>
      </w:r>
    </w:p>
    <w:p w:rsidR="00332965" w:rsidRPr="00DC0252" w:rsidRDefault="00332965" w:rsidP="00DB7640">
      <w:pPr>
        <w:numPr>
          <w:ilvl w:val="0"/>
          <w:numId w:val="12"/>
        </w:numPr>
        <w:shd w:val="clear" w:color="auto" w:fill="FFFFFF"/>
        <w:spacing w:line="360" w:lineRule="auto"/>
        <w:jc w:val="both"/>
      </w:pPr>
      <w:r w:rsidRPr="00DC0252">
        <w:rPr>
          <w:spacing w:val="-1"/>
          <w:sz w:val="24"/>
          <w:szCs w:val="24"/>
        </w:rPr>
        <w:t>lokalizacja dużych terenów inwestycyjnych w bezpośredniej bliskości lotniska (Strefa Aktywności Gospodarczej na terenach powojskowych);</w:t>
      </w:r>
    </w:p>
    <w:p w:rsidR="00332965" w:rsidRPr="00DC0252" w:rsidRDefault="00332965" w:rsidP="00DB7640">
      <w:pPr>
        <w:numPr>
          <w:ilvl w:val="0"/>
          <w:numId w:val="12"/>
        </w:numPr>
        <w:shd w:val="clear" w:color="auto" w:fill="FFFFFF"/>
        <w:spacing w:line="360" w:lineRule="auto"/>
        <w:jc w:val="both"/>
      </w:pPr>
      <w:r w:rsidRPr="00DC0252">
        <w:rPr>
          <w:spacing w:val="-1"/>
          <w:sz w:val="24"/>
          <w:szCs w:val="24"/>
        </w:rPr>
        <w:t>możliwość szybkiego wykorzystania istniejących obiektów powojskowych jako obiektów biurowych i hotelowych;</w:t>
      </w:r>
    </w:p>
    <w:p w:rsidR="00332965" w:rsidRPr="00DC0252" w:rsidRDefault="00332965" w:rsidP="00DB7640">
      <w:pPr>
        <w:numPr>
          <w:ilvl w:val="0"/>
          <w:numId w:val="12"/>
        </w:numPr>
        <w:shd w:val="clear" w:color="auto" w:fill="FFFFFF"/>
        <w:spacing w:line="360" w:lineRule="auto"/>
        <w:jc w:val="both"/>
      </w:pPr>
      <w:r w:rsidRPr="00DC0252">
        <w:rPr>
          <w:spacing w:val="-1"/>
          <w:sz w:val="24"/>
          <w:szCs w:val="24"/>
        </w:rPr>
        <w:t>duża ilość terenów możliwych do wykorzystania pod</w:t>
      </w:r>
      <w:r>
        <w:rPr>
          <w:spacing w:val="-1"/>
          <w:sz w:val="24"/>
          <w:szCs w:val="24"/>
        </w:rPr>
        <w:t xml:space="preserve"> </w:t>
      </w:r>
      <w:r w:rsidRPr="00DC0252">
        <w:rPr>
          <w:spacing w:val="-1"/>
          <w:sz w:val="24"/>
          <w:szCs w:val="24"/>
        </w:rPr>
        <w:t>budownictwo jednorodzinne;</w:t>
      </w:r>
    </w:p>
    <w:p w:rsidR="00332965" w:rsidRDefault="00332965" w:rsidP="00DB7640">
      <w:pPr>
        <w:numPr>
          <w:ilvl w:val="0"/>
          <w:numId w:val="12"/>
        </w:numPr>
        <w:shd w:val="clear" w:color="auto" w:fill="FFFFFF"/>
        <w:spacing w:line="360" w:lineRule="auto"/>
        <w:jc w:val="both"/>
      </w:pPr>
      <w:r>
        <w:rPr>
          <w:color w:val="000000"/>
          <w:spacing w:val="-2"/>
          <w:sz w:val="24"/>
          <w:szCs w:val="24"/>
        </w:rPr>
        <w:t>dobry stan środowiska naturalnego gminy;</w:t>
      </w:r>
    </w:p>
    <w:p w:rsidR="00332965" w:rsidRDefault="00332965"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bardzo dobre wyposażenie gminy (zwłaszcza sołectw Ożarowice i Tąpkowice) w infrastrukturę społeczną;</w:t>
      </w:r>
    </w:p>
    <w:p w:rsidR="00332965" w:rsidRDefault="00332965"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bogate środowisko kulturowe i przyrodnicze;</w:t>
      </w:r>
    </w:p>
    <w:p w:rsidR="00332965" w:rsidRDefault="00332965"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atrakcyjny krajobraz;</w:t>
      </w:r>
    </w:p>
    <w:p w:rsidR="00332965" w:rsidRDefault="00332965" w:rsidP="00DB7640">
      <w:pPr>
        <w:numPr>
          <w:ilvl w:val="0"/>
          <w:numId w:val="12"/>
        </w:numPr>
        <w:shd w:val="clear" w:color="auto" w:fill="FFFFFF"/>
        <w:spacing w:line="360" w:lineRule="auto"/>
        <w:jc w:val="both"/>
        <w:rPr>
          <w:color w:val="000000"/>
          <w:spacing w:val="-3"/>
          <w:sz w:val="24"/>
          <w:szCs w:val="24"/>
        </w:rPr>
      </w:pPr>
      <w:r>
        <w:rPr>
          <w:color w:val="000000"/>
          <w:spacing w:val="-2"/>
          <w:sz w:val="24"/>
          <w:szCs w:val="24"/>
        </w:rPr>
        <w:t>położenie</w:t>
      </w:r>
      <w:r>
        <w:rPr>
          <w:color w:val="000000"/>
          <w:spacing w:val="-3"/>
          <w:sz w:val="24"/>
          <w:szCs w:val="24"/>
        </w:rPr>
        <w:t xml:space="preserve"> gminy przy uczęszczanych drogach: krajowej i wojewódzkiej, a w przyszłości autostradzie A1;</w:t>
      </w:r>
    </w:p>
    <w:p w:rsidR="00332965" w:rsidRPr="0068442A" w:rsidRDefault="00332965" w:rsidP="00DB7640">
      <w:pPr>
        <w:numPr>
          <w:ilvl w:val="0"/>
          <w:numId w:val="12"/>
        </w:numPr>
        <w:shd w:val="clear" w:color="auto" w:fill="FFFFFF"/>
        <w:spacing w:after="240" w:line="360" w:lineRule="auto"/>
        <w:jc w:val="both"/>
        <w:rPr>
          <w:spacing w:val="-3"/>
          <w:sz w:val="24"/>
          <w:szCs w:val="24"/>
        </w:rPr>
      </w:pPr>
      <w:r w:rsidRPr="0068442A">
        <w:rPr>
          <w:spacing w:val="-3"/>
          <w:sz w:val="24"/>
          <w:szCs w:val="24"/>
        </w:rPr>
        <w:t>doświadczenie Gminy w pozyskiwaniu zewnętrznych źródeł finansowania (krajowych</w:t>
      </w:r>
      <w:r>
        <w:rPr>
          <w:spacing w:val="-3"/>
          <w:sz w:val="24"/>
          <w:szCs w:val="24"/>
        </w:rPr>
        <w:br/>
      </w:r>
      <w:r w:rsidRPr="0068442A">
        <w:rPr>
          <w:spacing w:val="-3"/>
          <w:sz w:val="24"/>
          <w:szCs w:val="24"/>
        </w:rPr>
        <w:t>i zagranicznych) na inwestycje.</w:t>
      </w:r>
    </w:p>
    <w:p w:rsidR="00332965" w:rsidRPr="00EF3D66" w:rsidRDefault="00332965" w:rsidP="007C3341">
      <w:pPr>
        <w:shd w:val="clear" w:color="auto" w:fill="FFFFFF"/>
        <w:spacing w:line="360" w:lineRule="auto"/>
        <w:ind w:left="8" w:right="2304"/>
        <w:jc w:val="both"/>
        <w:rPr>
          <w:b/>
          <w:bCs/>
        </w:rPr>
      </w:pPr>
      <w:r w:rsidRPr="00EF3D66">
        <w:rPr>
          <w:b/>
          <w:bCs/>
          <w:color w:val="000000"/>
          <w:spacing w:val="2"/>
          <w:sz w:val="24"/>
          <w:szCs w:val="24"/>
        </w:rPr>
        <w:t>Słabe strony:</w:t>
      </w:r>
    </w:p>
    <w:p w:rsidR="00332965" w:rsidRDefault="00332965"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braki w infrastrukturze technicznej, zwłaszcza w sferze gospodarki ściekowej;</w:t>
      </w:r>
    </w:p>
    <w:p w:rsidR="00332965" w:rsidRDefault="00332965"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zły stan techniczny dróg;</w:t>
      </w:r>
    </w:p>
    <w:p w:rsidR="00332965" w:rsidRDefault="00332965"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brak bazy noclegowej;</w:t>
      </w:r>
    </w:p>
    <w:p w:rsidR="00332965" w:rsidRDefault="00332965"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brak bazy sportowo – rekreacyjnej;</w:t>
      </w:r>
    </w:p>
    <w:p w:rsidR="00332965" w:rsidRDefault="00332965"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bardzo duże zróżnicowanie własności nieruchomości;</w:t>
      </w:r>
    </w:p>
    <w:p w:rsidR="00332965" w:rsidRDefault="00332965" w:rsidP="00DB7640">
      <w:pPr>
        <w:numPr>
          <w:ilvl w:val="0"/>
          <w:numId w:val="12"/>
        </w:numPr>
        <w:shd w:val="clear" w:color="auto" w:fill="FFFFFF"/>
        <w:spacing w:line="360" w:lineRule="auto"/>
        <w:jc w:val="both"/>
        <w:rPr>
          <w:color w:val="000000"/>
          <w:spacing w:val="-2"/>
          <w:sz w:val="24"/>
          <w:szCs w:val="24"/>
        </w:rPr>
      </w:pPr>
      <w:r>
        <w:rPr>
          <w:color w:val="000000"/>
          <w:spacing w:val="-2"/>
          <w:sz w:val="24"/>
          <w:szCs w:val="24"/>
        </w:rPr>
        <w:t>duża konkurencja okolicznych ośrodków miejskich;</w:t>
      </w:r>
    </w:p>
    <w:p w:rsidR="00332965" w:rsidRDefault="00332965" w:rsidP="00DB7640">
      <w:pPr>
        <w:numPr>
          <w:ilvl w:val="0"/>
          <w:numId w:val="12"/>
        </w:numPr>
        <w:shd w:val="clear" w:color="auto" w:fill="FFFFFF"/>
        <w:spacing w:after="240" w:line="360" w:lineRule="auto"/>
        <w:jc w:val="both"/>
      </w:pPr>
      <w:r>
        <w:rPr>
          <w:color w:val="000000"/>
          <w:spacing w:val="-2"/>
          <w:sz w:val="24"/>
          <w:szCs w:val="24"/>
        </w:rPr>
        <w:t>niska średnia wielkość gospodarstw rolnych</w:t>
      </w:r>
      <w:r>
        <w:rPr>
          <w:color w:val="000000"/>
          <w:spacing w:val="-1"/>
          <w:sz w:val="24"/>
          <w:szCs w:val="24"/>
        </w:rPr>
        <w:t>.</w:t>
      </w:r>
    </w:p>
    <w:p w:rsidR="00332965" w:rsidRPr="00EF3D66" w:rsidRDefault="00332965" w:rsidP="007C3341">
      <w:pPr>
        <w:shd w:val="clear" w:color="auto" w:fill="FFFFFF"/>
        <w:spacing w:line="360" w:lineRule="auto"/>
        <w:jc w:val="both"/>
        <w:rPr>
          <w:b/>
          <w:bCs/>
          <w:color w:val="000000"/>
          <w:spacing w:val="-1"/>
          <w:sz w:val="24"/>
          <w:szCs w:val="24"/>
        </w:rPr>
      </w:pPr>
      <w:r w:rsidRPr="00EF3D66">
        <w:rPr>
          <w:b/>
          <w:bCs/>
          <w:color w:val="000000"/>
          <w:spacing w:val="-1"/>
          <w:sz w:val="24"/>
          <w:szCs w:val="24"/>
        </w:rPr>
        <w:t>Szanse:</w:t>
      </w:r>
    </w:p>
    <w:p w:rsidR="00332965" w:rsidRPr="00DD40EA" w:rsidRDefault="00332965" w:rsidP="00DB7640">
      <w:pPr>
        <w:numPr>
          <w:ilvl w:val="0"/>
          <w:numId w:val="13"/>
        </w:numPr>
        <w:shd w:val="clear" w:color="auto" w:fill="FFFFFF"/>
        <w:spacing w:line="360" w:lineRule="auto"/>
        <w:jc w:val="both"/>
        <w:rPr>
          <w:spacing w:val="-1"/>
          <w:sz w:val="24"/>
          <w:szCs w:val="24"/>
        </w:rPr>
      </w:pPr>
      <w:r w:rsidRPr="00DD40EA">
        <w:rPr>
          <w:spacing w:val="-1"/>
          <w:sz w:val="24"/>
          <w:szCs w:val="24"/>
        </w:rPr>
        <w:t>zwiększona możliwość wykorzystania środków finansowych pochodzących z funduszy Unii Europejskiej – pojawienie się funduszy ukierunkowanych na restrukturyzację obszarów wiejskich oraz szczególnie obszarów powojskowych;</w:t>
      </w:r>
    </w:p>
    <w:p w:rsidR="00332965" w:rsidRPr="00DD40EA" w:rsidRDefault="00332965" w:rsidP="00DB7640">
      <w:pPr>
        <w:numPr>
          <w:ilvl w:val="0"/>
          <w:numId w:val="13"/>
        </w:numPr>
        <w:shd w:val="clear" w:color="auto" w:fill="FFFFFF"/>
        <w:spacing w:line="360" w:lineRule="auto"/>
        <w:jc w:val="both"/>
        <w:rPr>
          <w:spacing w:val="-1"/>
          <w:sz w:val="24"/>
          <w:szCs w:val="24"/>
        </w:rPr>
      </w:pPr>
      <w:r w:rsidRPr="00DD40EA">
        <w:rPr>
          <w:spacing w:val="-1"/>
          <w:sz w:val="24"/>
          <w:szCs w:val="24"/>
        </w:rPr>
        <w:t>wzrost zapotrzebowania na usługi uzupełniające wokół lotniska;</w:t>
      </w:r>
    </w:p>
    <w:p w:rsidR="00332965" w:rsidRPr="00DD40EA" w:rsidRDefault="00332965" w:rsidP="00DB7640">
      <w:pPr>
        <w:numPr>
          <w:ilvl w:val="0"/>
          <w:numId w:val="13"/>
        </w:numPr>
        <w:shd w:val="clear" w:color="auto" w:fill="FFFFFF"/>
        <w:spacing w:line="360" w:lineRule="auto"/>
        <w:jc w:val="both"/>
        <w:rPr>
          <w:spacing w:val="-1"/>
          <w:sz w:val="24"/>
          <w:szCs w:val="24"/>
        </w:rPr>
      </w:pPr>
      <w:r w:rsidRPr="00DD40EA">
        <w:rPr>
          <w:spacing w:val="-1"/>
          <w:sz w:val="24"/>
          <w:szCs w:val="24"/>
        </w:rPr>
        <w:t xml:space="preserve">trwająca i planowana rozbudowa </w:t>
      </w:r>
      <w:r w:rsidRPr="00DD40EA">
        <w:rPr>
          <w:sz w:val="24"/>
          <w:szCs w:val="24"/>
        </w:rPr>
        <w:t>Międzynarodowego Portu Lotniczego Ka</w:t>
      </w:r>
      <w:r w:rsidRPr="00DD40EA">
        <w:rPr>
          <w:spacing w:val="-1"/>
          <w:sz w:val="24"/>
          <w:szCs w:val="24"/>
        </w:rPr>
        <w:t>towice</w:t>
      </w:r>
      <w:r>
        <w:rPr>
          <w:spacing w:val="-1"/>
          <w:sz w:val="24"/>
          <w:szCs w:val="24"/>
        </w:rPr>
        <w:t xml:space="preserve"> </w:t>
      </w:r>
      <w:r>
        <w:rPr>
          <w:spacing w:val="-1"/>
          <w:sz w:val="24"/>
          <w:szCs w:val="24"/>
        </w:rPr>
        <w:br/>
        <w:t>w</w:t>
      </w:r>
      <w:r w:rsidRPr="00DD40EA">
        <w:rPr>
          <w:spacing w:val="-1"/>
          <w:sz w:val="24"/>
          <w:szCs w:val="24"/>
        </w:rPr>
        <w:t xml:space="preserve"> Pyrzowicach;</w:t>
      </w:r>
    </w:p>
    <w:p w:rsidR="00332965" w:rsidRPr="00DD40EA" w:rsidRDefault="00332965" w:rsidP="00DB7640">
      <w:pPr>
        <w:numPr>
          <w:ilvl w:val="0"/>
          <w:numId w:val="13"/>
        </w:numPr>
        <w:shd w:val="clear" w:color="auto" w:fill="FFFFFF"/>
        <w:spacing w:line="360" w:lineRule="auto"/>
        <w:jc w:val="both"/>
        <w:rPr>
          <w:spacing w:val="-1"/>
          <w:sz w:val="24"/>
          <w:szCs w:val="24"/>
        </w:rPr>
      </w:pPr>
      <w:r w:rsidRPr="00DD40EA">
        <w:rPr>
          <w:spacing w:val="-1"/>
          <w:sz w:val="24"/>
          <w:szCs w:val="24"/>
        </w:rPr>
        <w:t>wzrost zainteresowania tanich linii lotniczych lotniskiem w Pyrzowicach;</w:t>
      </w:r>
    </w:p>
    <w:p w:rsidR="00332965" w:rsidRPr="00DD40EA" w:rsidRDefault="00332965" w:rsidP="00DB7640">
      <w:pPr>
        <w:numPr>
          <w:ilvl w:val="0"/>
          <w:numId w:val="13"/>
        </w:numPr>
        <w:shd w:val="clear" w:color="auto" w:fill="FFFFFF"/>
        <w:spacing w:line="360" w:lineRule="auto"/>
        <w:jc w:val="both"/>
        <w:rPr>
          <w:spacing w:val="-1"/>
          <w:sz w:val="24"/>
          <w:szCs w:val="24"/>
        </w:rPr>
      </w:pPr>
      <w:r w:rsidRPr="00DD40EA">
        <w:rPr>
          <w:spacing w:val="-1"/>
          <w:sz w:val="24"/>
          <w:szCs w:val="24"/>
        </w:rPr>
        <w:t>utworzenie Strefy Aktywności Gospodarczej;</w:t>
      </w:r>
    </w:p>
    <w:p w:rsidR="00332965" w:rsidRDefault="00332965" w:rsidP="00DB7640">
      <w:pPr>
        <w:numPr>
          <w:ilvl w:val="0"/>
          <w:numId w:val="13"/>
        </w:numPr>
        <w:shd w:val="clear" w:color="auto" w:fill="FFFFFF"/>
        <w:spacing w:line="360" w:lineRule="auto"/>
        <w:jc w:val="both"/>
        <w:rPr>
          <w:spacing w:val="-1"/>
          <w:sz w:val="24"/>
          <w:szCs w:val="24"/>
        </w:rPr>
      </w:pPr>
      <w:r w:rsidRPr="00DD40EA">
        <w:rPr>
          <w:spacing w:val="-1"/>
          <w:sz w:val="24"/>
          <w:szCs w:val="24"/>
        </w:rPr>
        <w:t>budowa autostrady A1 z połączeniem z drogą krajową</w:t>
      </w:r>
      <w:r>
        <w:rPr>
          <w:spacing w:val="-1"/>
          <w:sz w:val="24"/>
          <w:szCs w:val="24"/>
        </w:rPr>
        <w:t xml:space="preserve"> DK76</w:t>
      </w:r>
      <w:r w:rsidRPr="00DD40EA">
        <w:rPr>
          <w:spacing w:val="-1"/>
          <w:sz w:val="24"/>
          <w:szCs w:val="24"/>
        </w:rPr>
        <w:t xml:space="preserve"> w Celinach;</w:t>
      </w:r>
    </w:p>
    <w:p w:rsidR="00332965" w:rsidRPr="00DD40EA" w:rsidRDefault="00332965" w:rsidP="00DB7640">
      <w:pPr>
        <w:numPr>
          <w:ilvl w:val="0"/>
          <w:numId w:val="13"/>
        </w:numPr>
        <w:shd w:val="clear" w:color="auto" w:fill="FFFFFF"/>
        <w:spacing w:line="360" w:lineRule="auto"/>
        <w:jc w:val="both"/>
        <w:rPr>
          <w:spacing w:val="-1"/>
          <w:sz w:val="24"/>
          <w:szCs w:val="24"/>
        </w:rPr>
      </w:pPr>
      <w:r>
        <w:rPr>
          <w:spacing w:val="-1"/>
          <w:sz w:val="24"/>
          <w:szCs w:val="24"/>
        </w:rPr>
        <w:t>budowa drogi Katowice-Pyrzowice przez Samorząd Województwa;</w:t>
      </w:r>
    </w:p>
    <w:p w:rsidR="00332965" w:rsidRPr="00DD40EA" w:rsidRDefault="00332965" w:rsidP="00DB7640">
      <w:pPr>
        <w:numPr>
          <w:ilvl w:val="0"/>
          <w:numId w:val="13"/>
        </w:numPr>
        <w:shd w:val="clear" w:color="auto" w:fill="FFFFFF"/>
        <w:spacing w:after="240" w:line="360" w:lineRule="auto"/>
        <w:jc w:val="both"/>
        <w:rPr>
          <w:spacing w:val="-1"/>
          <w:sz w:val="24"/>
          <w:szCs w:val="24"/>
        </w:rPr>
      </w:pPr>
      <w:r w:rsidRPr="00DD40EA">
        <w:rPr>
          <w:spacing w:val="-1"/>
          <w:sz w:val="24"/>
          <w:szCs w:val="24"/>
        </w:rPr>
        <w:t>rozwój jednorodzinnego budownictwa mieszkaniowego.</w:t>
      </w:r>
    </w:p>
    <w:p w:rsidR="00332965" w:rsidRPr="00EF3D66" w:rsidRDefault="00332965" w:rsidP="007C3341">
      <w:pPr>
        <w:shd w:val="clear" w:color="auto" w:fill="FFFFFF"/>
        <w:spacing w:line="360" w:lineRule="auto"/>
        <w:jc w:val="both"/>
        <w:rPr>
          <w:b/>
          <w:bCs/>
          <w:sz w:val="24"/>
          <w:szCs w:val="24"/>
        </w:rPr>
      </w:pPr>
      <w:r w:rsidRPr="00EF3D66">
        <w:rPr>
          <w:b/>
          <w:bCs/>
          <w:sz w:val="24"/>
          <w:szCs w:val="24"/>
        </w:rPr>
        <w:t>Zagrożenia:</w:t>
      </w:r>
    </w:p>
    <w:p w:rsidR="00332965" w:rsidRDefault="00332965" w:rsidP="00DB7640">
      <w:pPr>
        <w:numPr>
          <w:ilvl w:val="0"/>
          <w:numId w:val="14"/>
        </w:numPr>
        <w:shd w:val="clear" w:color="auto" w:fill="FFFFFF"/>
        <w:spacing w:line="360" w:lineRule="auto"/>
        <w:jc w:val="both"/>
        <w:rPr>
          <w:sz w:val="24"/>
          <w:szCs w:val="24"/>
        </w:rPr>
      </w:pPr>
      <w:r>
        <w:rPr>
          <w:sz w:val="24"/>
          <w:szCs w:val="24"/>
        </w:rPr>
        <w:t>rosnący poziom bezrobocia w kraju;</w:t>
      </w:r>
    </w:p>
    <w:p w:rsidR="00332965" w:rsidRDefault="00332965" w:rsidP="00DB7640">
      <w:pPr>
        <w:numPr>
          <w:ilvl w:val="0"/>
          <w:numId w:val="14"/>
        </w:numPr>
        <w:shd w:val="clear" w:color="auto" w:fill="FFFFFF"/>
        <w:spacing w:line="360" w:lineRule="auto"/>
        <w:jc w:val="both"/>
        <w:rPr>
          <w:sz w:val="24"/>
          <w:szCs w:val="24"/>
        </w:rPr>
      </w:pPr>
      <w:r>
        <w:rPr>
          <w:sz w:val="24"/>
          <w:szCs w:val="24"/>
        </w:rPr>
        <w:t>nadmierne obciążenia finansowe firm;</w:t>
      </w:r>
    </w:p>
    <w:p w:rsidR="00332965" w:rsidRDefault="00332965" w:rsidP="00DB7640">
      <w:pPr>
        <w:numPr>
          <w:ilvl w:val="0"/>
          <w:numId w:val="14"/>
        </w:numPr>
        <w:shd w:val="clear" w:color="auto" w:fill="FFFFFF"/>
        <w:spacing w:line="360" w:lineRule="auto"/>
        <w:jc w:val="both"/>
        <w:rPr>
          <w:sz w:val="24"/>
          <w:szCs w:val="24"/>
        </w:rPr>
      </w:pPr>
      <w:r>
        <w:rPr>
          <w:sz w:val="24"/>
          <w:szCs w:val="24"/>
        </w:rPr>
        <w:t>duże koszty pracy;</w:t>
      </w:r>
    </w:p>
    <w:p w:rsidR="00332965" w:rsidRDefault="00332965" w:rsidP="00DB7640">
      <w:pPr>
        <w:numPr>
          <w:ilvl w:val="0"/>
          <w:numId w:val="14"/>
        </w:numPr>
        <w:shd w:val="clear" w:color="auto" w:fill="FFFFFF"/>
        <w:spacing w:line="360" w:lineRule="auto"/>
        <w:jc w:val="both"/>
        <w:rPr>
          <w:sz w:val="24"/>
          <w:szCs w:val="24"/>
        </w:rPr>
      </w:pPr>
      <w:r>
        <w:rPr>
          <w:sz w:val="24"/>
          <w:szCs w:val="24"/>
        </w:rPr>
        <w:t>częste zmiany przepisów prawnych i ich niejednoznaczna interpretacja;</w:t>
      </w:r>
    </w:p>
    <w:p w:rsidR="00332965" w:rsidRDefault="00332965" w:rsidP="00DB7640">
      <w:pPr>
        <w:numPr>
          <w:ilvl w:val="0"/>
          <w:numId w:val="14"/>
        </w:numPr>
        <w:shd w:val="clear" w:color="auto" w:fill="FFFFFF"/>
        <w:spacing w:line="360" w:lineRule="auto"/>
        <w:jc w:val="both"/>
        <w:rPr>
          <w:color w:val="000000"/>
          <w:spacing w:val="-1"/>
          <w:sz w:val="24"/>
          <w:szCs w:val="24"/>
        </w:rPr>
      </w:pPr>
      <w:r w:rsidRPr="000B43D9">
        <w:rPr>
          <w:color w:val="000000"/>
          <w:spacing w:val="-1"/>
          <w:sz w:val="24"/>
          <w:szCs w:val="24"/>
        </w:rPr>
        <w:t>skomplikowane procedury aplikacyjne i wysokie wymagania instytucji udzielających wsparcia finansowego</w:t>
      </w:r>
      <w:r>
        <w:rPr>
          <w:color w:val="000000"/>
          <w:spacing w:val="-1"/>
          <w:sz w:val="24"/>
          <w:szCs w:val="24"/>
        </w:rPr>
        <w:t>.</w:t>
      </w: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F46114">
      <w:pPr>
        <w:shd w:val="clear" w:color="auto" w:fill="FFFFFF"/>
        <w:spacing w:line="360" w:lineRule="auto"/>
        <w:jc w:val="both"/>
        <w:rPr>
          <w:color w:val="000000"/>
          <w:spacing w:val="-1"/>
          <w:sz w:val="24"/>
          <w:szCs w:val="24"/>
        </w:rPr>
      </w:pPr>
    </w:p>
    <w:p w:rsidR="00332965" w:rsidRDefault="00332965" w:rsidP="007D270A">
      <w:pPr>
        <w:pStyle w:val="Heading1"/>
      </w:pPr>
      <w:bookmarkStart w:id="111" w:name="_Toc271629384"/>
      <w:bookmarkEnd w:id="79"/>
      <w:bookmarkEnd w:id="80"/>
      <w:bookmarkEnd w:id="81"/>
      <w:bookmarkEnd w:id="82"/>
      <w:bookmarkEnd w:id="83"/>
      <w:bookmarkEnd w:id="110"/>
      <w:r>
        <w:t>NAWIĄZANIE DO STRATEGICZNYCH DOKUMENTÓW DOTYCZĄCYCH ROZWOJU PRZESTRZENNO–SPOŁECZNO-GOSPODARCZEGO GMINY I REGIONU</w:t>
      </w:r>
      <w:bookmarkEnd w:id="111"/>
    </w:p>
    <w:p w:rsidR="00332965" w:rsidRDefault="00332965" w:rsidP="007C3341">
      <w:pPr>
        <w:pStyle w:val="BodyText2"/>
        <w:spacing w:after="0" w:line="360" w:lineRule="auto"/>
        <w:ind w:firstLine="432"/>
        <w:jc w:val="both"/>
        <w:rPr>
          <w:sz w:val="24"/>
          <w:szCs w:val="24"/>
        </w:rPr>
      </w:pPr>
      <w:r>
        <w:rPr>
          <w:sz w:val="24"/>
          <w:szCs w:val="24"/>
        </w:rPr>
        <w:t xml:space="preserve">Prace nad </w:t>
      </w:r>
      <w:r>
        <w:rPr>
          <w:i/>
          <w:iCs/>
          <w:sz w:val="24"/>
          <w:szCs w:val="24"/>
        </w:rPr>
        <w:t xml:space="preserve">Lokalnym Programem Rewitalizacji dla Gminy Ożarowice </w:t>
      </w:r>
      <w:r>
        <w:rPr>
          <w:sz w:val="24"/>
          <w:szCs w:val="24"/>
        </w:rPr>
        <w:t xml:space="preserve">przeprowadzono </w:t>
      </w:r>
      <w:r>
        <w:rPr>
          <w:sz w:val="24"/>
          <w:szCs w:val="24"/>
        </w:rPr>
        <w:br/>
        <w:t>w ramach Zespołu Ekspertów, w oparciu o:</w:t>
      </w:r>
    </w:p>
    <w:p w:rsidR="00332965" w:rsidRDefault="00332965" w:rsidP="001E74CB">
      <w:pPr>
        <w:pStyle w:val="BodyText2"/>
        <w:numPr>
          <w:ilvl w:val="0"/>
          <w:numId w:val="47"/>
        </w:numPr>
        <w:spacing w:after="0" w:line="360" w:lineRule="auto"/>
        <w:ind w:left="567"/>
        <w:jc w:val="both"/>
        <w:rPr>
          <w:sz w:val="24"/>
          <w:szCs w:val="24"/>
        </w:rPr>
      </w:pPr>
      <w:r>
        <w:rPr>
          <w:i/>
          <w:iCs/>
          <w:sz w:val="24"/>
          <w:szCs w:val="24"/>
        </w:rPr>
        <w:t>Miejscowy Plan Ogólnego Zagospodarowania Przestrzennego w granicach administracyjnych sołectwa Pyrzowice</w:t>
      </w:r>
      <w:r>
        <w:rPr>
          <w:sz w:val="24"/>
          <w:szCs w:val="24"/>
        </w:rPr>
        <w:t xml:space="preserve">, uchwalonego Uchwałą Rady Gminy Ożarowice </w:t>
      </w:r>
      <w:r>
        <w:rPr>
          <w:sz w:val="24"/>
          <w:szCs w:val="24"/>
        </w:rPr>
        <w:br/>
        <w:t>Nr XX/207/2004 z dnia 4 listopada 2004 r.;</w:t>
      </w:r>
    </w:p>
    <w:p w:rsidR="00332965" w:rsidRDefault="00332965" w:rsidP="001E74CB">
      <w:pPr>
        <w:pStyle w:val="BodyText2"/>
        <w:numPr>
          <w:ilvl w:val="0"/>
          <w:numId w:val="47"/>
        </w:numPr>
        <w:spacing w:after="0" w:line="360" w:lineRule="auto"/>
        <w:ind w:left="567"/>
        <w:jc w:val="both"/>
        <w:rPr>
          <w:sz w:val="24"/>
          <w:szCs w:val="24"/>
        </w:rPr>
      </w:pPr>
      <w:r>
        <w:rPr>
          <w:i/>
          <w:iCs/>
          <w:sz w:val="24"/>
          <w:szCs w:val="24"/>
        </w:rPr>
        <w:t>Miejscowy Plan Ogólnego Zagospodarowania Przestrzennego w granicach administracyjnych sołectwa Ożarowice</w:t>
      </w:r>
      <w:r>
        <w:rPr>
          <w:sz w:val="24"/>
          <w:szCs w:val="24"/>
        </w:rPr>
        <w:t>, uchwalonego Uchwałą Rady Gminy Ożarowice Nr XIX/192/2004 z dnia 16 września 2004 r.;</w:t>
      </w:r>
    </w:p>
    <w:p w:rsidR="00332965" w:rsidRDefault="00332965" w:rsidP="001E74CB">
      <w:pPr>
        <w:pStyle w:val="BodyText2"/>
        <w:numPr>
          <w:ilvl w:val="0"/>
          <w:numId w:val="45"/>
        </w:numPr>
        <w:spacing w:line="360" w:lineRule="auto"/>
        <w:ind w:left="567"/>
        <w:jc w:val="both"/>
        <w:rPr>
          <w:sz w:val="24"/>
          <w:szCs w:val="24"/>
        </w:rPr>
      </w:pPr>
      <w:r w:rsidRPr="00B10200">
        <w:rPr>
          <w:i/>
          <w:iCs/>
          <w:sz w:val="24"/>
          <w:szCs w:val="24"/>
        </w:rPr>
        <w:t>Studium Uwarunkowań i Kierunków Zagospodarowania Przestrzennego</w:t>
      </w:r>
      <w:r w:rsidRPr="00B10200">
        <w:rPr>
          <w:sz w:val="24"/>
          <w:szCs w:val="24"/>
        </w:rPr>
        <w:t>,</w:t>
      </w:r>
      <w:r>
        <w:rPr>
          <w:color w:val="FF0000"/>
          <w:sz w:val="24"/>
          <w:szCs w:val="24"/>
        </w:rPr>
        <w:t xml:space="preserve"> </w:t>
      </w:r>
      <w:r>
        <w:rPr>
          <w:sz w:val="24"/>
          <w:szCs w:val="24"/>
        </w:rPr>
        <w:t>przyjętego Uchwałą Nr XL/249/2002 Rady Gminy Ożarowice w dniu 10 października 2002 roku.</w:t>
      </w:r>
    </w:p>
    <w:p w:rsidR="00332965" w:rsidRDefault="00332965" w:rsidP="007C3341">
      <w:pPr>
        <w:pStyle w:val="BodyText2"/>
        <w:spacing w:line="360" w:lineRule="auto"/>
        <w:ind w:firstLine="284"/>
        <w:jc w:val="both"/>
        <w:rPr>
          <w:sz w:val="24"/>
          <w:szCs w:val="24"/>
        </w:rPr>
      </w:pPr>
      <w:r>
        <w:rPr>
          <w:sz w:val="24"/>
          <w:szCs w:val="24"/>
        </w:rPr>
        <w:t xml:space="preserve">Opierając się na ogólnych zapisach </w:t>
      </w:r>
      <w:r>
        <w:rPr>
          <w:i/>
          <w:iCs/>
          <w:sz w:val="24"/>
          <w:szCs w:val="24"/>
        </w:rPr>
        <w:t>Miejscowego Planu Zagospodarowania przestrzennego</w:t>
      </w:r>
      <w:r>
        <w:rPr>
          <w:sz w:val="24"/>
          <w:szCs w:val="24"/>
        </w:rPr>
        <w:t xml:space="preserve"> oraz </w:t>
      </w:r>
      <w:r>
        <w:rPr>
          <w:i/>
          <w:iCs/>
          <w:sz w:val="24"/>
          <w:szCs w:val="24"/>
        </w:rPr>
        <w:t xml:space="preserve">Studium Uwarunkowań </w:t>
      </w:r>
      <w:r>
        <w:rPr>
          <w:sz w:val="24"/>
          <w:szCs w:val="24"/>
        </w:rPr>
        <w:t xml:space="preserve">i konsultacjach z władzami gminy, uczestnicy Zespołu opracowującego Lokalny Program Rewitalizacji przyjęli szczegółowe zadania przewidziane </w:t>
      </w:r>
      <w:r>
        <w:rPr>
          <w:sz w:val="24"/>
          <w:szCs w:val="24"/>
        </w:rPr>
        <w:br/>
        <w:t>do realizacji w II okresie programowania Unii Europejskiej – 2007 – 2013.</w:t>
      </w:r>
    </w:p>
    <w:p w:rsidR="00332965" w:rsidRPr="008522C4" w:rsidRDefault="00332965" w:rsidP="008522C4">
      <w:pPr>
        <w:pStyle w:val="BodyText2"/>
        <w:spacing w:line="360" w:lineRule="auto"/>
        <w:ind w:firstLine="708"/>
        <w:rPr>
          <w:sz w:val="24"/>
          <w:szCs w:val="24"/>
        </w:rPr>
      </w:pPr>
      <w:r>
        <w:rPr>
          <w:i/>
          <w:iCs/>
          <w:sz w:val="24"/>
          <w:szCs w:val="24"/>
        </w:rPr>
        <w:t xml:space="preserve">Lokalny Program Rewitalizacji </w:t>
      </w:r>
      <w:r w:rsidRPr="008522C4">
        <w:rPr>
          <w:sz w:val="24"/>
          <w:szCs w:val="24"/>
        </w:rPr>
        <w:t>zgodny jest z zapisami:</w:t>
      </w:r>
    </w:p>
    <w:p w:rsidR="00332965" w:rsidRPr="008522C4" w:rsidRDefault="00332965" w:rsidP="00DB7640">
      <w:pPr>
        <w:pStyle w:val="BodyText2"/>
        <w:numPr>
          <w:ilvl w:val="0"/>
          <w:numId w:val="27"/>
        </w:numPr>
        <w:spacing w:after="0" w:line="360" w:lineRule="auto"/>
        <w:jc w:val="both"/>
        <w:rPr>
          <w:sz w:val="24"/>
          <w:szCs w:val="24"/>
        </w:rPr>
      </w:pPr>
      <w:r w:rsidRPr="008522C4">
        <w:rPr>
          <w:sz w:val="24"/>
          <w:szCs w:val="24"/>
        </w:rPr>
        <w:t>Zintegrowanego Programu Operacyjnego Rozwoju Regionalnego,</w:t>
      </w:r>
    </w:p>
    <w:p w:rsidR="00332965" w:rsidRPr="008522C4" w:rsidRDefault="00332965" w:rsidP="00DB7640">
      <w:pPr>
        <w:pStyle w:val="BodyText2"/>
        <w:numPr>
          <w:ilvl w:val="0"/>
          <w:numId w:val="27"/>
        </w:numPr>
        <w:spacing w:after="0" w:line="360" w:lineRule="auto"/>
        <w:jc w:val="both"/>
        <w:rPr>
          <w:sz w:val="24"/>
          <w:szCs w:val="24"/>
        </w:rPr>
      </w:pPr>
      <w:r w:rsidRPr="008522C4">
        <w:rPr>
          <w:sz w:val="24"/>
          <w:szCs w:val="24"/>
        </w:rPr>
        <w:t>Regionalnego Programu Operacyjnego Województwa Śląskiego,</w:t>
      </w:r>
    </w:p>
    <w:p w:rsidR="00332965" w:rsidRPr="008522C4" w:rsidRDefault="00332965" w:rsidP="00DB7640">
      <w:pPr>
        <w:pStyle w:val="BodyText2"/>
        <w:numPr>
          <w:ilvl w:val="0"/>
          <w:numId w:val="27"/>
        </w:numPr>
        <w:spacing w:after="0" w:line="360" w:lineRule="auto"/>
        <w:jc w:val="both"/>
        <w:rPr>
          <w:sz w:val="24"/>
          <w:szCs w:val="24"/>
        </w:rPr>
      </w:pPr>
      <w:r w:rsidRPr="008522C4">
        <w:rPr>
          <w:sz w:val="24"/>
          <w:szCs w:val="24"/>
        </w:rPr>
        <w:t>Strategii Rozwoju Województwa Śląskiego na Lata 2000-20</w:t>
      </w:r>
      <w:r>
        <w:rPr>
          <w:sz w:val="24"/>
          <w:szCs w:val="24"/>
        </w:rPr>
        <w:t>20</w:t>
      </w:r>
      <w:r w:rsidRPr="008522C4">
        <w:rPr>
          <w:sz w:val="24"/>
          <w:szCs w:val="24"/>
        </w:rPr>
        <w:t>,</w:t>
      </w:r>
    </w:p>
    <w:p w:rsidR="00332965" w:rsidRPr="008522C4" w:rsidRDefault="00332965" w:rsidP="00DB7640">
      <w:pPr>
        <w:pStyle w:val="BodyText2"/>
        <w:numPr>
          <w:ilvl w:val="0"/>
          <w:numId w:val="27"/>
        </w:numPr>
        <w:spacing w:after="0" w:line="360" w:lineRule="auto"/>
        <w:jc w:val="both"/>
        <w:rPr>
          <w:sz w:val="24"/>
          <w:szCs w:val="24"/>
        </w:rPr>
      </w:pPr>
      <w:r w:rsidRPr="008522C4">
        <w:rPr>
          <w:sz w:val="24"/>
          <w:szCs w:val="24"/>
        </w:rPr>
        <w:t>Programu Zrównoważonego Rozwoju i Ochrony Środowiska Powiatu Tarnogórskiego</w:t>
      </w:r>
      <w:r>
        <w:rPr>
          <w:sz w:val="24"/>
          <w:szCs w:val="24"/>
        </w:rPr>
        <w:t>,</w:t>
      </w:r>
    </w:p>
    <w:p w:rsidR="00332965" w:rsidRPr="008522C4" w:rsidRDefault="00332965" w:rsidP="00DB7640">
      <w:pPr>
        <w:pStyle w:val="BodyText2"/>
        <w:numPr>
          <w:ilvl w:val="0"/>
          <w:numId w:val="27"/>
        </w:numPr>
        <w:spacing w:after="0" w:line="360" w:lineRule="auto"/>
        <w:jc w:val="both"/>
        <w:rPr>
          <w:sz w:val="24"/>
          <w:szCs w:val="24"/>
        </w:rPr>
      </w:pPr>
      <w:r w:rsidRPr="008522C4">
        <w:rPr>
          <w:sz w:val="24"/>
          <w:szCs w:val="24"/>
        </w:rPr>
        <w:t>Strategii Rozwoju Powiatu Tarnogórskiego,</w:t>
      </w:r>
    </w:p>
    <w:p w:rsidR="00332965" w:rsidRPr="008522C4" w:rsidRDefault="00332965" w:rsidP="00DB7640">
      <w:pPr>
        <w:pStyle w:val="BodyText2"/>
        <w:numPr>
          <w:ilvl w:val="0"/>
          <w:numId w:val="27"/>
        </w:numPr>
        <w:spacing w:after="0" w:line="360" w:lineRule="auto"/>
        <w:jc w:val="both"/>
        <w:rPr>
          <w:sz w:val="24"/>
          <w:szCs w:val="24"/>
        </w:rPr>
      </w:pPr>
      <w:r w:rsidRPr="008522C4">
        <w:rPr>
          <w:sz w:val="24"/>
          <w:szCs w:val="24"/>
        </w:rPr>
        <w:t>Strategii Energetycznej Powiatu Tarnogórskiego,</w:t>
      </w:r>
    </w:p>
    <w:p w:rsidR="00332965" w:rsidRPr="008522C4" w:rsidRDefault="00332965" w:rsidP="00DB7640">
      <w:pPr>
        <w:pStyle w:val="BodyText2"/>
        <w:numPr>
          <w:ilvl w:val="0"/>
          <w:numId w:val="27"/>
        </w:numPr>
        <w:spacing w:after="0" w:line="360" w:lineRule="auto"/>
        <w:jc w:val="both"/>
        <w:rPr>
          <w:sz w:val="24"/>
          <w:szCs w:val="24"/>
        </w:rPr>
      </w:pPr>
      <w:r w:rsidRPr="008522C4">
        <w:rPr>
          <w:sz w:val="24"/>
          <w:szCs w:val="24"/>
        </w:rPr>
        <w:t>Programu Ochrony Środowiska Gminy Ożarowice,</w:t>
      </w:r>
    </w:p>
    <w:p w:rsidR="00332965" w:rsidRPr="008522C4" w:rsidRDefault="00332965" w:rsidP="00DB7640">
      <w:pPr>
        <w:pStyle w:val="BodyText2"/>
        <w:numPr>
          <w:ilvl w:val="0"/>
          <w:numId w:val="27"/>
        </w:numPr>
        <w:spacing w:line="360" w:lineRule="auto"/>
        <w:jc w:val="both"/>
        <w:rPr>
          <w:sz w:val="24"/>
          <w:szCs w:val="24"/>
        </w:rPr>
      </w:pPr>
      <w:r w:rsidRPr="008522C4">
        <w:rPr>
          <w:sz w:val="24"/>
          <w:szCs w:val="24"/>
        </w:rPr>
        <w:t>Studium Uwarunkowań i Kierunków Zagospodarowania Przestrzennego Gminy Ożarowice.</w:t>
      </w:r>
    </w:p>
    <w:p w:rsidR="00332965" w:rsidRPr="002211B1" w:rsidRDefault="00332965" w:rsidP="002211B1">
      <w:pPr>
        <w:pStyle w:val="ListParagraph"/>
        <w:keepNext/>
        <w:numPr>
          <w:ilvl w:val="0"/>
          <w:numId w:val="6"/>
        </w:numPr>
        <w:spacing w:line="360" w:lineRule="auto"/>
        <w:jc w:val="both"/>
        <w:outlineLvl w:val="1"/>
        <w:rPr>
          <w:b/>
          <w:bCs/>
          <w:vanish/>
          <w:sz w:val="26"/>
          <w:szCs w:val="26"/>
        </w:rPr>
      </w:pPr>
      <w:bookmarkStart w:id="112" w:name="_Toc235342132"/>
      <w:bookmarkStart w:id="113" w:name="_Toc235342184"/>
      <w:bookmarkStart w:id="114" w:name="_Toc235342236"/>
      <w:bookmarkStart w:id="115" w:name="_Toc235342287"/>
      <w:bookmarkStart w:id="116" w:name="_Toc235353611"/>
      <w:bookmarkStart w:id="117" w:name="_Toc235353728"/>
      <w:bookmarkStart w:id="118" w:name="_Toc235354044"/>
      <w:bookmarkStart w:id="119" w:name="_Toc235413072"/>
      <w:bookmarkStart w:id="120" w:name="_Toc235419532"/>
      <w:bookmarkStart w:id="121" w:name="_Toc235515696"/>
      <w:bookmarkStart w:id="122" w:name="_Toc235944309"/>
      <w:bookmarkStart w:id="123" w:name="_Toc235944541"/>
      <w:bookmarkStart w:id="124" w:name="_Toc235948722"/>
      <w:bookmarkStart w:id="125" w:name="_Toc235948934"/>
      <w:bookmarkStart w:id="126" w:name="_Toc236036759"/>
      <w:bookmarkStart w:id="127" w:name="_Toc236631574"/>
      <w:bookmarkStart w:id="128" w:name="_Toc271622691"/>
      <w:bookmarkStart w:id="129" w:name="_Toc271622809"/>
      <w:bookmarkStart w:id="130" w:name="_Toc271626444"/>
      <w:bookmarkStart w:id="131" w:name="_Toc27162938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332965" w:rsidRDefault="00332965" w:rsidP="002211B1">
      <w:pPr>
        <w:pStyle w:val="Heading2"/>
      </w:pPr>
      <w:bookmarkStart w:id="132" w:name="_Toc271629386"/>
      <w:r>
        <w:t>Strategia Rozwoju Województwa</w:t>
      </w:r>
      <w:bookmarkEnd w:id="132"/>
    </w:p>
    <w:p w:rsidR="00332965" w:rsidRDefault="00332965" w:rsidP="007C3341">
      <w:pPr>
        <w:spacing w:line="360" w:lineRule="auto"/>
        <w:ind w:firstLine="284"/>
        <w:jc w:val="both"/>
        <w:rPr>
          <w:i/>
          <w:iCs/>
          <w:sz w:val="24"/>
          <w:szCs w:val="24"/>
        </w:rPr>
      </w:pPr>
      <w:r>
        <w:rPr>
          <w:i/>
          <w:iCs/>
          <w:sz w:val="24"/>
          <w:szCs w:val="24"/>
        </w:rPr>
        <w:t xml:space="preserve">Lokalny Program Rewitalizacji dla Gminy Ożarowice </w:t>
      </w:r>
      <w:r>
        <w:rPr>
          <w:sz w:val="24"/>
          <w:szCs w:val="24"/>
        </w:rPr>
        <w:t xml:space="preserve">jest w swoich celach i założeniach zgodny z następującymi Celami strategicznymi i kierunkami działań służącymi rozwojowi regionalnemu w ramach </w:t>
      </w:r>
      <w:r>
        <w:rPr>
          <w:i/>
          <w:iCs/>
          <w:sz w:val="24"/>
          <w:szCs w:val="24"/>
        </w:rPr>
        <w:t>Strategii Rozwoju Województwa Śląskiego na lata 2000 – 2020:</w:t>
      </w:r>
    </w:p>
    <w:p w:rsidR="00332965" w:rsidRDefault="00332965" w:rsidP="007C3341">
      <w:pPr>
        <w:spacing w:line="360" w:lineRule="auto"/>
        <w:jc w:val="both"/>
        <w:rPr>
          <w:i/>
          <w:iCs/>
          <w:sz w:val="24"/>
          <w:szCs w:val="24"/>
        </w:rPr>
      </w:pPr>
      <w:r w:rsidRPr="00087A61">
        <w:rPr>
          <w:b/>
          <w:bCs/>
          <w:i/>
          <w:iCs/>
          <w:sz w:val="24"/>
          <w:szCs w:val="24"/>
        </w:rPr>
        <w:t>Cel strategiczny I</w:t>
      </w:r>
      <w:r>
        <w:rPr>
          <w:i/>
          <w:iCs/>
          <w:sz w:val="24"/>
          <w:szCs w:val="24"/>
        </w:rPr>
        <w:t>: Wzrost wykształcenia mieszkańców oraz ich zdolności adaptacyjnych do zmian społecznych i gospodarczych w poczuciu bezpieczeństwa społecznego i publicznego.</w:t>
      </w:r>
    </w:p>
    <w:p w:rsidR="00332965" w:rsidRDefault="00332965" w:rsidP="007C3341">
      <w:pPr>
        <w:spacing w:line="360" w:lineRule="auto"/>
        <w:ind w:firstLine="284"/>
        <w:jc w:val="both"/>
        <w:rPr>
          <w:i/>
          <w:iCs/>
          <w:sz w:val="24"/>
          <w:szCs w:val="24"/>
        </w:rPr>
      </w:pPr>
      <w:r>
        <w:rPr>
          <w:sz w:val="24"/>
          <w:szCs w:val="24"/>
        </w:rPr>
        <w:t xml:space="preserve">Zgodnie z zapisami Celu strategicznego I: </w:t>
      </w:r>
      <w:r w:rsidRPr="003C2BF5">
        <w:rPr>
          <w:sz w:val="24"/>
          <w:szCs w:val="24"/>
        </w:rPr>
        <w:t>„</w:t>
      </w:r>
      <w:r>
        <w:rPr>
          <w:i/>
          <w:iCs/>
          <w:sz w:val="24"/>
          <w:szCs w:val="24"/>
        </w:rPr>
        <w:t>Za nieodzowny element rozwoju społeczno-gospodarczego należy uznać także poprawę warunków życia oferowanych mieszkańcom, rozumianych jako powszechny dostęp do wysokiej jakości opieki zdrowotnej, systemu pomocy społecznej, mieszkań, instytucji kultury, sportu i rekreacji</w:t>
      </w:r>
      <w:r w:rsidRPr="003C2BF5">
        <w:rPr>
          <w:sz w:val="24"/>
          <w:szCs w:val="24"/>
        </w:rPr>
        <w:t>”.</w:t>
      </w:r>
    </w:p>
    <w:p w:rsidR="00332965" w:rsidRDefault="00332965" w:rsidP="007C3341">
      <w:pPr>
        <w:spacing w:line="360" w:lineRule="auto"/>
        <w:jc w:val="both"/>
        <w:rPr>
          <w:i/>
          <w:iCs/>
          <w:sz w:val="24"/>
          <w:szCs w:val="24"/>
        </w:rPr>
      </w:pPr>
      <w:r>
        <w:rPr>
          <w:b/>
          <w:bCs/>
          <w:i/>
          <w:iCs/>
          <w:sz w:val="24"/>
          <w:szCs w:val="24"/>
        </w:rPr>
        <w:t xml:space="preserve">Kierunek działań 4: </w:t>
      </w:r>
      <w:r>
        <w:rPr>
          <w:i/>
          <w:iCs/>
          <w:sz w:val="24"/>
          <w:szCs w:val="24"/>
        </w:rPr>
        <w:t>Upowszechnienie wśród społeczeństwa aktywnego stylu życia.</w:t>
      </w:r>
    </w:p>
    <w:p w:rsidR="00332965" w:rsidRDefault="00332965" w:rsidP="007C3341">
      <w:pPr>
        <w:spacing w:line="360" w:lineRule="auto"/>
        <w:ind w:firstLine="284"/>
        <w:jc w:val="both"/>
        <w:rPr>
          <w:sz w:val="24"/>
          <w:szCs w:val="24"/>
        </w:rPr>
      </w:pPr>
      <w:r>
        <w:rPr>
          <w:sz w:val="24"/>
          <w:szCs w:val="24"/>
        </w:rPr>
        <w:t>Działania takie mają za zadanie kreowanie postaw zdrowego trybu życia, którym towarzyszyć powinny działania zmierzające do powstania odpowiedniego zaplecza i atrakcyjnej oferty spędzania wolnego czasu.</w:t>
      </w:r>
    </w:p>
    <w:p w:rsidR="00332965" w:rsidRDefault="00332965" w:rsidP="007C3341">
      <w:pPr>
        <w:spacing w:line="360" w:lineRule="auto"/>
        <w:jc w:val="both"/>
        <w:rPr>
          <w:i/>
          <w:iCs/>
          <w:sz w:val="24"/>
          <w:szCs w:val="24"/>
        </w:rPr>
      </w:pPr>
      <w:r>
        <w:rPr>
          <w:b/>
          <w:bCs/>
          <w:i/>
          <w:iCs/>
          <w:sz w:val="24"/>
          <w:szCs w:val="24"/>
        </w:rPr>
        <w:t xml:space="preserve">Cel strategiczny II: </w:t>
      </w:r>
      <w:r>
        <w:rPr>
          <w:i/>
          <w:iCs/>
          <w:sz w:val="24"/>
          <w:szCs w:val="24"/>
        </w:rPr>
        <w:t>Rozbudowa oraz unowocześnienie systemów infrastruktury technicznej.</w:t>
      </w:r>
    </w:p>
    <w:p w:rsidR="00332965" w:rsidRDefault="00332965" w:rsidP="007C3341">
      <w:pPr>
        <w:spacing w:line="360" w:lineRule="auto"/>
        <w:ind w:firstLine="284"/>
        <w:jc w:val="both"/>
        <w:rPr>
          <w:sz w:val="24"/>
          <w:szCs w:val="24"/>
        </w:rPr>
      </w:pPr>
      <w:r>
        <w:rPr>
          <w:sz w:val="24"/>
          <w:szCs w:val="24"/>
        </w:rPr>
        <w:t>Zgodnie z zapisami Celu strategicznego II: „</w:t>
      </w:r>
      <w:r>
        <w:rPr>
          <w:i/>
          <w:iCs/>
          <w:sz w:val="24"/>
          <w:szCs w:val="24"/>
        </w:rPr>
        <w:t>Odpowiednie wyposażenie w infrastrukturę decyduje w dużej mierze o zdolności do przyciągania inwestorów, jest podstawowym wyznacznikiem poziomu życia mieszkańców, ma znaczący wpływ na zmniejszenie obciążenia środowiska – będącego efektem działalności gospodarczej i bytowej mieszkańców regionu</w:t>
      </w:r>
      <w:r>
        <w:rPr>
          <w:sz w:val="24"/>
          <w:szCs w:val="24"/>
        </w:rPr>
        <w:t>”.</w:t>
      </w:r>
    </w:p>
    <w:p w:rsidR="00332965" w:rsidRDefault="00332965" w:rsidP="007C3341">
      <w:pPr>
        <w:spacing w:line="360" w:lineRule="auto"/>
        <w:jc w:val="both"/>
        <w:rPr>
          <w:i/>
          <w:iCs/>
          <w:sz w:val="24"/>
          <w:szCs w:val="24"/>
        </w:rPr>
      </w:pPr>
      <w:r>
        <w:rPr>
          <w:b/>
          <w:bCs/>
          <w:i/>
          <w:iCs/>
          <w:sz w:val="24"/>
          <w:szCs w:val="24"/>
        </w:rPr>
        <w:t xml:space="preserve">Kierunek działań 1: </w:t>
      </w:r>
      <w:r>
        <w:rPr>
          <w:i/>
          <w:iCs/>
          <w:sz w:val="24"/>
          <w:szCs w:val="24"/>
        </w:rPr>
        <w:t>Optymalizacja i integracja systemu transportowego.</w:t>
      </w:r>
    </w:p>
    <w:p w:rsidR="00332965" w:rsidRDefault="00332965" w:rsidP="007C3341">
      <w:pPr>
        <w:spacing w:line="360" w:lineRule="auto"/>
        <w:ind w:firstLine="284"/>
        <w:jc w:val="both"/>
        <w:rPr>
          <w:sz w:val="24"/>
          <w:szCs w:val="24"/>
        </w:rPr>
      </w:pPr>
      <w:r>
        <w:rPr>
          <w:sz w:val="24"/>
          <w:szCs w:val="24"/>
        </w:rPr>
        <w:t xml:space="preserve">Działania te mają na celu zapewnienie w regionie dogodnych krajowych i zagranicznych połączeń komunikacyjnych wraz z rozbudową sieci drogowej i kolejowej oraz budową zintegrowanego systemu komunikacji wewnątrz województwa, co w zdecydowanym stopniu poprawi konkurencyjność oraz atrakcyjność regionu zarówno dla inwestorów, jak </w:t>
      </w:r>
      <w:r>
        <w:rPr>
          <w:sz w:val="24"/>
          <w:szCs w:val="24"/>
        </w:rPr>
        <w:br/>
        <w:t>i mieszkańców.</w:t>
      </w:r>
    </w:p>
    <w:p w:rsidR="00332965" w:rsidRDefault="00332965" w:rsidP="007C3341">
      <w:pPr>
        <w:spacing w:line="360" w:lineRule="auto"/>
        <w:jc w:val="both"/>
        <w:rPr>
          <w:i/>
          <w:iCs/>
          <w:sz w:val="24"/>
          <w:szCs w:val="24"/>
        </w:rPr>
      </w:pPr>
      <w:r>
        <w:rPr>
          <w:b/>
          <w:bCs/>
          <w:i/>
          <w:iCs/>
          <w:sz w:val="24"/>
          <w:szCs w:val="24"/>
        </w:rPr>
        <w:t xml:space="preserve">Kierunek działań 2: </w:t>
      </w:r>
      <w:r>
        <w:rPr>
          <w:i/>
          <w:iCs/>
          <w:sz w:val="24"/>
          <w:szCs w:val="24"/>
        </w:rPr>
        <w:t>Rozbudowa i unowocześnienie systemów energetycznych.</w:t>
      </w:r>
    </w:p>
    <w:p w:rsidR="00332965" w:rsidRPr="00502D9A" w:rsidRDefault="00332965" w:rsidP="007C3341">
      <w:pPr>
        <w:spacing w:line="360" w:lineRule="auto"/>
        <w:ind w:firstLine="284"/>
        <w:jc w:val="both"/>
        <w:rPr>
          <w:sz w:val="24"/>
          <w:szCs w:val="24"/>
        </w:rPr>
      </w:pPr>
      <w:r>
        <w:rPr>
          <w:sz w:val="24"/>
          <w:szCs w:val="24"/>
        </w:rPr>
        <w:t>Działania te mają na celu proekologiczną przebudowę i rozbudowę istniejących systemów energetycznych ze szczególnym uwzględnieniem wartości krajobrazowych.</w:t>
      </w:r>
    </w:p>
    <w:p w:rsidR="00332965" w:rsidRDefault="00332965" w:rsidP="007C3341">
      <w:pPr>
        <w:spacing w:line="360" w:lineRule="auto"/>
        <w:jc w:val="both"/>
        <w:rPr>
          <w:i/>
          <w:iCs/>
          <w:sz w:val="24"/>
          <w:szCs w:val="24"/>
        </w:rPr>
      </w:pPr>
      <w:r>
        <w:rPr>
          <w:b/>
          <w:bCs/>
          <w:i/>
          <w:iCs/>
          <w:sz w:val="24"/>
          <w:szCs w:val="24"/>
        </w:rPr>
        <w:t xml:space="preserve">Kierunek działań 4: </w:t>
      </w:r>
      <w:r>
        <w:rPr>
          <w:i/>
          <w:iCs/>
          <w:sz w:val="24"/>
          <w:szCs w:val="24"/>
        </w:rPr>
        <w:t>Rozbudowa i modernizacja infrastruktury komunalnej.</w:t>
      </w:r>
    </w:p>
    <w:p w:rsidR="00332965" w:rsidRDefault="00332965" w:rsidP="007C3341">
      <w:pPr>
        <w:autoSpaceDE w:val="0"/>
        <w:autoSpaceDN w:val="0"/>
        <w:adjustRightInd w:val="0"/>
        <w:spacing w:line="360" w:lineRule="auto"/>
        <w:ind w:firstLine="284"/>
        <w:jc w:val="both"/>
        <w:rPr>
          <w:sz w:val="24"/>
          <w:szCs w:val="24"/>
        </w:rPr>
      </w:pPr>
      <w:r w:rsidRPr="00630587">
        <w:rPr>
          <w:sz w:val="24"/>
          <w:szCs w:val="24"/>
        </w:rPr>
        <w:t>Działania w zakresie modernizacji i rozbudowy infrastruktury komunalnej powinny koncentrować</w:t>
      </w:r>
      <w:r>
        <w:rPr>
          <w:sz w:val="24"/>
          <w:szCs w:val="24"/>
        </w:rPr>
        <w:t xml:space="preserve"> </w:t>
      </w:r>
      <w:r w:rsidRPr="00630587">
        <w:rPr>
          <w:sz w:val="24"/>
          <w:szCs w:val="24"/>
        </w:rPr>
        <w:t>się przede wszystkim na budowie i rozbudowie sieci kanalizacyjnych, w tym kanalizacji</w:t>
      </w:r>
      <w:r>
        <w:rPr>
          <w:sz w:val="24"/>
          <w:szCs w:val="24"/>
        </w:rPr>
        <w:t xml:space="preserve"> </w:t>
      </w:r>
      <w:r w:rsidRPr="00630587">
        <w:rPr>
          <w:sz w:val="24"/>
          <w:szCs w:val="24"/>
        </w:rPr>
        <w:t>deszczowej, modernizacji i budowie nowych oczyszczalni ścieków oraz innych urządzeń</w:t>
      </w:r>
      <w:r>
        <w:rPr>
          <w:sz w:val="24"/>
          <w:szCs w:val="24"/>
        </w:rPr>
        <w:t xml:space="preserve"> </w:t>
      </w:r>
      <w:r w:rsidRPr="00630587">
        <w:rPr>
          <w:sz w:val="24"/>
          <w:szCs w:val="24"/>
        </w:rPr>
        <w:t>do oczyszczania, gromadzenia, odprowadzania i przesyłania ścieków.</w:t>
      </w:r>
    </w:p>
    <w:p w:rsidR="00332965" w:rsidRDefault="00332965" w:rsidP="007C3341">
      <w:pPr>
        <w:autoSpaceDE w:val="0"/>
        <w:autoSpaceDN w:val="0"/>
        <w:adjustRightInd w:val="0"/>
        <w:spacing w:line="360" w:lineRule="auto"/>
        <w:jc w:val="both"/>
        <w:rPr>
          <w:i/>
          <w:iCs/>
          <w:sz w:val="24"/>
          <w:szCs w:val="24"/>
        </w:rPr>
      </w:pPr>
      <w:r>
        <w:rPr>
          <w:b/>
          <w:bCs/>
          <w:i/>
          <w:iCs/>
          <w:sz w:val="24"/>
          <w:szCs w:val="24"/>
        </w:rPr>
        <w:t xml:space="preserve">Cel strategiczny III: </w:t>
      </w:r>
      <w:r>
        <w:rPr>
          <w:i/>
          <w:iCs/>
          <w:sz w:val="24"/>
          <w:szCs w:val="24"/>
        </w:rPr>
        <w:t>Wzrost innowacyjności i konkurencyjności gospodarki.</w:t>
      </w:r>
    </w:p>
    <w:p w:rsidR="00332965" w:rsidRDefault="00332965" w:rsidP="007C3341">
      <w:pPr>
        <w:autoSpaceDE w:val="0"/>
        <w:autoSpaceDN w:val="0"/>
        <w:adjustRightInd w:val="0"/>
        <w:spacing w:line="360" w:lineRule="auto"/>
        <w:ind w:firstLine="284"/>
        <w:jc w:val="both"/>
        <w:rPr>
          <w:sz w:val="24"/>
          <w:szCs w:val="24"/>
        </w:rPr>
      </w:pPr>
      <w:r>
        <w:rPr>
          <w:sz w:val="24"/>
          <w:szCs w:val="24"/>
        </w:rPr>
        <w:t xml:space="preserve">Zgodnie z zapisami Celu strategicznego III: </w:t>
      </w:r>
      <w:r w:rsidRPr="00BE7845">
        <w:rPr>
          <w:sz w:val="24"/>
          <w:szCs w:val="24"/>
        </w:rPr>
        <w:t>„</w:t>
      </w:r>
      <w:r w:rsidRPr="00BE7845">
        <w:rPr>
          <w:i/>
          <w:iCs/>
          <w:sz w:val="24"/>
          <w:szCs w:val="24"/>
        </w:rPr>
        <w:t>Konkurencyjność gospodarki regionu może być</w:t>
      </w:r>
      <w:r>
        <w:rPr>
          <w:i/>
          <w:iCs/>
          <w:sz w:val="24"/>
          <w:szCs w:val="24"/>
        </w:rPr>
        <w:t xml:space="preserve"> o</w:t>
      </w:r>
      <w:r w:rsidRPr="00BE7845">
        <w:rPr>
          <w:i/>
          <w:iCs/>
          <w:sz w:val="24"/>
          <w:szCs w:val="24"/>
        </w:rPr>
        <w:t xml:space="preserve">siągnięta poprzez wzmocnienie jej innowacyjności, to jest rozwój nowych działalności, nowych </w:t>
      </w:r>
      <w:r>
        <w:rPr>
          <w:i/>
          <w:iCs/>
          <w:sz w:val="24"/>
          <w:szCs w:val="24"/>
        </w:rPr>
        <w:t>p</w:t>
      </w:r>
      <w:r w:rsidRPr="00BE7845">
        <w:rPr>
          <w:i/>
          <w:iCs/>
          <w:sz w:val="24"/>
          <w:szCs w:val="24"/>
        </w:rPr>
        <w:t>roduktów i nowych przedsiębiorstw</w:t>
      </w:r>
      <w:r w:rsidRPr="00BE7845">
        <w:rPr>
          <w:sz w:val="24"/>
          <w:szCs w:val="24"/>
        </w:rPr>
        <w:t>”.</w:t>
      </w:r>
    </w:p>
    <w:p w:rsidR="00332965" w:rsidRDefault="00332965" w:rsidP="007C3341">
      <w:pPr>
        <w:autoSpaceDE w:val="0"/>
        <w:autoSpaceDN w:val="0"/>
        <w:adjustRightInd w:val="0"/>
        <w:spacing w:line="360" w:lineRule="auto"/>
        <w:jc w:val="both"/>
        <w:rPr>
          <w:i/>
          <w:iCs/>
          <w:sz w:val="24"/>
          <w:szCs w:val="24"/>
        </w:rPr>
      </w:pPr>
      <w:r>
        <w:rPr>
          <w:b/>
          <w:bCs/>
          <w:i/>
          <w:iCs/>
          <w:sz w:val="24"/>
          <w:szCs w:val="24"/>
        </w:rPr>
        <w:t xml:space="preserve">Kierunek działań 1: </w:t>
      </w:r>
      <w:r w:rsidRPr="00C471CC">
        <w:rPr>
          <w:i/>
          <w:iCs/>
          <w:sz w:val="24"/>
          <w:szCs w:val="24"/>
        </w:rPr>
        <w:t>Tworzenie warunków do rozwoju małych i średnich przedsiębiorstw</w:t>
      </w:r>
      <w:r>
        <w:rPr>
          <w:i/>
          <w:iCs/>
          <w:sz w:val="24"/>
          <w:szCs w:val="24"/>
        </w:rPr>
        <w:t>.</w:t>
      </w:r>
    </w:p>
    <w:p w:rsidR="00332965" w:rsidRDefault="00332965" w:rsidP="007C3341">
      <w:pPr>
        <w:autoSpaceDE w:val="0"/>
        <w:autoSpaceDN w:val="0"/>
        <w:adjustRightInd w:val="0"/>
        <w:spacing w:line="360" w:lineRule="auto"/>
        <w:ind w:firstLine="284"/>
        <w:jc w:val="both"/>
        <w:rPr>
          <w:sz w:val="24"/>
          <w:szCs w:val="24"/>
        </w:rPr>
      </w:pPr>
      <w:r w:rsidRPr="00AE1489">
        <w:rPr>
          <w:sz w:val="24"/>
          <w:szCs w:val="24"/>
        </w:rPr>
        <w:t>Sektor małych i średnich przedsiębiorstw pełni ważną rolę w gospodarce, wpływając na tak</w:t>
      </w:r>
      <w:r>
        <w:rPr>
          <w:sz w:val="24"/>
          <w:szCs w:val="24"/>
        </w:rPr>
        <w:t xml:space="preserve"> </w:t>
      </w:r>
      <w:r w:rsidRPr="00AE1489">
        <w:rPr>
          <w:sz w:val="24"/>
          <w:szCs w:val="24"/>
        </w:rPr>
        <w:t>istotne kwestie, jak: wzrost gospodarczy, konkurencyjność, zmiany struktury gospodarczej</w:t>
      </w:r>
      <w:r>
        <w:rPr>
          <w:sz w:val="24"/>
          <w:szCs w:val="24"/>
        </w:rPr>
        <w:t xml:space="preserve"> </w:t>
      </w:r>
      <w:r>
        <w:rPr>
          <w:sz w:val="24"/>
          <w:szCs w:val="24"/>
        </w:rPr>
        <w:br/>
      </w:r>
      <w:r w:rsidRPr="00AE1489">
        <w:rPr>
          <w:sz w:val="24"/>
          <w:szCs w:val="24"/>
        </w:rPr>
        <w:t>i wielkość bezrobocia, wobec czego wymaga szczególnego zainteresowania.</w:t>
      </w:r>
    </w:p>
    <w:p w:rsidR="00332965" w:rsidRDefault="00332965" w:rsidP="007C3341">
      <w:pPr>
        <w:autoSpaceDE w:val="0"/>
        <w:autoSpaceDN w:val="0"/>
        <w:adjustRightInd w:val="0"/>
        <w:spacing w:line="360" w:lineRule="auto"/>
        <w:jc w:val="both"/>
        <w:rPr>
          <w:i/>
          <w:iCs/>
          <w:sz w:val="24"/>
          <w:szCs w:val="24"/>
        </w:rPr>
      </w:pPr>
      <w:r>
        <w:rPr>
          <w:b/>
          <w:bCs/>
          <w:i/>
          <w:iCs/>
          <w:sz w:val="24"/>
          <w:szCs w:val="24"/>
        </w:rPr>
        <w:t xml:space="preserve">Kierunek działań 3: </w:t>
      </w:r>
      <w:r w:rsidRPr="0089522F">
        <w:rPr>
          <w:i/>
          <w:iCs/>
          <w:sz w:val="24"/>
          <w:szCs w:val="24"/>
        </w:rPr>
        <w:t>Podnoszenie</w:t>
      </w:r>
      <w:r w:rsidRPr="002B06C4">
        <w:rPr>
          <w:i/>
          <w:iCs/>
          <w:sz w:val="24"/>
          <w:szCs w:val="24"/>
        </w:rPr>
        <w:t xml:space="preserve"> atrakcyjności inwestycyjnej regionu</w:t>
      </w:r>
      <w:r>
        <w:rPr>
          <w:i/>
          <w:iCs/>
          <w:sz w:val="24"/>
          <w:szCs w:val="24"/>
        </w:rPr>
        <w:t>.</w:t>
      </w:r>
    </w:p>
    <w:p w:rsidR="00332965" w:rsidRDefault="00332965" w:rsidP="007C3341">
      <w:pPr>
        <w:autoSpaceDE w:val="0"/>
        <w:autoSpaceDN w:val="0"/>
        <w:adjustRightInd w:val="0"/>
        <w:spacing w:line="360" w:lineRule="auto"/>
        <w:ind w:firstLine="284"/>
        <w:jc w:val="both"/>
        <w:rPr>
          <w:sz w:val="24"/>
          <w:szCs w:val="24"/>
        </w:rPr>
      </w:pPr>
      <w:r w:rsidRPr="008E44B3">
        <w:rPr>
          <w:sz w:val="24"/>
          <w:szCs w:val="24"/>
        </w:rPr>
        <w:t>Podniesienie atrakcyjności inwestycyjnej regionu będzie prowadzić do zwiększenia nowoczesności</w:t>
      </w:r>
      <w:r>
        <w:rPr>
          <w:sz w:val="24"/>
          <w:szCs w:val="24"/>
        </w:rPr>
        <w:t xml:space="preserve"> </w:t>
      </w:r>
      <w:r w:rsidRPr="008E44B3">
        <w:rPr>
          <w:sz w:val="24"/>
          <w:szCs w:val="24"/>
        </w:rPr>
        <w:t xml:space="preserve">gospodarki, transferu technologii, rozwoju kooperujących przedsiębiorstw. </w:t>
      </w:r>
      <w:r>
        <w:rPr>
          <w:sz w:val="24"/>
          <w:szCs w:val="24"/>
        </w:rPr>
        <w:br/>
      </w:r>
      <w:r w:rsidRPr="008E44B3">
        <w:rPr>
          <w:sz w:val="24"/>
          <w:szCs w:val="24"/>
        </w:rPr>
        <w:t>Tym samym</w:t>
      </w:r>
      <w:r>
        <w:rPr>
          <w:sz w:val="24"/>
          <w:szCs w:val="24"/>
        </w:rPr>
        <w:t xml:space="preserve"> </w:t>
      </w:r>
      <w:r w:rsidRPr="008E44B3">
        <w:rPr>
          <w:sz w:val="24"/>
          <w:szCs w:val="24"/>
        </w:rPr>
        <w:t xml:space="preserve">na zasadzie synergii będzie przyrastać liczba nowych miejsc pracy i zwiększy </w:t>
      </w:r>
      <w:r>
        <w:rPr>
          <w:sz w:val="24"/>
          <w:szCs w:val="24"/>
        </w:rPr>
        <w:br/>
      </w:r>
      <w:r w:rsidRPr="008E44B3">
        <w:rPr>
          <w:sz w:val="24"/>
          <w:szCs w:val="24"/>
        </w:rPr>
        <w:t>się zdolność</w:t>
      </w:r>
      <w:r>
        <w:rPr>
          <w:sz w:val="24"/>
          <w:szCs w:val="24"/>
        </w:rPr>
        <w:t xml:space="preserve"> </w:t>
      </w:r>
      <w:r w:rsidRPr="008E44B3">
        <w:rPr>
          <w:sz w:val="24"/>
          <w:szCs w:val="24"/>
        </w:rPr>
        <w:t>konkurencyjna regionu. Wymaga to przede wszystkim działań w zakresie tworzenia stref</w:t>
      </w:r>
      <w:r>
        <w:rPr>
          <w:sz w:val="24"/>
          <w:szCs w:val="24"/>
        </w:rPr>
        <w:t xml:space="preserve"> </w:t>
      </w:r>
      <w:r w:rsidRPr="008E44B3">
        <w:rPr>
          <w:sz w:val="24"/>
          <w:szCs w:val="24"/>
        </w:rPr>
        <w:t>aktywnoś</w:t>
      </w:r>
      <w:r>
        <w:rPr>
          <w:sz w:val="24"/>
          <w:szCs w:val="24"/>
        </w:rPr>
        <w:t xml:space="preserve">ci gospodarczej, </w:t>
      </w:r>
      <w:r w:rsidRPr="008E44B3">
        <w:rPr>
          <w:sz w:val="24"/>
          <w:szCs w:val="24"/>
        </w:rPr>
        <w:t>przygotowywania nowych, uzbrojonych, dostępnych komunikacyjnie</w:t>
      </w:r>
      <w:r>
        <w:rPr>
          <w:sz w:val="24"/>
          <w:szCs w:val="24"/>
        </w:rPr>
        <w:t xml:space="preserve"> </w:t>
      </w:r>
      <w:r w:rsidRPr="008E44B3">
        <w:rPr>
          <w:sz w:val="24"/>
          <w:szCs w:val="24"/>
        </w:rPr>
        <w:t>terenów pod inwestycje, o uregulowanych kwestiach własności oraz rozwinięcia sieci instytucji</w:t>
      </w:r>
      <w:r>
        <w:rPr>
          <w:sz w:val="24"/>
          <w:szCs w:val="24"/>
        </w:rPr>
        <w:t xml:space="preserve"> </w:t>
      </w:r>
      <w:r w:rsidRPr="008E44B3">
        <w:rPr>
          <w:sz w:val="24"/>
          <w:szCs w:val="24"/>
        </w:rPr>
        <w:t>otoczenia biznesu.</w:t>
      </w:r>
    </w:p>
    <w:p w:rsidR="00332965" w:rsidRDefault="00332965" w:rsidP="007C3341">
      <w:pPr>
        <w:autoSpaceDE w:val="0"/>
        <w:autoSpaceDN w:val="0"/>
        <w:adjustRightInd w:val="0"/>
        <w:spacing w:line="360" w:lineRule="auto"/>
        <w:jc w:val="both"/>
        <w:rPr>
          <w:i/>
          <w:iCs/>
          <w:sz w:val="24"/>
          <w:szCs w:val="24"/>
        </w:rPr>
      </w:pPr>
      <w:r>
        <w:rPr>
          <w:b/>
          <w:bCs/>
          <w:i/>
          <w:iCs/>
          <w:sz w:val="24"/>
          <w:szCs w:val="24"/>
        </w:rPr>
        <w:t xml:space="preserve">Kierunek działań 5: </w:t>
      </w:r>
      <w:r w:rsidRPr="0075149D">
        <w:rPr>
          <w:i/>
          <w:iCs/>
          <w:sz w:val="24"/>
          <w:szCs w:val="24"/>
        </w:rPr>
        <w:t>Zwiększenie atrakcyjności turystycznej regionu.</w:t>
      </w:r>
    </w:p>
    <w:p w:rsidR="00332965" w:rsidRDefault="00332965" w:rsidP="007C3341">
      <w:pPr>
        <w:autoSpaceDE w:val="0"/>
        <w:autoSpaceDN w:val="0"/>
        <w:adjustRightInd w:val="0"/>
        <w:spacing w:line="360" w:lineRule="auto"/>
        <w:ind w:firstLine="284"/>
        <w:jc w:val="both"/>
        <w:rPr>
          <w:sz w:val="24"/>
          <w:szCs w:val="24"/>
        </w:rPr>
      </w:pPr>
      <w:r w:rsidRPr="00433FA4">
        <w:rPr>
          <w:sz w:val="24"/>
          <w:szCs w:val="24"/>
        </w:rPr>
        <w:t>Gospodarka turystyczna oceniana jest jako najbardziej przyszłościowy pod względem dynamiki</w:t>
      </w:r>
      <w:r>
        <w:rPr>
          <w:sz w:val="24"/>
          <w:szCs w:val="24"/>
        </w:rPr>
        <w:t xml:space="preserve"> </w:t>
      </w:r>
      <w:r w:rsidRPr="00433FA4">
        <w:rPr>
          <w:sz w:val="24"/>
          <w:szCs w:val="24"/>
        </w:rPr>
        <w:t>rozwoju dział gospodarki narodowej. Podniesienie atrakcyjności turystycznej regionu</w:t>
      </w:r>
      <w:r>
        <w:rPr>
          <w:sz w:val="24"/>
          <w:szCs w:val="24"/>
        </w:rPr>
        <w:t xml:space="preserve"> </w:t>
      </w:r>
      <w:r w:rsidRPr="00433FA4">
        <w:rPr>
          <w:sz w:val="24"/>
          <w:szCs w:val="24"/>
        </w:rPr>
        <w:t>przyczyni się zatem do rozwoju działalności związanych z turystyką, gastronomią, wypoczynkiem</w:t>
      </w:r>
      <w:r>
        <w:rPr>
          <w:sz w:val="24"/>
          <w:szCs w:val="24"/>
        </w:rPr>
        <w:t xml:space="preserve"> </w:t>
      </w:r>
      <w:r w:rsidRPr="00433FA4">
        <w:rPr>
          <w:sz w:val="24"/>
          <w:szCs w:val="24"/>
        </w:rPr>
        <w:t>i rekreacją.</w:t>
      </w:r>
    </w:p>
    <w:p w:rsidR="00332965" w:rsidRPr="0075149D" w:rsidRDefault="00332965" w:rsidP="007C3341">
      <w:pPr>
        <w:autoSpaceDE w:val="0"/>
        <w:autoSpaceDN w:val="0"/>
        <w:adjustRightInd w:val="0"/>
        <w:spacing w:line="360" w:lineRule="auto"/>
        <w:jc w:val="both"/>
        <w:rPr>
          <w:i/>
          <w:iCs/>
          <w:sz w:val="24"/>
          <w:szCs w:val="24"/>
        </w:rPr>
      </w:pPr>
      <w:r>
        <w:rPr>
          <w:b/>
          <w:bCs/>
          <w:i/>
          <w:iCs/>
          <w:sz w:val="24"/>
          <w:szCs w:val="24"/>
        </w:rPr>
        <w:t xml:space="preserve">Cel strategiczny IV: </w:t>
      </w:r>
      <w:r w:rsidRPr="0075149D">
        <w:rPr>
          <w:i/>
          <w:iCs/>
          <w:sz w:val="24"/>
          <w:szCs w:val="24"/>
        </w:rPr>
        <w:t>Poprawa jakości środowiska naturalnego i kulturowego oraz zwiększenie atrakcyjności przestrzeni.</w:t>
      </w:r>
    </w:p>
    <w:p w:rsidR="00332965" w:rsidRPr="0075149D" w:rsidRDefault="00332965" w:rsidP="007C3341">
      <w:pPr>
        <w:autoSpaceDE w:val="0"/>
        <w:autoSpaceDN w:val="0"/>
        <w:adjustRightInd w:val="0"/>
        <w:spacing w:line="360" w:lineRule="auto"/>
        <w:ind w:firstLine="284"/>
        <w:jc w:val="both"/>
        <w:rPr>
          <w:sz w:val="24"/>
          <w:szCs w:val="24"/>
        </w:rPr>
      </w:pPr>
      <w:r w:rsidRPr="0075149D">
        <w:rPr>
          <w:sz w:val="24"/>
          <w:szCs w:val="24"/>
        </w:rPr>
        <w:t>Zgodnie z zapisami Celu strategicznego IV: „</w:t>
      </w:r>
      <w:r w:rsidRPr="0075149D">
        <w:rPr>
          <w:i/>
          <w:iCs/>
          <w:sz w:val="24"/>
          <w:szCs w:val="24"/>
        </w:rPr>
        <w:t>Cel ten realizowany będzie poprzez rewitalizację centrów miast i układów miejskich, tworzenie wielofunkcyjnych ośrodków wiejskich, rewitalizację terenów poprzemysłowych, przebudowę zdegradowanych lub przeludnionych dzielnic</w:t>
      </w:r>
      <w:r w:rsidRPr="0075149D">
        <w:rPr>
          <w:sz w:val="24"/>
          <w:szCs w:val="24"/>
        </w:rPr>
        <w:t>”.</w:t>
      </w:r>
    </w:p>
    <w:p w:rsidR="00332965" w:rsidRDefault="00332965" w:rsidP="007C3341">
      <w:pPr>
        <w:spacing w:line="360" w:lineRule="auto"/>
        <w:jc w:val="both"/>
        <w:rPr>
          <w:i/>
          <w:iCs/>
          <w:sz w:val="24"/>
          <w:szCs w:val="24"/>
        </w:rPr>
      </w:pPr>
      <w:r>
        <w:rPr>
          <w:b/>
          <w:bCs/>
          <w:i/>
          <w:iCs/>
          <w:sz w:val="24"/>
          <w:szCs w:val="24"/>
        </w:rPr>
        <w:t xml:space="preserve">Kierunek działań 3: </w:t>
      </w:r>
      <w:r>
        <w:rPr>
          <w:i/>
          <w:iCs/>
          <w:sz w:val="24"/>
          <w:szCs w:val="24"/>
        </w:rPr>
        <w:t>Rewitalizacja terenów zdegradowanych.</w:t>
      </w:r>
    </w:p>
    <w:p w:rsidR="00332965" w:rsidRDefault="00332965" w:rsidP="007C3341">
      <w:pPr>
        <w:autoSpaceDE w:val="0"/>
        <w:autoSpaceDN w:val="0"/>
        <w:adjustRightInd w:val="0"/>
        <w:spacing w:line="360" w:lineRule="auto"/>
        <w:ind w:firstLine="284"/>
        <w:jc w:val="both"/>
        <w:rPr>
          <w:sz w:val="24"/>
          <w:szCs w:val="24"/>
        </w:rPr>
      </w:pPr>
      <w:r>
        <w:rPr>
          <w:sz w:val="24"/>
          <w:szCs w:val="24"/>
        </w:rPr>
        <w:t>Przebudowie gospodarczej i społ</w:t>
      </w:r>
      <w:r w:rsidRPr="006832FC">
        <w:rPr>
          <w:sz w:val="24"/>
          <w:szCs w:val="24"/>
        </w:rPr>
        <w:t>ecznej oraz tworzeniu nowe</w:t>
      </w:r>
      <w:r>
        <w:rPr>
          <w:sz w:val="24"/>
          <w:szCs w:val="24"/>
        </w:rPr>
        <w:t xml:space="preserve">go wizerunku regionu towarzyszyć </w:t>
      </w:r>
      <w:r w:rsidRPr="006832FC">
        <w:rPr>
          <w:sz w:val="24"/>
          <w:szCs w:val="24"/>
        </w:rPr>
        <w:t xml:space="preserve">musi rewitalizacja terenów </w:t>
      </w:r>
      <w:r>
        <w:rPr>
          <w:sz w:val="24"/>
          <w:szCs w:val="24"/>
        </w:rPr>
        <w:t>zdegradowanych, w tym poprzemysł</w:t>
      </w:r>
      <w:r w:rsidRPr="006832FC">
        <w:rPr>
          <w:sz w:val="24"/>
          <w:szCs w:val="24"/>
        </w:rPr>
        <w:t>owych, pogórniczych</w:t>
      </w:r>
      <w:r>
        <w:rPr>
          <w:sz w:val="24"/>
          <w:szCs w:val="24"/>
        </w:rPr>
        <w:t xml:space="preserve"> </w:t>
      </w:r>
      <w:r w:rsidRPr="006832FC">
        <w:rPr>
          <w:sz w:val="24"/>
          <w:szCs w:val="24"/>
        </w:rPr>
        <w:t>i powojskowych.</w:t>
      </w:r>
    </w:p>
    <w:p w:rsidR="00332965" w:rsidRPr="00824252" w:rsidRDefault="00332965" w:rsidP="007C3341">
      <w:pPr>
        <w:autoSpaceDE w:val="0"/>
        <w:autoSpaceDN w:val="0"/>
        <w:adjustRightInd w:val="0"/>
        <w:spacing w:line="360" w:lineRule="auto"/>
        <w:jc w:val="both"/>
        <w:rPr>
          <w:i/>
          <w:iCs/>
          <w:sz w:val="24"/>
          <w:szCs w:val="24"/>
        </w:rPr>
      </w:pPr>
      <w:r>
        <w:rPr>
          <w:b/>
          <w:bCs/>
          <w:i/>
          <w:iCs/>
          <w:sz w:val="24"/>
          <w:szCs w:val="24"/>
        </w:rPr>
        <w:t>Kierunek działań 4</w:t>
      </w:r>
      <w:r w:rsidRPr="00824252">
        <w:rPr>
          <w:b/>
          <w:bCs/>
          <w:i/>
          <w:iCs/>
          <w:sz w:val="24"/>
          <w:szCs w:val="24"/>
        </w:rPr>
        <w:t xml:space="preserve">: </w:t>
      </w:r>
      <w:r w:rsidRPr="00824252">
        <w:rPr>
          <w:i/>
          <w:iCs/>
          <w:sz w:val="24"/>
          <w:szCs w:val="24"/>
        </w:rPr>
        <w:t>Kształtowanie ośrodków wiejskich.</w:t>
      </w:r>
    </w:p>
    <w:p w:rsidR="00332965" w:rsidRPr="00824252" w:rsidRDefault="00332965" w:rsidP="007C3341">
      <w:pPr>
        <w:autoSpaceDE w:val="0"/>
        <w:autoSpaceDN w:val="0"/>
        <w:adjustRightInd w:val="0"/>
        <w:spacing w:line="360" w:lineRule="auto"/>
        <w:ind w:firstLine="284"/>
        <w:jc w:val="both"/>
        <w:rPr>
          <w:i/>
          <w:iCs/>
          <w:sz w:val="24"/>
          <w:szCs w:val="24"/>
        </w:rPr>
      </w:pPr>
      <w:r w:rsidRPr="00824252">
        <w:rPr>
          <w:sz w:val="24"/>
          <w:szCs w:val="24"/>
        </w:rPr>
        <w:t>Rozwój i wzrost atrakcyjności terenów wiejskich uzależniony jest od potencjału ośrodków</w:t>
      </w:r>
      <w:r>
        <w:rPr>
          <w:sz w:val="24"/>
          <w:szCs w:val="24"/>
        </w:rPr>
        <w:t xml:space="preserve"> </w:t>
      </w:r>
      <w:r w:rsidRPr="00824252">
        <w:rPr>
          <w:sz w:val="24"/>
          <w:szCs w:val="24"/>
        </w:rPr>
        <w:t>wiejskich. Powstanie wielofunkcyjnych ośrodków na terenach wiejskich wymaga tego, by były</w:t>
      </w:r>
      <w:r>
        <w:rPr>
          <w:sz w:val="24"/>
          <w:szCs w:val="24"/>
        </w:rPr>
        <w:t xml:space="preserve"> </w:t>
      </w:r>
      <w:r w:rsidRPr="00824252">
        <w:rPr>
          <w:sz w:val="24"/>
          <w:szCs w:val="24"/>
        </w:rPr>
        <w:t>one wyposażone w odpowiednią infrastrukturę, przygotowane do skutecznego organizowania</w:t>
      </w:r>
      <w:r>
        <w:rPr>
          <w:sz w:val="24"/>
          <w:szCs w:val="24"/>
        </w:rPr>
        <w:t xml:space="preserve"> </w:t>
      </w:r>
      <w:r>
        <w:rPr>
          <w:sz w:val="24"/>
          <w:szCs w:val="24"/>
        </w:rPr>
        <w:br/>
      </w:r>
      <w:r w:rsidRPr="00824252">
        <w:rPr>
          <w:sz w:val="24"/>
          <w:szCs w:val="24"/>
        </w:rPr>
        <w:t>i integrowania życia oraz wspierania lokalnych inicjatyw na tych obszarach.</w:t>
      </w:r>
    </w:p>
    <w:p w:rsidR="00332965" w:rsidRPr="006832FC" w:rsidRDefault="00332965" w:rsidP="007C3341">
      <w:pPr>
        <w:spacing w:line="360" w:lineRule="auto"/>
        <w:jc w:val="both"/>
        <w:rPr>
          <w:sz w:val="24"/>
          <w:szCs w:val="24"/>
        </w:rPr>
      </w:pPr>
    </w:p>
    <w:p w:rsidR="00332965" w:rsidRPr="001F27D4" w:rsidRDefault="00332965" w:rsidP="001F27D4">
      <w:pPr>
        <w:pStyle w:val="Heading2"/>
      </w:pPr>
      <w:bookmarkStart w:id="133" w:name="_Toc271629387"/>
      <w:r w:rsidRPr="0034738E">
        <w:t>Dokumenty dotyczące polityk w różnych sektorach społeczno-gospodarczych</w:t>
      </w:r>
      <w:bookmarkEnd w:id="133"/>
    </w:p>
    <w:p w:rsidR="00332965" w:rsidRDefault="00332965" w:rsidP="00F26A9D">
      <w:pPr>
        <w:pStyle w:val="Heading2"/>
        <w:numPr>
          <w:ilvl w:val="2"/>
          <w:numId w:val="6"/>
        </w:numPr>
      </w:pPr>
      <w:bookmarkStart w:id="134" w:name="_Toc271629388"/>
      <w:r>
        <w:t>Gminna Strategia Rozwiązywania Problemów Społecznych na lata 2007 – 2013 w Ożarowicach</w:t>
      </w:r>
      <w:bookmarkEnd w:id="134"/>
    </w:p>
    <w:p w:rsidR="00332965" w:rsidRDefault="00332965" w:rsidP="00971CBB">
      <w:pPr>
        <w:spacing w:line="360" w:lineRule="auto"/>
        <w:ind w:firstLine="708"/>
        <w:jc w:val="both"/>
        <w:rPr>
          <w:sz w:val="24"/>
          <w:szCs w:val="24"/>
        </w:rPr>
      </w:pPr>
      <w:r>
        <w:rPr>
          <w:i/>
          <w:iCs/>
          <w:sz w:val="24"/>
          <w:szCs w:val="24"/>
        </w:rPr>
        <w:t xml:space="preserve">Lokalny Program Rewitalizacji dla Gminy Ożarowice </w:t>
      </w:r>
      <w:r>
        <w:rPr>
          <w:sz w:val="24"/>
          <w:szCs w:val="24"/>
        </w:rPr>
        <w:t xml:space="preserve">w założeniach zgodny jest </w:t>
      </w:r>
      <w:r>
        <w:rPr>
          <w:sz w:val="24"/>
          <w:szCs w:val="24"/>
        </w:rPr>
        <w:br/>
        <w:t xml:space="preserve">z Gminną Strategią Rozwiązywania Problemów Społecznych na lata 2007 – 2013 </w:t>
      </w:r>
      <w:r>
        <w:rPr>
          <w:sz w:val="24"/>
          <w:szCs w:val="24"/>
        </w:rPr>
        <w:br/>
        <w:t>w Ożarowicach. W szczególności zbieżny jest z wizją Gminy: „</w:t>
      </w:r>
      <w:r w:rsidRPr="006713DB">
        <w:rPr>
          <w:i/>
          <w:iCs/>
          <w:sz w:val="24"/>
          <w:szCs w:val="24"/>
        </w:rPr>
        <w:t xml:space="preserve">Gmina Ożarowice </w:t>
      </w:r>
      <w:r>
        <w:rPr>
          <w:i/>
          <w:iCs/>
          <w:sz w:val="24"/>
          <w:szCs w:val="24"/>
        </w:rPr>
        <w:t>–</w:t>
      </w:r>
      <w:r>
        <w:rPr>
          <w:sz w:val="24"/>
          <w:szCs w:val="24"/>
        </w:rPr>
        <w:t xml:space="preserve"> </w:t>
      </w:r>
      <w:r>
        <w:rPr>
          <w:i/>
          <w:iCs/>
          <w:sz w:val="24"/>
          <w:szCs w:val="24"/>
        </w:rPr>
        <w:t>Gmina zapewniająca mieszkańcom możliwość rozwoju, wspierająca rozwój aktywności obywatelskiej</w:t>
      </w:r>
      <w:r>
        <w:rPr>
          <w:sz w:val="24"/>
          <w:szCs w:val="24"/>
        </w:rPr>
        <w:t xml:space="preserve">”. </w:t>
      </w:r>
    </w:p>
    <w:p w:rsidR="00332965" w:rsidRDefault="00332965" w:rsidP="009E405E">
      <w:pPr>
        <w:spacing w:after="240" w:line="360" w:lineRule="auto"/>
        <w:ind w:firstLine="708"/>
        <w:jc w:val="both"/>
        <w:rPr>
          <w:sz w:val="24"/>
          <w:szCs w:val="24"/>
        </w:rPr>
      </w:pPr>
      <w:r>
        <w:rPr>
          <w:i/>
          <w:iCs/>
          <w:sz w:val="24"/>
          <w:szCs w:val="24"/>
        </w:rPr>
        <w:t xml:space="preserve">Program Rewitalizacji </w:t>
      </w:r>
      <w:r>
        <w:rPr>
          <w:sz w:val="24"/>
          <w:szCs w:val="24"/>
        </w:rPr>
        <w:t>w swoich założeniach zgodny jest ze strategicznymi Polami zawartymi w Strategii:</w:t>
      </w:r>
    </w:p>
    <w:p w:rsidR="00332965" w:rsidRDefault="00332965" w:rsidP="00906095">
      <w:pPr>
        <w:spacing w:line="360" w:lineRule="auto"/>
        <w:jc w:val="both"/>
        <w:rPr>
          <w:sz w:val="24"/>
          <w:szCs w:val="24"/>
        </w:rPr>
      </w:pPr>
      <w:r>
        <w:rPr>
          <w:sz w:val="24"/>
          <w:szCs w:val="24"/>
        </w:rPr>
        <w:t>POLE A: RODZINA</w:t>
      </w:r>
    </w:p>
    <w:p w:rsidR="00332965" w:rsidRDefault="00332965" w:rsidP="005B6141">
      <w:pPr>
        <w:spacing w:after="240" w:line="360" w:lineRule="auto"/>
        <w:jc w:val="both"/>
        <w:rPr>
          <w:i/>
          <w:iCs/>
          <w:sz w:val="24"/>
          <w:szCs w:val="24"/>
        </w:rPr>
      </w:pPr>
      <w:r>
        <w:rPr>
          <w:i/>
          <w:iCs/>
          <w:sz w:val="24"/>
          <w:szCs w:val="24"/>
        </w:rPr>
        <w:t>Cel strategiczny: Silna i aktywna rodzina;</w:t>
      </w:r>
    </w:p>
    <w:p w:rsidR="00332965" w:rsidRDefault="00332965" w:rsidP="005B6141">
      <w:pPr>
        <w:spacing w:line="360" w:lineRule="auto"/>
        <w:jc w:val="both"/>
        <w:rPr>
          <w:sz w:val="24"/>
          <w:szCs w:val="24"/>
        </w:rPr>
      </w:pPr>
      <w:r>
        <w:rPr>
          <w:sz w:val="24"/>
          <w:szCs w:val="24"/>
        </w:rPr>
        <w:t xml:space="preserve">POLE B: </w:t>
      </w:r>
      <w:r w:rsidRPr="00906095">
        <w:rPr>
          <w:sz w:val="24"/>
          <w:szCs w:val="24"/>
        </w:rPr>
        <w:t>OSOBY BEZROBOTNE I ZAGROŻONE WYKLUCZENIEM SPOŁECZNYM</w:t>
      </w:r>
    </w:p>
    <w:p w:rsidR="00332965" w:rsidRDefault="00332965" w:rsidP="005B6141">
      <w:pPr>
        <w:spacing w:after="240"/>
        <w:jc w:val="both"/>
        <w:rPr>
          <w:i/>
          <w:iCs/>
          <w:sz w:val="24"/>
          <w:szCs w:val="24"/>
        </w:rPr>
      </w:pPr>
      <w:r>
        <w:rPr>
          <w:i/>
          <w:iCs/>
          <w:sz w:val="24"/>
          <w:szCs w:val="24"/>
        </w:rPr>
        <w:t xml:space="preserve">Cel strategiczny: </w:t>
      </w:r>
      <w:r w:rsidRPr="00906095">
        <w:rPr>
          <w:i/>
          <w:iCs/>
          <w:sz w:val="24"/>
          <w:szCs w:val="24"/>
        </w:rPr>
        <w:t>Aktywizacja zawodowa i społeczna osób bezrobotnych oraz grup zagrożonych wykluczeniem</w:t>
      </w:r>
      <w:r w:rsidRPr="00906095">
        <w:rPr>
          <w:i/>
          <w:iCs/>
          <w:sz w:val="24"/>
          <w:szCs w:val="24"/>
          <w:u w:val="single"/>
        </w:rPr>
        <w:t xml:space="preserve"> </w:t>
      </w:r>
      <w:r w:rsidRPr="00906095">
        <w:rPr>
          <w:i/>
          <w:iCs/>
          <w:sz w:val="24"/>
          <w:szCs w:val="24"/>
        </w:rPr>
        <w:t>społecznym</w:t>
      </w:r>
      <w:r>
        <w:rPr>
          <w:i/>
          <w:iCs/>
          <w:sz w:val="24"/>
          <w:szCs w:val="24"/>
        </w:rPr>
        <w:t>;</w:t>
      </w:r>
    </w:p>
    <w:p w:rsidR="00332965" w:rsidRDefault="00332965" w:rsidP="005B6141">
      <w:pPr>
        <w:spacing w:line="360" w:lineRule="auto"/>
        <w:jc w:val="both"/>
        <w:rPr>
          <w:sz w:val="24"/>
          <w:szCs w:val="24"/>
        </w:rPr>
      </w:pPr>
      <w:r w:rsidRPr="00FC447F">
        <w:rPr>
          <w:sz w:val="24"/>
          <w:szCs w:val="24"/>
        </w:rPr>
        <w:t>POLE C</w:t>
      </w:r>
      <w:r>
        <w:rPr>
          <w:sz w:val="24"/>
          <w:szCs w:val="24"/>
        </w:rPr>
        <w:t>:</w:t>
      </w:r>
      <w:r w:rsidRPr="00FC447F">
        <w:rPr>
          <w:sz w:val="24"/>
          <w:szCs w:val="24"/>
        </w:rPr>
        <w:t xml:space="preserve"> SENIORZY I OSOBY NIEPEŁNOSPRAWNE</w:t>
      </w:r>
    </w:p>
    <w:p w:rsidR="00332965" w:rsidRDefault="00332965" w:rsidP="005B6141">
      <w:pPr>
        <w:spacing w:after="240" w:line="360" w:lineRule="auto"/>
        <w:jc w:val="both"/>
        <w:rPr>
          <w:i/>
          <w:iCs/>
          <w:sz w:val="24"/>
          <w:szCs w:val="24"/>
        </w:rPr>
      </w:pPr>
      <w:bookmarkStart w:id="135" w:name="_Toc74394674"/>
      <w:bookmarkStart w:id="136" w:name="_Toc74397488"/>
      <w:bookmarkStart w:id="137" w:name="_Toc74397665"/>
      <w:bookmarkStart w:id="138" w:name="_Toc79557181"/>
      <w:bookmarkStart w:id="139" w:name="_Toc81156862"/>
      <w:r w:rsidRPr="00FC447F">
        <w:rPr>
          <w:i/>
          <w:iCs/>
          <w:sz w:val="24"/>
          <w:szCs w:val="24"/>
        </w:rPr>
        <w:t>Cel strategiczny: Seniorzy i osoby niepełnosprawne pełnoprawnymi i aktywnymi członkami społeczności lokalnej</w:t>
      </w:r>
      <w:r>
        <w:rPr>
          <w:i/>
          <w:iCs/>
          <w:sz w:val="24"/>
          <w:szCs w:val="24"/>
        </w:rPr>
        <w:t>;</w:t>
      </w:r>
    </w:p>
    <w:p w:rsidR="00332965" w:rsidRPr="005B6141" w:rsidRDefault="00332965" w:rsidP="005B6141">
      <w:pPr>
        <w:spacing w:line="360" w:lineRule="auto"/>
        <w:rPr>
          <w:sz w:val="24"/>
          <w:szCs w:val="24"/>
        </w:rPr>
      </w:pPr>
      <w:r w:rsidRPr="005B6141">
        <w:rPr>
          <w:sz w:val="24"/>
          <w:szCs w:val="24"/>
        </w:rPr>
        <w:t>POLE D</w:t>
      </w:r>
      <w:r>
        <w:rPr>
          <w:sz w:val="24"/>
          <w:szCs w:val="24"/>
        </w:rPr>
        <w:t xml:space="preserve">: </w:t>
      </w:r>
      <w:r w:rsidRPr="005B6141">
        <w:rPr>
          <w:sz w:val="24"/>
          <w:szCs w:val="24"/>
        </w:rPr>
        <w:t>ZDROWIE</w:t>
      </w:r>
    </w:p>
    <w:p w:rsidR="00332965" w:rsidRPr="005B6141" w:rsidRDefault="00332965" w:rsidP="00552D04">
      <w:pPr>
        <w:spacing w:after="240" w:line="360" w:lineRule="auto"/>
        <w:jc w:val="both"/>
        <w:rPr>
          <w:i/>
          <w:iCs/>
          <w:sz w:val="24"/>
          <w:szCs w:val="24"/>
        </w:rPr>
      </w:pPr>
      <w:r w:rsidRPr="005B6141">
        <w:rPr>
          <w:i/>
          <w:iCs/>
          <w:sz w:val="24"/>
          <w:szCs w:val="24"/>
        </w:rPr>
        <w:t xml:space="preserve">Cel strategiczny: Skuteczne działania w zakresie profilaktyki i promocji zdrowia powiązane </w:t>
      </w:r>
      <w:r>
        <w:rPr>
          <w:i/>
          <w:iCs/>
          <w:sz w:val="24"/>
          <w:szCs w:val="24"/>
        </w:rPr>
        <w:br/>
      </w:r>
      <w:r w:rsidRPr="005B6141">
        <w:rPr>
          <w:i/>
          <w:iCs/>
          <w:sz w:val="24"/>
          <w:szCs w:val="24"/>
        </w:rPr>
        <w:t>z przeciwdziałaniem dysfunkcjom i patologiom</w:t>
      </w:r>
      <w:r>
        <w:rPr>
          <w:i/>
          <w:iCs/>
          <w:sz w:val="24"/>
          <w:szCs w:val="24"/>
        </w:rPr>
        <w:t>;</w:t>
      </w:r>
    </w:p>
    <w:p w:rsidR="00332965" w:rsidRDefault="00332965" w:rsidP="00552D04">
      <w:pPr>
        <w:spacing w:after="240"/>
        <w:rPr>
          <w:sz w:val="24"/>
          <w:szCs w:val="24"/>
        </w:rPr>
      </w:pPr>
      <w:r w:rsidRPr="00552D04">
        <w:rPr>
          <w:sz w:val="24"/>
          <w:szCs w:val="24"/>
        </w:rPr>
        <w:t>POLE E</w:t>
      </w:r>
      <w:r>
        <w:rPr>
          <w:sz w:val="24"/>
          <w:szCs w:val="24"/>
        </w:rPr>
        <w:t>:</w:t>
      </w:r>
      <w:r w:rsidRPr="00552D04">
        <w:rPr>
          <w:sz w:val="24"/>
          <w:szCs w:val="24"/>
        </w:rPr>
        <w:t xml:space="preserve"> MIESZKAŃCY</w:t>
      </w:r>
    </w:p>
    <w:p w:rsidR="00332965" w:rsidRPr="001F27D4" w:rsidRDefault="00332965" w:rsidP="009E405E">
      <w:pPr>
        <w:spacing w:after="240" w:line="360" w:lineRule="auto"/>
        <w:rPr>
          <w:sz w:val="24"/>
          <w:szCs w:val="24"/>
        </w:rPr>
      </w:pPr>
      <w:r w:rsidRPr="00552D04">
        <w:rPr>
          <w:i/>
          <w:iCs/>
          <w:sz w:val="24"/>
          <w:szCs w:val="24"/>
        </w:rPr>
        <w:t>Cel strategiczny: Aktywność i otwartość społeczna mieszkańców oraz wzmacnianie postaw obywatelskich</w:t>
      </w:r>
      <w:r>
        <w:rPr>
          <w:i/>
          <w:iCs/>
          <w:sz w:val="24"/>
          <w:szCs w:val="24"/>
        </w:rPr>
        <w:t>.</w:t>
      </w:r>
    </w:p>
    <w:p w:rsidR="00332965" w:rsidRPr="0034738E" w:rsidRDefault="00332965" w:rsidP="00B10200">
      <w:pPr>
        <w:pStyle w:val="Heading2"/>
      </w:pPr>
      <w:bookmarkStart w:id="140" w:name="_Toc271629389"/>
      <w:r>
        <w:t xml:space="preserve">Miejscowy </w:t>
      </w:r>
      <w:r w:rsidRPr="0034738E">
        <w:t xml:space="preserve">Plan </w:t>
      </w:r>
      <w:r>
        <w:t>Z</w:t>
      </w:r>
      <w:r w:rsidRPr="0034738E">
        <w:t xml:space="preserve">agospodarowania </w:t>
      </w:r>
      <w:r>
        <w:t>P</w:t>
      </w:r>
      <w:r w:rsidRPr="0034738E">
        <w:t>rzestrzennego</w:t>
      </w:r>
      <w:bookmarkEnd w:id="140"/>
    </w:p>
    <w:p w:rsidR="00332965" w:rsidRDefault="00332965" w:rsidP="00510838">
      <w:pPr>
        <w:pStyle w:val="StylTekstpodstawowyWyjustowanyPierwszywiersz1cmInter"/>
        <w:spacing w:before="0" w:after="240"/>
        <w:ind w:firstLine="708"/>
        <w:rPr>
          <w:snapToGrid w:val="0"/>
          <w:color w:val="000000"/>
        </w:rPr>
      </w:pPr>
      <w:r>
        <w:rPr>
          <w:snapToGrid w:val="0"/>
          <w:color w:val="000000"/>
        </w:rPr>
        <w:t xml:space="preserve">Inwestycje infrastrukturalne przewidziane w </w:t>
      </w:r>
      <w:r>
        <w:rPr>
          <w:i/>
          <w:iCs/>
          <w:snapToGrid w:val="0"/>
          <w:color w:val="000000"/>
        </w:rPr>
        <w:t>Lokalnym Programie Rewitalizacji dla Gminy Ożarowice</w:t>
      </w:r>
      <w:r>
        <w:rPr>
          <w:snapToGrid w:val="0"/>
          <w:color w:val="000000"/>
        </w:rPr>
        <w:t xml:space="preserve"> zgodne są z Miejscowym Planem Ogólnego Zagospodarowania Przestrzennego dla sołectwa Pyrzowice uchwalonego Uchwała Rady Gminy Ożarowice </w:t>
      </w:r>
      <w:r>
        <w:rPr>
          <w:snapToGrid w:val="0"/>
          <w:color w:val="000000"/>
        </w:rPr>
        <w:br/>
        <w:t xml:space="preserve">Nr XX/2072004 z dnia 4 listopada 2004 r. oraz Miejscowym Planem Ogólnego Zagospodarowania Przestrzennego dla sołectwa Ożarowice. Plany zagospodarowania przewidują między innymi zabudowę usługowo-produkcyjną oraz rekreacyjną i wypoczynkową. </w:t>
      </w:r>
    </w:p>
    <w:p w:rsidR="00332965" w:rsidRDefault="00332965" w:rsidP="007914B3">
      <w:pPr>
        <w:pStyle w:val="Heading2"/>
        <w:rPr>
          <w:snapToGrid w:val="0"/>
        </w:rPr>
      </w:pPr>
      <w:bookmarkStart w:id="141" w:name="_Toc271629390"/>
      <w:r>
        <w:rPr>
          <w:snapToGrid w:val="0"/>
        </w:rPr>
        <w:t>Inne dokumenty</w:t>
      </w:r>
      <w:bookmarkEnd w:id="141"/>
    </w:p>
    <w:p w:rsidR="00332965" w:rsidRPr="00510838" w:rsidRDefault="00332965" w:rsidP="00C74E96">
      <w:pPr>
        <w:spacing w:line="360" w:lineRule="auto"/>
        <w:ind w:firstLine="708"/>
        <w:jc w:val="both"/>
        <w:rPr>
          <w:sz w:val="24"/>
          <w:szCs w:val="24"/>
        </w:rPr>
      </w:pPr>
      <w:r>
        <w:rPr>
          <w:i/>
          <w:iCs/>
          <w:sz w:val="24"/>
          <w:szCs w:val="24"/>
        </w:rPr>
        <w:t xml:space="preserve">Lokalny Program Rewitalizacji dla Gminy Ożarowice </w:t>
      </w:r>
      <w:r>
        <w:rPr>
          <w:sz w:val="24"/>
          <w:szCs w:val="24"/>
        </w:rPr>
        <w:t xml:space="preserve">został zapisany w pełnej zgodności </w:t>
      </w:r>
      <w:r>
        <w:rPr>
          <w:sz w:val="24"/>
          <w:szCs w:val="24"/>
        </w:rPr>
        <w:br/>
        <w:t>ze Studium Uwarunkowań i Kierunków Zagospodarowania Przestrzennego Gminy Ożarowice uchwalonego uchwałą Rady Gminy Ożarowice Nr XL/249/2002 z dnia 10 października 2002 r.</w:t>
      </w: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510838">
      <w:pPr>
        <w:pStyle w:val="StylTekstpodstawowyWyjustowanyPierwszywiersz1cmInter"/>
        <w:spacing w:before="0"/>
        <w:ind w:firstLine="284"/>
        <w:rPr>
          <w:snapToGrid w:val="0"/>
          <w:color w:val="000000"/>
        </w:rPr>
      </w:pPr>
    </w:p>
    <w:p w:rsidR="00332965" w:rsidRDefault="00332965" w:rsidP="007D270A">
      <w:pPr>
        <w:pStyle w:val="Heading1"/>
      </w:pPr>
      <w:bookmarkStart w:id="142" w:name="_Toc271629391"/>
      <w:r w:rsidRPr="00B10200">
        <w:t>ZAŁOŻENIA PROGRAMU REWITALIZACJI</w:t>
      </w:r>
      <w:bookmarkEnd w:id="142"/>
    </w:p>
    <w:p w:rsidR="00332965" w:rsidRPr="003D3556" w:rsidRDefault="00332965" w:rsidP="003D3556">
      <w:pPr>
        <w:pStyle w:val="ListParagraph"/>
        <w:keepNext/>
        <w:numPr>
          <w:ilvl w:val="0"/>
          <w:numId w:val="6"/>
        </w:numPr>
        <w:spacing w:line="360" w:lineRule="auto"/>
        <w:jc w:val="both"/>
        <w:outlineLvl w:val="1"/>
        <w:rPr>
          <w:b/>
          <w:bCs/>
          <w:vanish/>
          <w:sz w:val="26"/>
          <w:szCs w:val="26"/>
        </w:rPr>
      </w:pPr>
      <w:bookmarkStart w:id="143" w:name="_Toc235353617"/>
      <w:bookmarkStart w:id="144" w:name="_Toc235353734"/>
      <w:bookmarkStart w:id="145" w:name="_Toc235354050"/>
      <w:bookmarkStart w:id="146" w:name="_Toc235413078"/>
      <w:bookmarkStart w:id="147" w:name="_Toc235419538"/>
      <w:bookmarkStart w:id="148" w:name="_Toc235515703"/>
      <w:bookmarkStart w:id="149" w:name="_Toc235944316"/>
      <w:bookmarkStart w:id="150" w:name="_Toc235944548"/>
      <w:bookmarkStart w:id="151" w:name="_Toc235948729"/>
      <w:bookmarkStart w:id="152" w:name="_Toc235948941"/>
      <w:bookmarkStart w:id="153" w:name="_Toc236036766"/>
      <w:bookmarkStart w:id="154" w:name="_Toc236631581"/>
      <w:bookmarkStart w:id="155" w:name="_Toc271622698"/>
      <w:bookmarkStart w:id="156" w:name="_Toc271622816"/>
      <w:bookmarkStart w:id="157" w:name="_Toc271626451"/>
      <w:bookmarkStart w:id="158" w:name="_Toc27162939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332965" w:rsidRDefault="00332965" w:rsidP="003D3556">
      <w:pPr>
        <w:pStyle w:val="Heading2"/>
      </w:pPr>
      <w:bookmarkStart w:id="159" w:name="_Toc271629393"/>
      <w:r>
        <w:t>Cele rewitalizacji obszarów</w:t>
      </w:r>
      <w:bookmarkEnd w:id="159"/>
    </w:p>
    <w:p w:rsidR="00332965" w:rsidRPr="00FF77FD" w:rsidRDefault="00332965" w:rsidP="009E405E">
      <w:pPr>
        <w:spacing w:after="240" w:line="360" w:lineRule="auto"/>
        <w:ind w:firstLine="708"/>
        <w:jc w:val="both"/>
        <w:rPr>
          <w:sz w:val="24"/>
          <w:szCs w:val="24"/>
        </w:rPr>
      </w:pPr>
      <w:r w:rsidRPr="00FF77FD">
        <w:rPr>
          <w:sz w:val="24"/>
          <w:szCs w:val="24"/>
        </w:rPr>
        <w:t xml:space="preserve">Głównym celem </w:t>
      </w:r>
      <w:r w:rsidRPr="00FF77FD">
        <w:rPr>
          <w:i/>
          <w:iCs/>
          <w:sz w:val="24"/>
          <w:szCs w:val="24"/>
        </w:rPr>
        <w:t xml:space="preserve">Lokalnego Programu Rewitalizacji </w:t>
      </w:r>
      <w:r>
        <w:rPr>
          <w:i/>
          <w:iCs/>
          <w:sz w:val="24"/>
          <w:szCs w:val="24"/>
        </w:rPr>
        <w:t>dla Gminy Ożarowice</w:t>
      </w:r>
      <w:r w:rsidRPr="00FF77FD">
        <w:rPr>
          <w:sz w:val="24"/>
          <w:szCs w:val="24"/>
        </w:rPr>
        <w:t xml:space="preserve"> jest stworzenie podstaw dla działań operacyjnych, zmierzających do zapewnienia optymalnych warunków funkcjonowania gminy w tym tworzenie i rozbudowa bazy ekonomicznej, wpływających na polepszenie atrakcyjności inwestycyjnej, tworzenie miejsc pracy i rozwój przedsiębiorczości. Kolejnym celem </w:t>
      </w:r>
      <w:r w:rsidRPr="00FF77FD">
        <w:rPr>
          <w:i/>
          <w:iCs/>
          <w:sz w:val="24"/>
          <w:szCs w:val="24"/>
        </w:rPr>
        <w:t>Programu</w:t>
      </w:r>
      <w:r w:rsidRPr="00FF77FD">
        <w:rPr>
          <w:sz w:val="24"/>
          <w:szCs w:val="24"/>
        </w:rPr>
        <w:t xml:space="preserve"> jest zasygnalizowanie konieczności podjęcia na rewitalizowanym terenie działań, mających na celu poprawę standardu życia mieszkańców gminy i stworzenie jej atrakcyjnego wizerunku, poprzez rozbudowę infrastruktury </w:t>
      </w:r>
      <w:r>
        <w:rPr>
          <w:sz w:val="24"/>
          <w:szCs w:val="24"/>
        </w:rPr>
        <w:t>gminnej</w:t>
      </w:r>
      <w:r w:rsidRPr="00FF77FD">
        <w:rPr>
          <w:sz w:val="24"/>
          <w:szCs w:val="24"/>
        </w:rPr>
        <w:t>.</w:t>
      </w:r>
    </w:p>
    <w:p w:rsidR="00332965" w:rsidRPr="00B10200" w:rsidRDefault="00332965" w:rsidP="003D3556">
      <w:pPr>
        <w:pStyle w:val="Heading2"/>
      </w:pPr>
      <w:bookmarkStart w:id="160" w:name="_Toc235342138"/>
      <w:bookmarkStart w:id="161" w:name="_Toc235342190"/>
      <w:bookmarkStart w:id="162" w:name="_Toc235342242"/>
      <w:bookmarkStart w:id="163" w:name="_Toc235342293"/>
      <w:bookmarkStart w:id="164" w:name="_Toc271629394"/>
      <w:bookmarkEnd w:id="160"/>
      <w:bookmarkEnd w:id="161"/>
      <w:bookmarkEnd w:id="162"/>
      <w:bookmarkEnd w:id="163"/>
      <w:r>
        <w:t>Podokres</w:t>
      </w:r>
      <w:r w:rsidRPr="00B10200">
        <w:t xml:space="preserve"> programowania: 2007-2013</w:t>
      </w:r>
      <w:bookmarkEnd w:id="164"/>
    </w:p>
    <w:p w:rsidR="00332965" w:rsidRPr="00D61BD0" w:rsidRDefault="00332965" w:rsidP="002F3E02">
      <w:pPr>
        <w:pStyle w:val="BodyText2"/>
        <w:spacing w:line="360" w:lineRule="auto"/>
        <w:ind w:firstLine="708"/>
        <w:jc w:val="both"/>
        <w:rPr>
          <w:sz w:val="24"/>
          <w:szCs w:val="24"/>
        </w:rPr>
      </w:pPr>
      <w:r>
        <w:rPr>
          <w:i/>
          <w:iCs/>
          <w:sz w:val="24"/>
          <w:szCs w:val="24"/>
        </w:rPr>
        <w:t>Lokalny Program Rewitalizacji dla Gminy Ożarowice</w:t>
      </w:r>
      <w:r w:rsidRPr="00D61BD0">
        <w:rPr>
          <w:i/>
          <w:iCs/>
          <w:sz w:val="24"/>
          <w:szCs w:val="24"/>
        </w:rPr>
        <w:t xml:space="preserve"> </w:t>
      </w:r>
      <w:r>
        <w:rPr>
          <w:sz w:val="24"/>
          <w:szCs w:val="24"/>
        </w:rPr>
        <w:t xml:space="preserve">realizowany będzie w </w:t>
      </w:r>
      <w:r w:rsidRPr="00D61BD0">
        <w:rPr>
          <w:sz w:val="24"/>
          <w:szCs w:val="24"/>
        </w:rPr>
        <w:t>II okresie programowania Unii Europejskiej tzn. w latach :</w:t>
      </w:r>
    </w:p>
    <w:p w:rsidR="00332965" w:rsidRPr="00D61BD0" w:rsidRDefault="00332965" w:rsidP="00DB7640">
      <w:pPr>
        <w:pStyle w:val="BodyText2"/>
        <w:numPr>
          <w:ilvl w:val="0"/>
          <w:numId w:val="33"/>
        </w:numPr>
        <w:spacing w:after="0" w:line="360" w:lineRule="auto"/>
        <w:jc w:val="both"/>
        <w:rPr>
          <w:sz w:val="24"/>
          <w:szCs w:val="24"/>
        </w:rPr>
      </w:pPr>
      <w:r w:rsidRPr="00D61BD0">
        <w:rPr>
          <w:sz w:val="24"/>
          <w:szCs w:val="24"/>
        </w:rPr>
        <w:t>II okres programowania: lata 2007-2013</w:t>
      </w:r>
    </w:p>
    <w:p w:rsidR="00332965" w:rsidRDefault="00332965" w:rsidP="007C3341">
      <w:pPr>
        <w:pStyle w:val="Tekstpodstawowy211"/>
        <w:spacing w:after="0" w:line="360" w:lineRule="auto"/>
        <w:ind w:left="284"/>
        <w:jc w:val="both"/>
        <w:rPr>
          <w:sz w:val="24"/>
          <w:szCs w:val="24"/>
        </w:rPr>
      </w:pPr>
    </w:p>
    <w:p w:rsidR="00332965" w:rsidRPr="00B10200" w:rsidRDefault="00332965" w:rsidP="00B10200">
      <w:pPr>
        <w:pStyle w:val="Heading2"/>
      </w:pPr>
      <w:bookmarkStart w:id="165" w:name="_Toc271629395"/>
      <w:r w:rsidRPr="00B10200">
        <w:t xml:space="preserve">Zasięg terytorialny rewitalizowanego obszaru (wyznaczenie granic) </w:t>
      </w:r>
      <w:r>
        <w:br/>
      </w:r>
      <w:r w:rsidRPr="00B10200">
        <w:t>i uzasadnienie</w:t>
      </w:r>
      <w:bookmarkEnd w:id="165"/>
      <w:r w:rsidRPr="00B10200">
        <w:t xml:space="preserve"> </w:t>
      </w:r>
    </w:p>
    <w:p w:rsidR="00332965" w:rsidRPr="002F3E02" w:rsidRDefault="00332965" w:rsidP="002F3E02">
      <w:pPr>
        <w:pStyle w:val="BodyText2"/>
        <w:spacing w:line="360" w:lineRule="auto"/>
        <w:ind w:firstLine="708"/>
        <w:jc w:val="both"/>
        <w:rPr>
          <w:sz w:val="24"/>
          <w:szCs w:val="24"/>
        </w:rPr>
      </w:pPr>
      <w:r w:rsidRPr="002F3E02">
        <w:rPr>
          <w:sz w:val="24"/>
          <w:szCs w:val="24"/>
        </w:rPr>
        <w:t xml:space="preserve">Zadaniami przewidzianymi w </w:t>
      </w:r>
      <w:r>
        <w:rPr>
          <w:i/>
          <w:iCs/>
          <w:sz w:val="24"/>
          <w:szCs w:val="24"/>
        </w:rPr>
        <w:t>Lokalnym Programie Rewitalizacji dla Gminy Ożarowice</w:t>
      </w:r>
      <w:r w:rsidRPr="002F3E02">
        <w:rPr>
          <w:i/>
          <w:iCs/>
          <w:sz w:val="24"/>
          <w:szCs w:val="24"/>
        </w:rPr>
        <w:t xml:space="preserve"> </w:t>
      </w:r>
      <w:r w:rsidRPr="002F3E02">
        <w:rPr>
          <w:sz w:val="24"/>
          <w:szCs w:val="24"/>
        </w:rPr>
        <w:t>objęty zostanie obszar po byłych Jednostkach Wojskowych nr 4043 oraz 3859, którego powierzchnia stanowi ca. 50 ha.</w:t>
      </w:r>
    </w:p>
    <w:p w:rsidR="00332965" w:rsidRPr="002F3E02" w:rsidRDefault="00332965" w:rsidP="00082722">
      <w:pPr>
        <w:pStyle w:val="BodyText2"/>
        <w:spacing w:line="360" w:lineRule="auto"/>
        <w:ind w:firstLine="708"/>
        <w:jc w:val="both"/>
        <w:rPr>
          <w:sz w:val="24"/>
          <w:szCs w:val="24"/>
        </w:rPr>
      </w:pPr>
      <w:r w:rsidRPr="002F3E02">
        <w:rPr>
          <w:sz w:val="24"/>
          <w:szCs w:val="24"/>
        </w:rPr>
        <w:t>Powyższy obszar znajduje się na terenie Gminy Ożarowice, w miejscowości</w:t>
      </w:r>
      <w:r>
        <w:rPr>
          <w:sz w:val="24"/>
          <w:szCs w:val="24"/>
        </w:rPr>
        <w:t>ach</w:t>
      </w:r>
      <w:r w:rsidRPr="002F3E02">
        <w:rPr>
          <w:sz w:val="24"/>
          <w:szCs w:val="24"/>
        </w:rPr>
        <w:t xml:space="preserve"> Pyrzowice </w:t>
      </w:r>
      <w:r>
        <w:rPr>
          <w:sz w:val="24"/>
          <w:szCs w:val="24"/>
        </w:rPr>
        <w:t xml:space="preserve">oraz Ożarowice </w:t>
      </w:r>
      <w:r w:rsidRPr="002F3E02">
        <w:rPr>
          <w:sz w:val="24"/>
          <w:szCs w:val="24"/>
        </w:rPr>
        <w:t>i graniczy:</w:t>
      </w:r>
    </w:p>
    <w:p w:rsidR="00332965" w:rsidRPr="002F3E02" w:rsidRDefault="00332965" w:rsidP="00DB7640">
      <w:pPr>
        <w:pStyle w:val="BodyText2"/>
        <w:numPr>
          <w:ilvl w:val="0"/>
          <w:numId w:val="34"/>
        </w:numPr>
        <w:spacing w:after="0" w:line="360" w:lineRule="auto"/>
        <w:jc w:val="both"/>
        <w:rPr>
          <w:sz w:val="24"/>
          <w:szCs w:val="24"/>
        </w:rPr>
      </w:pPr>
      <w:r w:rsidRPr="002F3E02">
        <w:rPr>
          <w:sz w:val="24"/>
          <w:szCs w:val="24"/>
        </w:rPr>
        <w:t>od strony wschodniej z Gminą Mierzęcice (miejscowość Nowa Wieś),</w:t>
      </w:r>
    </w:p>
    <w:p w:rsidR="00332965" w:rsidRPr="002F3E02" w:rsidRDefault="00332965" w:rsidP="00DB7640">
      <w:pPr>
        <w:pStyle w:val="BodyText2"/>
        <w:numPr>
          <w:ilvl w:val="0"/>
          <w:numId w:val="34"/>
        </w:numPr>
        <w:spacing w:after="0" w:line="360" w:lineRule="auto"/>
        <w:jc w:val="both"/>
        <w:rPr>
          <w:sz w:val="24"/>
          <w:szCs w:val="24"/>
        </w:rPr>
      </w:pPr>
      <w:r w:rsidRPr="002F3E02">
        <w:rPr>
          <w:sz w:val="24"/>
          <w:szCs w:val="24"/>
        </w:rPr>
        <w:t>od strony północnej z Międzynarodowym Portem Lotniczym Katowice w Pyrzowicach,</w:t>
      </w:r>
    </w:p>
    <w:p w:rsidR="00332965" w:rsidRPr="002F3E02" w:rsidRDefault="00332965" w:rsidP="00DB7640">
      <w:pPr>
        <w:pStyle w:val="BodyText2"/>
        <w:numPr>
          <w:ilvl w:val="0"/>
          <w:numId w:val="34"/>
        </w:numPr>
        <w:spacing w:after="0" w:line="360" w:lineRule="auto"/>
        <w:jc w:val="both"/>
        <w:rPr>
          <w:sz w:val="24"/>
          <w:szCs w:val="24"/>
        </w:rPr>
      </w:pPr>
      <w:r w:rsidRPr="002F3E02">
        <w:rPr>
          <w:sz w:val="24"/>
          <w:szCs w:val="24"/>
        </w:rPr>
        <w:t>od strony zachodniej z Drogą Wojewódzką 913,</w:t>
      </w:r>
    </w:p>
    <w:p w:rsidR="00332965" w:rsidRDefault="00332965" w:rsidP="00DB7640">
      <w:pPr>
        <w:pStyle w:val="BodyText2"/>
        <w:numPr>
          <w:ilvl w:val="0"/>
          <w:numId w:val="34"/>
        </w:numPr>
        <w:spacing w:after="0" w:line="360" w:lineRule="auto"/>
        <w:jc w:val="both"/>
        <w:rPr>
          <w:sz w:val="24"/>
          <w:szCs w:val="24"/>
        </w:rPr>
      </w:pPr>
      <w:r w:rsidRPr="002F3E02">
        <w:rPr>
          <w:sz w:val="24"/>
          <w:szCs w:val="24"/>
        </w:rPr>
        <w:t>od strony południowej z Gminą Mierzęcice – Drogą Ekspresową S-1.</w:t>
      </w:r>
    </w:p>
    <w:p w:rsidR="00332965" w:rsidRPr="002F3E02" w:rsidRDefault="00332965" w:rsidP="00A811F1">
      <w:pPr>
        <w:pStyle w:val="BodyText2"/>
        <w:spacing w:after="0" w:line="360" w:lineRule="auto"/>
        <w:ind w:left="720"/>
        <w:jc w:val="both"/>
        <w:rPr>
          <w:sz w:val="24"/>
          <w:szCs w:val="24"/>
        </w:rPr>
      </w:pPr>
    </w:p>
    <w:p w:rsidR="00332965" w:rsidRPr="002F3E02" w:rsidRDefault="00332965" w:rsidP="002F3E02">
      <w:pPr>
        <w:pStyle w:val="BodyText2"/>
        <w:spacing w:line="360" w:lineRule="auto"/>
        <w:ind w:firstLine="708"/>
        <w:jc w:val="both"/>
        <w:rPr>
          <w:sz w:val="24"/>
          <w:szCs w:val="24"/>
        </w:rPr>
      </w:pPr>
      <w:r w:rsidRPr="002F3E02">
        <w:rPr>
          <w:sz w:val="24"/>
          <w:szCs w:val="24"/>
        </w:rPr>
        <w:t>W skład rewitalizowanego obszaru wchodzą działki o numerach ewidencyjnych:</w:t>
      </w:r>
    </w:p>
    <w:p w:rsidR="00332965" w:rsidRDefault="00332965" w:rsidP="002F3E02">
      <w:pPr>
        <w:pStyle w:val="BodyText2"/>
        <w:spacing w:line="360" w:lineRule="auto"/>
        <w:ind w:firstLine="708"/>
        <w:jc w:val="both"/>
        <w:rPr>
          <w:sz w:val="24"/>
          <w:szCs w:val="24"/>
        </w:rPr>
      </w:pPr>
      <w:r>
        <w:rPr>
          <w:sz w:val="24"/>
          <w:szCs w:val="24"/>
        </w:rPr>
        <w:t xml:space="preserve">817/3; 817/4; 469/4; 471/8; 483/1; 483/10; 483/2; 483/3; 483/5; 483/8; 483/9; </w:t>
      </w:r>
      <w:r w:rsidRPr="002F3E02">
        <w:rPr>
          <w:sz w:val="24"/>
          <w:szCs w:val="24"/>
        </w:rPr>
        <w:t>499/6</w:t>
      </w:r>
      <w:r>
        <w:rPr>
          <w:sz w:val="24"/>
          <w:szCs w:val="24"/>
        </w:rPr>
        <w:t xml:space="preserve">; </w:t>
      </w:r>
      <w:r w:rsidRPr="002F3E02">
        <w:rPr>
          <w:sz w:val="24"/>
          <w:szCs w:val="24"/>
        </w:rPr>
        <w:t>499/9</w:t>
      </w:r>
      <w:r>
        <w:rPr>
          <w:sz w:val="24"/>
          <w:szCs w:val="24"/>
        </w:rPr>
        <w:t xml:space="preserve">; </w:t>
      </w:r>
      <w:r w:rsidRPr="002F3E02">
        <w:rPr>
          <w:sz w:val="24"/>
          <w:szCs w:val="24"/>
        </w:rPr>
        <w:t>499/13</w:t>
      </w:r>
      <w:r>
        <w:rPr>
          <w:sz w:val="24"/>
          <w:szCs w:val="24"/>
        </w:rPr>
        <w:t xml:space="preserve">; </w:t>
      </w:r>
      <w:r w:rsidRPr="002F3E02">
        <w:rPr>
          <w:sz w:val="24"/>
          <w:szCs w:val="24"/>
        </w:rPr>
        <w:t>499/14</w:t>
      </w:r>
      <w:r>
        <w:rPr>
          <w:sz w:val="24"/>
          <w:szCs w:val="24"/>
        </w:rPr>
        <w:t>; 499/19; 499/20; 499/21; 499/22; 499/24; 499/26; 499/27; 499/29; 499/30; 499/31; 499/32; 499/34; 499/35; 499/36; 499/37; 499/38; 499/39; 499/40; 499/41; 499/42; 499/43; 499/44; 499/45; 499/47; 499/48; 499/49; 499/5.</w:t>
      </w:r>
    </w:p>
    <w:p w:rsidR="00332965" w:rsidRPr="002F3E02" w:rsidRDefault="00332965" w:rsidP="002F3E02">
      <w:pPr>
        <w:pStyle w:val="BodyText2"/>
        <w:spacing w:line="360" w:lineRule="auto"/>
        <w:ind w:firstLine="708"/>
        <w:jc w:val="both"/>
        <w:rPr>
          <w:sz w:val="24"/>
          <w:szCs w:val="24"/>
        </w:rPr>
      </w:pPr>
      <w:r w:rsidRPr="002F3E02">
        <w:rPr>
          <w:sz w:val="24"/>
          <w:szCs w:val="24"/>
        </w:rPr>
        <w:t>Nieruchomości na działkach o numerach 499/4, 499/6, 499/13 i 499/14 stanowią własność prywatną. Nieruchomości na pozostałych działkach stanowią własność Gminy Oż</w:t>
      </w:r>
      <w:r>
        <w:rPr>
          <w:sz w:val="24"/>
          <w:szCs w:val="24"/>
        </w:rPr>
        <w:t>arowice.</w:t>
      </w:r>
    </w:p>
    <w:p w:rsidR="00332965" w:rsidRPr="002F3E02" w:rsidRDefault="00332965" w:rsidP="002F3E02">
      <w:pPr>
        <w:pStyle w:val="BodyText2"/>
        <w:spacing w:line="360" w:lineRule="auto"/>
        <w:ind w:firstLine="708"/>
        <w:jc w:val="both"/>
        <w:rPr>
          <w:sz w:val="24"/>
          <w:szCs w:val="24"/>
        </w:rPr>
      </w:pPr>
      <w:r w:rsidRPr="002F3E02">
        <w:rPr>
          <w:sz w:val="24"/>
          <w:szCs w:val="24"/>
        </w:rPr>
        <w:t>Na podlegającym rewitalizacji obszarze znajduje się 14</w:t>
      </w:r>
      <w:r w:rsidRPr="002F3E02">
        <w:rPr>
          <w:color w:val="FF0000"/>
          <w:sz w:val="24"/>
          <w:szCs w:val="24"/>
        </w:rPr>
        <w:t xml:space="preserve"> </w:t>
      </w:r>
      <w:r w:rsidRPr="002F3E02">
        <w:rPr>
          <w:sz w:val="24"/>
          <w:szCs w:val="24"/>
        </w:rPr>
        <w:t>wolnostojących budynków, wykorzystywanych wcześniej przez jednostkę wojskową na jej działalność publiczną m.in.: kasyno wojskowe, obiekt administracyjno-biurowy Wojskowej Administracji Koszar, hotel, koszarowiec, garaże wojskowe, sztab wojskowy, sale treningowe dla pilotów, stołówka itp.</w:t>
      </w:r>
    </w:p>
    <w:p w:rsidR="00332965" w:rsidRPr="002F3E02" w:rsidRDefault="00332965" w:rsidP="002F3E02">
      <w:pPr>
        <w:pStyle w:val="BodyText2"/>
        <w:spacing w:line="360" w:lineRule="auto"/>
        <w:ind w:firstLine="708"/>
        <w:jc w:val="both"/>
        <w:rPr>
          <w:sz w:val="24"/>
          <w:szCs w:val="24"/>
        </w:rPr>
      </w:pPr>
      <w:r w:rsidRPr="002F3E02">
        <w:rPr>
          <w:sz w:val="24"/>
          <w:szCs w:val="24"/>
        </w:rPr>
        <w:t xml:space="preserve">W wyniku realizacji </w:t>
      </w:r>
      <w:r w:rsidRPr="00EF7114">
        <w:rPr>
          <w:i/>
          <w:iCs/>
          <w:sz w:val="24"/>
          <w:szCs w:val="24"/>
        </w:rPr>
        <w:t>Lokalnego</w:t>
      </w:r>
      <w:r>
        <w:rPr>
          <w:sz w:val="24"/>
          <w:szCs w:val="24"/>
        </w:rPr>
        <w:t xml:space="preserve"> </w:t>
      </w:r>
      <w:r w:rsidRPr="002F3E02">
        <w:rPr>
          <w:i/>
          <w:iCs/>
          <w:sz w:val="24"/>
          <w:szCs w:val="24"/>
        </w:rPr>
        <w:t>Programu Rewitalizacji</w:t>
      </w:r>
      <w:r>
        <w:rPr>
          <w:i/>
          <w:iCs/>
          <w:sz w:val="24"/>
          <w:szCs w:val="24"/>
        </w:rPr>
        <w:t xml:space="preserve"> dla Gminy Ożarowice</w:t>
      </w:r>
      <w:r w:rsidRPr="002F3E02">
        <w:rPr>
          <w:sz w:val="24"/>
          <w:szCs w:val="24"/>
        </w:rPr>
        <w:t xml:space="preserve"> planowane jest wydzielenie dwóch stref funkcjonalnych:</w:t>
      </w:r>
    </w:p>
    <w:p w:rsidR="00332965" w:rsidRPr="002F3E02" w:rsidRDefault="00332965" w:rsidP="002F3E02">
      <w:pPr>
        <w:pStyle w:val="BodyText2"/>
        <w:spacing w:line="360" w:lineRule="auto"/>
        <w:ind w:firstLine="708"/>
        <w:jc w:val="both"/>
        <w:rPr>
          <w:sz w:val="24"/>
          <w:szCs w:val="24"/>
        </w:rPr>
      </w:pPr>
      <w:r w:rsidRPr="002F3E02">
        <w:rPr>
          <w:sz w:val="24"/>
          <w:szCs w:val="24"/>
        </w:rPr>
        <w:t>a) nieuciążliwych usług hotelowo-biurowo-gastronomicznych</w:t>
      </w:r>
      <w:r>
        <w:rPr>
          <w:sz w:val="24"/>
          <w:szCs w:val="24"/>
        </w:rPr>
        <w:t>;</w:t>
      </w:r>
    </w:p>
    <w:p w:rsidR="00332965" w:rsidRDefault="00332965" w:rsidP="002F3E02">
      <w:pPr>
        <w:pStyle w:val="BodyText2"/>
        <w:spacing w:line="360" w:lineRule="auto"/>
        <w:ind w:firstLine="708"/>
        <w:jc w:val="both"/>
        <w:rPr>
          <w:sz w:val="24"/>
          <w:szCs w:val="24"/>
        </w:rPr>
      </w:pPr>
      <w:r w:rsidRPr="002F3E02">
        <w:rPr>
          <w:sz w:val="24"/>
          <w:szCs w:val="24"/>
        </w:rPr>
        <w:t xml:space="preserve">b) usług </w:t>
      </w:r>
      <w:r>
        <w:rPr>
          <w:sz w:val="24"/>
          <w:szCs w:val="24"/>
        </w:rPr>
        <w:t>nie</w:t>
      </w:r>
      <w:r w:rsidRPr="002F3E02">
        <w:rPr>
          <w:sz w:val="24"/>
          <w:szCs w:val="24"/>
        </w:rPr>
        <w:t xml:space="preserve">uciążliwych, </w:t>
      </w:r>
      <w:r>
        <w:rPr>
          <w:sz w:val="24"/>
          <w:szCs w:val="24"/>
        </w:rPr>
        <w:t xml:space="preserve">nieuciążliwej </w:t>
      </w:r>
      <w:r w:rsidRPr="002F3E02">
        <w:rPr>
          <w:sz w:val="24"/>
          <w:szCs w:val="24"/>
        </w:rPr>
        <w:t>produkcji itp.</w:t>
      </w:r>
      <w:r>
        <w:rPr>
          <w:sz w:val="24"/>
          <w:szCs w:val="24"/>
        </w:rPr>
        <w:t>;</w:t>
      </w:r>
    </w:p>
    <w:p w:rsidR="00332965" w:rsidRDefault="00332965" w:rsidP="002F3E02">
      <w:pPr>
        <w:pStyle w:val="BodyText2"/>
        <w:spacing w:line="360" w:lineRule="auto"/>
        <w:ind w:firstLine="708"/>
        <w:jc w:val="both"/>
        <w:rPr>
          <w:sz w:val="24"/>
          <w:szCs w:val="24"/>
        </w:rPr>
      </w:pPr>
      <w:r>
        <w:rPr>
          <w:sz w:val="24"/>
          <w:szCs w:val="24"/>
        </w:rPr>
        <w:t>c) tereny sportowo – rekreacyjne;</w:t>
      </w:r>
    </w:p>
    <w:p w:rsidR="00332965" w:rsidRDefault="00332965" w:rsidP="002F3E02">
      <w:pPr>
        <w:pStyle w:val="BodyText2"/>
        <w:spacing w:line="360" w:lineRule="auto"/>
        <w:ind w:firstLine="708"/>
        <w:jc w:val="both"/>
        <w:rPr>
          <w:sz w:val="24"/>
          <w:szCs w:val="24"/>
        </w:rPr>
      </w:pPr>
      <w:r>
        <w:rPr>
          <w:sz w:val="24"/>
          <w:szCs w:val="24"/>
        </w:rPr>
        <w:t>d) tereny kulturalno – oświatowe.</w:t>
      </w:r>
    </w:p>
    <w:p w:rsidR="00332965" w:rsidRPr="001628E0" w:rsidRDefault="00332965" w:rsidP="008D2D58">
      <w:pPr>
        <w:spacing w:after="240" w:line="360" w:lineRule="auto"/>
        <w:ind w:firstLine="680"/>
        <w:jc w:val="both"/>
        <w:rPr>
          <w:sz w:val="24"/>
          <w:szCs w:val="24"/>
        </w:rPr>
      </w:pPr>
      <w:r w:rsidRPr="001628E0">
        <w:rPr>
          <w:sz w:val="24"/>
          <w:szCs w:val="24"/>
        </w:rPr>
        <w:t xml:space="preserve">Powodem wyboru </w:t>
      </w:r>
      <w:r>
        <w:rPr>
          <w:sz w:val="24"/>
          <w:szCs w:val="24"/>
        </w:rPr>
        <w:t>terenów</w:t>
      </w:r>
      <w:r w:rsidRPr="001628E0">
        <w:rPr>
          <w:sz w:val="24"/>
          <w:szCs w:val="24"/>
        </w:rPr>
        <w:t>, które zostały poddane ocenie i próbie zrewitalizowania było wyszukanie obszarów o dużym potencjale i posiadających problemy przestrzenne.</w:t>
      </w:r>
    </w:p>
    <w:p w:rsidR="00332965" w:rsidRDefault="00332965" w:rsidP="008D2D58">
      <w:pPr>
        <w:pStyle w:val="BodyText2"/>
        <w:spacing w:line="360" w:lineRule="auto"/>
        <w:ind w:firstLine="680"/>
        <w:jc w:val="both"/>
        <w:rPr>
          <w:sz w:val="24"/>
          <w:szCs w:val="24"/>
        </w:rPr>
      </w:pPr>
      <w:r w:rsidRPr="001628E0">
        <w:rPr>
          <w:sz w:val="24"/>
          <w:szCs w:val="24"/>
        </w:rPr>
        <w:t>Potencjały, jakie posiadają wybrane tereny, posłużyły do stworzenia wytycznych z uwzględnieniem potrzeb lokalnych. Mocne nawiązanie do tożsamości miejsc</w:t>
      </w:r>
      <w:r>
        <w:rPr>
          <w:sz w:val="24"/>
          <w:szCs w:val="24"/>
        </w:rPr>
        <w:t>owości</w:t>
      </w:r>
      <w:r w:rsidRPr="001628E0">
        <w:rPr>
          <w:sz w:val="24"/>
          <w:szCs w:val="24"/>
        </w:rPr>
        <w:t xml:space="preserve"> z uszanowaniem potrzeb współczesnego użytkownika przestrzeni miejskiej gwarantuje poprawne rozwiązanie problemu przestrzeni.</w:t>
      </w:r>
    </w:p>
    <w:p w:rsidR="00332965" w:rsidRDefault="00332965" w:rsidP="008D2D58">
      <w:pPr>
        <w:autoSpaceDE w:val="0"/>
        <w:autoSpaceDN w:val="0"/>
        <w:adjustRightInd w:val="0"/>
        <w:spacing w:before="120" w:line="360" w:lineRule="auto"/>
        <w:ind w:firstLine="680"/>
        <w:jc w:val="both"/>
        <w:rPr>
          <w:sz w:val="24"/>
          <w:szCs w:val="24"/>
        </w:rPr>
      </w:pPr>
      <w:r w:rsidRPr="008D2D58">
        <w:rPr>
          <w:sz w:val="24"/>
          <w:szCs w:val="24"/>
        </w:rPr>
        <w:t xml:space="preserve">Ponieważ rewitalizacja to proces przemian przestrzennych i ekonomicznych w zdegradowanych częściach </w:t>
      </w:r>
      <w:r>
        <w:rPr>
          <w:sz w:val="24"/>
          <w:szCs w:val="24"/>
        </w:rPr>
        <w:t>miejscowości</w:t>
      </w:r>
      <w:r w:rsidRPr="008D2D58">
        <w:rPr>
          <w:sz w:val="24"/>
          <w:szCs w:val="24"/>
        </w:rPr>
        <w:t>, dlatego wybrane obszary zostały tak dobrane, aby rozwiązać całokształt problemów. Procesy te przyczynią się do poprawy życia mieszkańców, przywrócenia ładu przestrzennego, ożywienia gospodarczego oraz odbudowy więzi społecznych. Będzie</w:t>
      </w:r>
      <w:r>
        <w:rPr>
          <w:sz w:val="24"/>
          <w:szCs w:val="24"/>
        </w:rPr>
        <w:t xml:space="preserve"> </w:t>
      </w:r>
      <w:r w:rsidRPr="008D2D58">
        <w:rPr>
          <w:sz w:val="24"/>
          <w:szCs w:val="24"/>
        </w:rPr>
        <w:t>to proces narastający w czasie.</w:t>
      </w:r>
    </w:p>
    <w:p w:rsidR="00332965" w:rsidRPr="00595946" w:rsidRDefault="00332965" w:rsidP="00CB4F70">
      <w:pPr>
        <w:autoSpaceDE w:val="0"/>
        <w:autoSpaceDN w:val="0"/>
        <w:adjustRightInd w:val="0"/>
        <w:spacing w:before="120" w:line="360" w:lineRule="auto"/>
        <w:ind w:firstLine="680"/>
        <w:jc w:val="both"/>
        <w:rPr>
          <w:sz w:val="24"/>
          <w:szCs w:val="24"/>
        </w:rPr>
      </w:pPr>
      <w:r w:rsidRPr="00595946">
        <w:rPr>
          <w:sz w:val="24"/>
          <w:szCs w:val="24"/>
        </w:rPr>
        <w:t>Mocne nawiązanie do tożsamości miejsca gwarantuje poprawne rozwiązania problemów przestrzennych.</w:t>
      </w:r>
    </w:p>
    <w:p w:rsidR="00332965" w:rsidRPr="005A5640" w:rsidRDefault="00332965" w:rsidP="00CB4F70">
      <w:pPr>
        <w:autoSpaceDE w:val="0"/>
        <w:autoSpaceDN w:val="0"/>
        <w:adjustRightInd w:val="0"/>
        <w:spacing w:after="240" w:line="360" w:lineRule="auto"/>
        <w:ind w:firstLine="680"/>
        <w:jc w:val="both"/>
        <w:rPr>
          <w:sz w:val="24"/>
          <w:szCs w:val="24"/>
        </w:rPr>
      </w:pPr>
      <w:r w:rsidRPr="005A5640">
        <w:rPr>
          <w:sz w:val="24"/>
          <w:szCs w:val="24"/>
        </w:rPr>
        <w:t>Przy opracowywaniu uwzględniono wytyczne z planu miejscowego oraz wytyczne ze Studium Uwarunkowań i Kierunków Zagospodarowania Przestrzennego Gminy Ożarowice.</w:t>
      </w:r>
    </w:p>
    <w:p w:rsidR="00332965" w:rsidRPr="002C5AB5" w:rsidRDefault="00332965" w:rsidP="00B10200">
      <w:pPr>
        <w:pStyle w:val="Heading2"/>
      </w:pPr>
      <w:bookmarkStart w:id="166" w:name="_Toc271629396"/>
      <w:bookmarkStart w:id="167" w:name="_Toc74394681"/>
      <w:bookmarkStart w:id="168" w:name="_Toc74397495"/>
      <w:bookmarkStart w:id="169" w:name="_Toc74397672"/>
      <w:bookmarkStart w:id="170" w:name="_Toc79557188"/>
      <w:bookmarkStart w:id="171" w:name="_Toc81156876"/>
      <w:r w:rsidRPr="002C5AB5">
        <w:t>Podział na projekty i zadania inwestycyjne</w:t>
      </w:r>
      <w:bookmarkEnd w:id="166"/>
    </w:p>
    <w:p w:rsidR="00332965" w:rsidRPr="00207DE1" w:rsidRDefault="00332965" w:rsidP="00207DE1">
      <w:pPr>
        <w:pStyle w:val="BodyText2"/>
        <w:spacing w:line="360" w:lineRule="auto"/>
        <w:ind w:firstLine="708"/>
        <w:jc w:val="both"/>
        <w:rPr>
          <w:sz w:val="24"/>
          <w:szCs w:val="24"/>
        </w:rPr>
      </w:pPr>
      <w:r w:rsidRPr="00207DE1">
        <w:rPr>
          <w:sz w:val="24"/>
          <w:szCs w:val="24"/>
        </w:rPr>
        <w:t xml:space="preserve">Działania przyjęte w </w:t>
      </w:r>
      <w:r>
        <w:rPr>
          <w:i/>
          <w:iCs/>
          <w:sz w:val="24"/>
          <w:szCs w:val="24"/>
        </w:rPr>
        <w:t>Lokalnym Programie Rewitalizacji dla</w:t>
      </w:r>
      <w:r w:rsidRPr="00207DE1">
        <w:rPr>
          <w:i/>
          <w:iCs/>
          <w:sz w:val="24"/>
          <w:szCs w:val="24"/>
        </w:rPr>
        <w:t xml:space="preserve"> Gminy Ożarowice </w:t>
      </w:r>
      <w:r w:rsidRPr="00207DE1">
        <w:rPr>
          <w:sz w:val="24"/>
          <w:szCs w:val="24"/>
        </w:rPr>
        <w:t>zostały podzielone na następujące projekty i zadania inwestycyjne:</w:t>
      </w:r>
    </w:p>
    <w:p w:rsidR="00332965" w:rsidRDefault="00332965" w:rsidP="00207DE1">
      <w:pPr>
        <w:pStyle w:val="BodyText2"/>
        <w:spacing w:line="360" w:lineRule="auto"/>
        <w:ind w:left="708"/>
        <w:jc w:val="both"/>
        <w:rPr>
          <w:sz w:val="24"/>
          <w:szCs w:val="24"/>
        </w:rPr>
      </w:pPr>
      <w:r w:rsidRPr="00207DE1">
        <w:rPr>
          <w:sz w:val="24"/>
          <w:szCs w:val="24"/>
        </w:rPr>
        <w:t>Plany działań w latach 2007–2013</w:t>
      </w:r>
    </w:p>
    <w:p w:rsidR="00332965" w:rsidRDefault="00332965" w:rsidP="00DB7640">
      <w:pPr>
        <w:pStyle w:val="BodyText2"/>
        <w:numPr>
          <w:ilvl w:val="0"/>
          <w:numId w:val="32"/>
        </w:numPr>
        <w:spacing w:after="0" w:line="360" w:lineRule="auto"/>
        <w:jc w:val="both"/>
        <w:rPr>
          <w:sz w:val="24"/>
          <w:szCs w:val="24"/>
        </w:rPr>
      </w:pPr>
      <w:r>
        <w:rPr>
          <w:sz w:val="24"/>
          <w:szCs w:val="24"/>
        </w:rPr>
        <w:t>Rewitalizacja terenów powojskowych na cele gospodarcze i społeczne;</w:t>
      </w:r>
    </w:p>
    <w:p w:rsidR="00332965" w:rsidRPr="00207DE1" w:rsidRDefault="00332965" w:rsidP="00DB7640">
      <w:pPr>
        <w:pStyle w:val="BodyText2"/>
        <w:numPr>
          <w:ilvl w:val="0"/>
          <w:numId w:val="32"/>
        </w:numPr>
        <w:spacing w:after="0" w:line="360" w:lineRule="auto"/>
        <w:jc w:val="both"/>
        <w:rPr>
          <w:sz w:val="24"/>
          <w:szCs w:val="24"/>
        </w:rPr>
      </w:pPr>
      <w:r w:rsidRPr="00207DE1">
        <w:rPr>
          <w:sz w:val="24"/>
          <w:szCs w:val="24"/>
        </w:rPr>
        <w:t>Modernizacja układu transportowego</w:t>
      </w:r>
      <w:r>
        <w:rPr>
          <w:sz w:val="24"/>
          <w:szCs w:val="24"/>
        </w:rPr>
        <w:t>;</w:t>
      </w:r>
    </w:p>
    <w:p w:rsidR="00332965" w:rsidRPr="00207DE1" w:rsidRDefault="00332965" w:rsidP="00DB7640">
      <w:pPr>
        <w:pStyle w:val="BodyText2"/>
        <w:numPr>
          <w:ilvl w:val="0"/>
          <w:numId w:val="31"/>
        </w:numPr>
        <w:spacing w:after="0" w:line="360" w:lineRule="auto"/>
        <w:jc w:val="both"/>
        <w:rPr>
          <w:sz w:val="24"/>
          <w:szCs w:val="24"/>
        </w:rPr>
      </w:pPr>
      <w:r w:rsidRPr="00207DE1">
        <w:rPr>
          <w:sz w:val="24"/>
          <w:szCs w:val="24"/>
        </w:rPr>
        <w:t>Uporządkowanie gospodarki wodno-ściekowej</w:t>
      </w:r>
      <w:r>
        <w:rPr>
          <w:sz w:val="24"/>
          <w:szCs w:val="24"/>
        </w:rPr>
        <w:t>;</w:t>
      </w:r>
    </w:p>
    <w:p w:rsidR="00332965" w:rsidRDefault="00332965" w:rsidP="00784AFC">
      <w:pPr>
        <w:pStyle w:val="BodyText2"/>
        <w:numPr>
          <w:ilvl w:val="0"/>
          <w:numId w:val="31"/>
        </w:numPr>
        <w:spacing w:after="0" w:line="360" w:lineRule="auto"/>
        <w:jc w:val="both"/>
        <w:rPr>
          <w:sz w:val="24"/>
          <w:szCs w:val="24"/>
        </w:rPr>
      </w:pPr>
      <w:r w:rsidRPr="00207DE1">
        <w:rPr>
          <w:sz w:val="24"/>
          <w:szCs w:val="24"/>
        </w:rPr>
        <w:t>Stworzenie infrastruktury dla ro</w:t>
      </w:r>
      <w:r>
        <w:rPr>
          <w:sz w:val="24"/>
          <w:szCs w:val="24"/>
        </w:rPr>
        <w:t>zwoju działalności gospodarczej;</w:t>
      </w:r>
    </w:p>
    <w:p w:rsidR="00332965" w:rsidRDefault="00332965" w:rsidP="00784AFC">
      <w:pPr>
        <w:pStyle w:val="BodyText2"/>
        <w:numPr>
          <w:ilvl w:val="0"/>
          <w:numId w:val="31"/>
        </w:numPr>
        <w:spacing w:after="0" w:line="360" w:lineRule="auto"/>
        <w:jc w:val="both"/>
        <w:rPr>
          <w:sz w:val="24"/>
          <w:szCs w:val="24"/>
        </w:rPr>
      </w:pPr>
      <w:r>
        <w:rPr>
          <w:sz w:val="24"/>
          <w:szCs w:val="24"/>
        </w:rPr>
        <w:t>Stworzenie infrastruktury dla rozwoju bazy sportowo – rekreacyjnej;</w:t>
      </w:r>
    </w:p>
    <w:p w:rsidR="00332965" w:rsidRPr="00207DE1" w:rsidRDefault="00332965" w:rsidP="00784AFC">
      <w:pPr>
        <w:pStyle w:val="BodyText2"/>
        <w:numPr>
          <w:ilvl w:val="0"/>
          <w:numId w:val="31"/>
        </w:numPr>
        <w:spacing w:after="0" w:line="360" w:lineRule="auto"/>
        <w:jc w:val="both"/>
        <w:rPr>
          <w:sz w:val="24"/>
          <w:szCs w:val="24"/>
        </w:rPr>
      </w:pPr>
      <w:r>
        <w:rPr>
          <w:sz w:val="24"/>
          <w:szCs w:val="24"/>
        </w:rPr>
        <w:t>Stworzenie infrastruktury dla rozwoju bazy kulturalno – oświatowej.</w:t>
      </w:r>
    </w:p>
    <w:p w:rsidR="00332965" w:rsidRPr="00207DE1" w:rsidRDefault="00332965" w:rsidP="00784AFC">
      <w:pPr>
        <w:pStyle w:val="BodyText2"/>
        <w:spacing w:line="360" w:lineRule="auto"/>
        <w:jc w:val="both"/>
        <w:rPr>
          <w:sz w:val="24"/>
          <w:szCs w:val="24"/>
        </w:rPr>
      </w:pPr>
      <w:r w:rsidRPr="00207DE1">
        <w:rPr>
          <w:sz w:val="24"/>
          <w:szCs w:val="24"/>
        </w:rPr>
        <w:t>Szczegółowy podział działań wraz z wyszc</w:t>
      </w:r>
      <w:r>
        <w:rPr>
          <w:sz w:val="24"/>
          <w:szCs w:val="24"/>
        </w:rPr>
        <w:t>zególnieniem na etapy działania</w:t>
      </w:r>
      <w:r w:rsidRPr="00207DE1">
        <w:rPr>
          <w:sz w:val="24"/>
          <w:szCs w:val="24"/>
        </w:rPr>
        <w:t>,</w:t>
      </w:r>
      <w:r>
        <w:rPr>
          <w:sz w:val="24"/>
          <w:szCs w:val="24"/>
        </w:rPr>
        <w:t xml:space="preserve"> </w:t>
      </w:r>
      <w:r w:rsidRPr="00207DE1">
        <w:rPr>
          <w:sz w:val="24"/>
          <w:szCs w:val="24"/>
        </w:rPr>
        <w:t>czas realizacji, oczekiwane rezultaty oraz instytucje i podmioty uczestniczące we wdrażaniu został przedstawiony w pkt.</w:t>
      </w:r>
      <w:r>
        <w:rPr>
          <w:sz w:val="24"/>
          <w:szCs w:val="24"/>
        </w:rPr>
        <w:t>6.</w:t>
      </w:r>
    </w:p>
    <w:p w:rsidR="00332965" w:rsidRPr="002C5AB5" w:rsidRDefault="00332965" w:rsidP="00B10200">
      <w:pPr>
        <w:pStyle w:val="Heading2"/>
      </w:pPr>
      <w:bookmarkStart w:id="172" w:name="_Toc271629397"/>
      <w:r w:rsidRPr="002C5AB5">
        <w:t>Kryteria wyboru pilotażu i kolejność realizacji</w:t>
      </w:r>
      <w:bookmarkEnd w:id="172"/>
    </w:p>
    <w:p w:rsidR="00332965" w:rsidRPr="00124585" w:rsidRDefault="00332965" w:rsidP="00124585">
      <w:pPr>
        <w:pStyle w:val="BodyText2"/>
        <w:spacing w:line="360" w:lineRule="auto"/>
        <w:ind w:firstLine="708"/>
        <w:jc w:val="both"/>
        <w:rPr>
          <w:sz w:val="24"/>
          <w:szCs w:val="24"/>
        </w:rPr>
      </w:pPr>
      <w:r w:rsidRPr="00124585">
        <w:rPr>
          <w:sz w:val="24"/>
          <w:szCs w:val="24"/>
        </w:rPr>
        <w:t xml:space="preserve">Kolejność realizacji zadań wynika z zapotrzebowania potencjalnych inwestorów zainteresowanych działalnością na obszarze rewitalizowanym. Przewiduje się następującą kolejność realizacji </w:t>
      </w:r>
      <w:r w:rsidRPr="00124585">
        <w:rPr>
          <w:i/>
          <w:iCs/>
          <w:sz w:val="24"/>
          <w:szCs w:val="24"/>
        </w:rPr>
        <w:t>Programu</w:t>
      </w:r>
      <w:r w:rsidRPr="00124585">
        <w:rPr>
          <w:sz w:val="24"/>
          <w:szCs w:val="24"/>
        </w:rPr>
        <w:t>:</w:t>
      </w:r>
    </w:p>
    <w:p w:rsidR="00332965" w:rsidRDefault="00332965" w:rsidP="00DB7640">
      <w:pPr>
        <w:pStyle w:val="BodyText2"/>
        <w:numPr>
          <w:ilvl w:val="0"/>
          <w:numId w:val="36"/>
        </w:numPr>
        <w:spacing w:after="0" w:line="360" w:lineRule="auto"/>
        <w:jc w:val="both"/>
        <w:rPr>
          <w:sz w:val="24"/>
          <w:szCs w:val="24"/>
        </w:rPr>
      </w:pPr>
      <w:r w:rsidRPr="00873713">
        <w:rPr>
          <w:sz w:val="24"/>
          <w:szCs w:val="24"/>
        </w:rPr>
        <w:t>Rewitalizacja b</w:t>
      </w:r>
      <w:r>
        <w:rPr>
          <w:sz w:val="24"/>
          <w:szCs w:val="24"/>
        </w:rPr>
        <w:t xml:space="preserve">udynku po byłym sztabie wraz </w:t>
      </w:r>
      <w:r w:rsidRPr="00873713">
        <w:rPr>
          <w:sz w:val="24"/>
          <w:szCs w:val="24"/>
        </w:rPr>
        <w:t>z zagospodarowaniem terenu</w:t>
      </w:r>
      <w:r w:rsidRPr="00124585">
        <w:rPr>
          <w:sz w:val="24"/>
          <w:szCs w:val="24"/>
        </w:rPr>
        <w:t>,</w:t>
      </w:r>
    </w:p>
    <w:p w:rsidR="00332965" w:rsidRPr="00AE58C8" w:rsidRDefault="00332965" w:rsidP="00AE58C8">
      <w:pPr>
        <w:pStyle w:val="BodyText2"/>
        <w:numPr>
          <w:ilvl w:val="0"/>
          <w:numId w:val="36"/>
        </w:numPr>
        <w:spacing w:after="0" w:line="360" w:lineRule="auto"/>
        <w:jc w:val="both"/>
        <w:rPr>
          <w:sz w:val="24"/>
          <w:szCs w:val="24"/>
        </w:rPr>
      </w:pPr>
      <w:r>
        <w:rPr>
          <w:sz w:val="24"/>
          <w:szCs w:val="24"/>
        </w:rPr>
        <w:t>Rewitalizacja terenów w miejscowości Ożarowice.</w:t>
      </w:r>
    </w:p>
    <w:p w:rsidR="00332965" w:rsidRPr="00873713" w:rsidRDefault="00332965" w:rsidP="00DB7640">
      <w:pPr>
        <w:pStyle w:val="BodyText2"/>
        <w:numPr>
          <w:ilvl w:val="0"/>
          <w:numId w:val="36"/>
        </w:numPr>
        <w:spacing w:after="0" w:line="360" w:lineRule="auto"/>
        <w:jc w:val="both"/>
        <w:rPr>
          <w:sz w:val="24"/>
          <w:szCs w:val="24"/>
        </w:rPr>
      </w:pPr>
      <w:r w:rsidRPr="00873713">
        <w:rPr>
          <w:sz w:val="24"/>
          <w:szCs w:val="24"/>
        </w:rPr>
        <w:t xml:space="preserve">Budowa dróg i uzbrojenie terenu w Gminie Ożarowice na cele gospodarcze </w:t>
      </w:r>
      <w:r>
        <w:rPr>
          <w:sz w:val="24"/>
          <w:szCs w:val="24"/>
        </w:rPr>
        <w:br/>
      </w:r>
      <w:r w:rsidRPr="00873713">
        <w:rPr>
          <w:sz w:val="24"/>
          <w:szCs w:val="24"/>
        </w:rPr>
        <w:t>i społeczne</w:t>
      </w:r>
      <w:r>
        <w:rPr>
          <w:sz w:val="24"/>
          <w:szCs w:val="24"/>
        </w:rPr>
        <w:t>,</w:t>
      </w:r>
    </w:p>
    <w:p w:rsidR="00332965" w:rsidRPr="00873713" w:rsidRDefault="00332965" w:rsidP="00DB7640">
      <w:pPr>
        <w:pStyle w:val="BodyText2"/>
        <w:numPr>
          <w:ilvl w:val="0"/>
          <w:numId w:val="36"/>
        </w:numPr>
        <w:spacing w:after="0" w:line="360" w:lineRule="auto"/>
        <w:jc w:val="both"/>
        <w:rPr>
          <w:sz w:val="24"/>
          <w:szCs w:val="24"/>
        </w:rPr>
      </w:pPr>
      <w:r w:rsidRPr="00124585">
        <w:rPr>
          <w:sz w:val="24"/>
          <w:szCs w:val="24"/>
        </w:rPr>
        <w:t xml:space="preserve">Budowa drogi gminnej (od drogi wojewódzkiej nr 913 do ul. Siedliska) </w:t>
      </w:r>
      <w:r w:rsidRPr="00124585">
        <w:rPr>
          <w:sz w:val="24"/>
          <w:szCs w:val="24"/>
        </w:rPr>
        <w:br/>
        <w:t>w Pyrzowicach na działkach nr 499/7, 499/16 i 154/45 wraz z oświetleniem, budowa drogi ul. Nowa wraz z oświetleniem, wodociąg</w:t>
      </w:r>
      <w:r w:rsidRPr="00124585">
        <w:rPr>
          <w:b/>
          <w:bCs/>
          <w:sz w:val="24"/>
          <w:szCs w:val="24"/>
        </w:rPr>
        <w:t xml:space="preserve"> </w:t>
      </w:r>
      <w:r w:rsidRPr="00124585">
        <w:rPr>
          <w:sz w:val="24"/>
          <w:szCs w:val="24"/>
        </w:rPr>
        <w:t>Ø160 wzdłuż drogi</w:t>
      </w:r>
      <w:r w:rsidRPr="00124585">
        <w:rPr>
          <w:sz w:val="24"/>
          <w:szCs w:val="24"/>
        </w:rPr>
        <w:br/>
        <w:t>ul. Nowa z przyłączem,</w:t>
      </w:r>
    </w:p>
    <w:p w:rsidR="00332965" w:rsidRPr="00124585" w:rsidRDefault="00332965" w:rsidP="00DB7640">
      <w:pPr>
        <w:pStyle w:val="BodyText2"/>
        <w:numPr>
          <w:ilvl w:val="0"/>
          <w:numId w:val="36"/>
        </w:numPr>
        <w:spacing w:after="0" w:line="360" w:lineRule="auto"/>
        <w:jc w:val="both"/>
        <w:rPr>
          <w:sz w:val="24"/>
          <w:szCs w:val="24"/>
        </w:rPr>
      </w:pPr>
      <w:r w:rsidRPr="00124585">
        <w:rPr>
          <w:sz w:val="24"/>
          <w:szCs w:val="24"/>
        </w:rPr>
        <w:t>Budowa odcinka drogi ul. Nowa do ul. Mierzęcickiej wraz z oświetleniem,</w:t>
      </w:r>
    </w:p>
    <w:p w:rsidR="00332965" w:rsidRPr="00124585" w:rsidRDefault="00332965" w:rsidP="00DB7640">
      <w:pPr>
        <w:pStyle w:val="BodyText2"/>
        <w:numPr>
          <w:ilvl w:val="0"/>
          <w:numId w:val="36"/>
        </w:numPr>
        <w:spacing w:after="0" w:line="360" w:lineRule="auto"/>
        <w:jc w:val="both"/>
        <w:rPr>
          <w:sz w:val="24"/>
          <w:szCs w:val="24"/>
        </w:rPr>
      </w:pPr>
      <w:r w:rsidRPr="00124585">
        <w:rPr>
          <w:sz w:val="24"/>
          <w:szCs w:val="24"/>
        </w:rPr>
        <w:t>Budowa dróg wewnętrznych wraz z oświetleniem, ułatwiających dostęp</w:t>
      </w:r>
      <w:r w:rsidRPr="00124585">
        <w:rPr>
          <w:sz w:val="24"/>
          <w:szCs w:val="24"/>
        </w:rPr>
        <w:br/>
        <w:t>do obszarów wewnętrznych obszaru rozgraniczających strefy proponowanych usług,</w:t>
      </w:r>
    </w:p>
    <w:p w:rsidR="00332965" w:rsidRPr="00124585" w:rsidRDefault="00332965" w:rsidP="00DB7640">
      <w:pPr>
        <w:pStyle w:val="BodyText2"/>
        <w:numPr>
          <w:ilvl w:val="0"/>
          <w:numId w:val="36"/>
        </w:numPr>
        <w:spacing w:after="0" w:line="360" w:lineRule="auto"/>
        <w:jc w:val="both"/>
        <w:rPr>
          <w:sz w:val="24"/>
          <w:szCs w:val="24"/>
        </w:rPr>
      </w:pPr>
      <w:r w:rsidRPr="00124585">
        <w:rPr>
          <w:sz w:val="24"/>
          <w:szCs w:val="24"/>
        </w:rPr>
        <w:t>Odbudowa i przywrócenie funkcji bocznicy kolejowej,</w:t>
      </w:r>
    </w:p>
    <w:p w:rsidR="00332965" w:rsidRDefault="00332965" w:rsidP="00475189">
      <w:pPr>
        <w:pStyle w:val="BodyText2"/>
        <w:numPr>
          <w:ilvl w:val="0"/>
          <w:numId w:val="36"/>
        </w:numPr>
        <w:spacing w:after="0" w:line="360" w:lineRule="auto"/>
        <w:jc w:val="both"/>
        <w:rPr>
          <w:sz w:val="24"/>
          <w:szCs w:val="24"/>
        </w:rPr>
      </w:pPr>
      <w:r w:rsidRPr="00124585">
        <w:rPr>
          <w:sz w:val="24"/>
          <w:szCs w:val="24"/>
        </w:rPr>
        <w:t>Likwidacja starej oczyszczalni ścieków (i włączenie kanalizacji na obszarze rewital</w:t>
      </w:r>
      <w:r>
        <w:rPr>
          <w:sz w:val="24"/>
          <w:szCs w:val="24"/>
        </w:rPr>
        <w:t>izowanym do nowej oczyszczalni),</w:t>
      </w:r>
    </w:p>
    <w:p w:rsidR="00332965" w:rsidRPr="00124585" w:rsidRDefault="00332965" w:rsidP="00475189">
      <w:pPr>
        <w:pStyle w:val="BodyText2"/>
        <w:spacing w:after="0" w:line="360" w:lineRule="auto"/>
        <w:ind w:firstLine="709"/>
        <w:jc w:val="both"/>
        <w:rPr>
          <w:sz w:val="24"/>
          <w:szCs w:val="24"/>
        </w:rPr>
      </w:pPr>
      <w:r w:rsidRPr="00124585">
        <w:rPr>
          <w:sz w:val="24"/>
          <w:szCs w:val="24"/>
        </w:rPr>
        <w:t xml:space="preserve">W pierwszym etapie realizacji </w:t>
      </w:r>
      <w:r w:rsidRPr="00124585">
        <w:rPr>
          <w:i/>
          <w:iCs/>
          <w:sz w:val="24"/>
          <w:szCs w:val="24"/>
        </w:rPr>
        <w:t>Programu</w:t>
      </w:r>
      <w:r w:rsidRPr="00124585">
        <w:rPr>
          <w:sz w:val="24"/>
          <w:szCs w:val="24"/>
        </w:rPr>
        <w:t xml:space="preserve"> zapewnić należy dogodną komunikację dla podmiotów obecnie prowadzących działalność na terenie </w:t>
      </w:r>
      <w:r w:rsidRPr="00124585">
        <w:rPr>
          <w:i/>
          <w:iCs/>
          <w:sz w:val="24"/>
          <w:szCs w:val="24"/>
        </w:rPr>
        <w:t>Strefy</w:t>
      </w:r>
      <w:r w:rsidRPr="00124585">
        <w:rPr>
          <w:sz w:val="24"/>
          <w:szCs w:val="24"/>
        </w:rPr>
        <w:t xml:space="preserve"> (działki nr 499/13 i 499/14) oraz inwestora zagranicznego poważnie zainteresowanego budową obiektu hotelowego na działce 499/10. Równocześnie z budową drogi należy przeprowadzić prace związane z systemem kanalizacji. Ponadto realizacja pierwszego etapu ułatwi dostęp do graniczącego z obszarem rewitalizowanym kompleksu sportowo-rekreacyjnego w Mierzęcicach.</w:t>
      </w:r>
    </w:p>
    <w:p w:rsidR="00332965" w:rsidRPr="00124585" w:rsidRDefault="00332965" w:rsidP="00124585">
      <w:pPr>
        <w:pStyle w:val="StylTekstpodstawowyWyjustowanyPierwszywiersz1cmInter"/>
        <w:spacing w:before="0"/>
        <w:ind w:firstLine="284"/>
        <w:rPr>
          <w:noProof w:val="0"/>
        </w:rPr>
      </w:pPr>
      <w:r w:rsidRPr="00124585">
        <w:t xml:space="preserve">Kolejne etapy realizacji </w:t>
      </w:r>
      <w:r w:rsidRPr="00124585">
        <w:rPr>
          <w:i/>
          <w:iCs/>
        </w:rPr>
        <w:t>Programu</w:t>
      </w:r>
      <w:r w:rsidRPr="00124585">
        <w:t xml:space="preserve"> wynikają z planowanego wzrostu zainteresowania potencjalnych inwestorów działalnością Portu Lotniczego i umiejscowieniem usług związanych </w:t>
      </w:r>
      <w:r>
        <w:br/>
      </w:r>
      <w:r w:rsidRPr="00124585">
        <w:t>z obsługą lotnictwa cywilnego na obszarze strefy.</w:t>
      </w:r>
    </w:p>
    <w:p w:rsidR="00332965" w:rsidRDefault="00332965" w:rsidP="007C3341">
      <w:pPr>
        <w:pStyle w:val="StylTekstpodstawowyWyjustowanyPierwszywiersz1cmInter"/>
        <w:spacing w:before="0"/>
        <w:ind w:firstLine="284"/>
        <w:rPr>
          <w:noProof w:val="0"/>
        </w:rPr>
      </w:pPr>
    </w:p>
    <w:p w:rsidR="00332965" w:rsidRPr="002C5AB5" w:rsidRDefault="00332965" w:rsidP="00B10200">
      <w:pPr>
        <w:pStyle w:val="Heading2"/>
      </w:pPr>
      <w:bookmarkStart w:id="173" w:name="_Toc271629398"/>
      <w:r w:rsidRPr="002C5AB5">
        <w:t>Oczekiwane wskaźniki osiągnięć</w:t>
      </w:r>
      <w:bookmarkEnd w:id="173"/>
    </w:p>
    <w:p w:rsidR="00332965" w:rsidRDefault="00332965" w:rsidP="007C3341">
      <w:pPr>
        <w:pStyle w:val="StylTekstpodstawowyWyjustowanyPierwszywiersz1cmInter"/>
        <w:spacing w:before="0"/>
        <w:ind w:firstLine="709"/>
      </w:pPr>
    </w:p>
    <w:bookmarkEnd w:id="167"/>
    <w:bookmarkEnd w:id="168"/>
    <w:bookmarkEnd w:id="169"/>
    <w:bookmarkEnd w:id="170"/>
    <w:bookmarkEnd w:id="171"/>
    <w:p w:rsidR="00332965" w:rsidRPr="00374B65" w:rsidRDefault="00332965" w:rsidP="005D0723">
      <w:pPr>
        <w:pStyle w:val="BodyText2"/>
        <w:jc w:val="both"/>
        <w:rPr>
          <w:sz w:val="24"/>
          <w:szCs w:val="24"/>
        </w:rPr>
      </w:pPr>
      <w:r w:rsidRPr="00374B65">
        <w:rPr>
          <w:sz w:val="24"/>
          <w:szCs w:val="24"/>
        </w:rPr>
        <w:t>Bezpośrednim produktem otrzymanym w wyniku realizacji projektu będzie:</w:t>
      </w:r>
    </w:p>
    <w:p w:rsidR="00332965" w:rsidRPr="00713B4D" w:rsidRDefault="00332965" w:rsidP="00DB7640">
      <w:pPr>
        <w:pStyle w:val="BodyText2"/>
        <w:numPr>
          <w:ilvl w:val="0"/>
          <w:numId w:val="29"/>
        </w:numPr>
        <w:spacing w:after="0" w:line="360" w:lineRule="auto"/>
        <w:jc w:val="both"/>
        <w:rPr>
          <w:sz w:val="24"/>
          <w:szCs w:val="24"/>
        </w:rPr>
      </w:pPr>
      <w:r>
        <w:rPr>
          <w:sz w:val="24"/>
          <w:szCs w:val="24"/>
        </w:rPr>
        <w:t>ilość zrewitalizowanych budynków;</w:t>
      </w:r>
    </w:p>
    <w:p w:rsidR="00332965" w:rsidRPr="00B66526" w:rsidRDefault="00332965" w:rsidP="00DB7640">
      <w:pPr>
        <w:pStyle w:val="BodyText2"/>
        <w:numPr>
          <w:ilvl w:val="0"/>
          <w:numId w:val="29"/>
        </w:numPr>
        <w:spacing w:after="0" w:line="360" w:lineRule="auto"/>
        <w:jc w:val="both"/>
        <w:rPr>
          <w:sz w:val="24"/>
          <w:szCs w:val="24"/>
        </w:rPr>
      </w:pPr>
      <w:r w:rsidRPr="00374B65">
        <w:rPr>
          <w:sz w:val="24"/>
          <w:szCs w:val="24"/>
        </w:rPr>
        <w:t>długość zmodernizowanych dróg i chodników w obszarze objętym rewitalizacją</w:t>
      </w:r>
      <w:r>
        <w:rPr>
          <w:sz w:val="24"/>
          <w:szCs w:val="24"/>
        </w:rPr>
        <w:t>;</w:t>
      </w:r>
    </w:p>
    <w:p w:rsidR="00332965" w:rsidRPr="00374B65" w:rsidRDefault="00332965" w:rsidP="00DB7640">
      <w:pPr>
        <w:pStyle w:val="BodyText2"/>
        <w:numPr>
          <w:ilvl w:val="0"/>
          <w:numId w:val="29"/>
        </w:numPr>
        <w:spacing w:after="0" w:line="360" w:lineRule="auto"/>
        <w:jc w:val="both"/>
        <w:rPr>
          <w:sz w:val="24"/>
          <w:szCs w:val="24"/>
        </w:rPr>
      </w:pPr>
      <w:r w:rsidRPr="00374B65">
        <w:rPr>
          <w:sz w:val="24"/>
          <w:szCs w:val="24"/>
        </w:rPr>
        <w:t>powierzchnia usługowa na zrewitalizowanym terenie powojskowym</w:t>
      </w:r>
      <w:r>
        <w:rPr>
          <w:sz w:val="24"/>
          <w:szCs w:val="24"/>
        </w:rPr>
        <w:t>;</w:t>
      </w:r>
    </w:p>
    <w:p w:rsidR="00332965" w:rsidRPr="00374B65" w:rsidRDefault="00332965" w:rsidP="00DB7640">
      <w:pPr>
        <w:pStyle w:val="BodyText2"/>
        <w:numPr>
          <w:ilvl w:val="0"/>
          <w:numId w:val="29"/>
        </w:numPr>
        <w:spacing w:after="0" w:line="360" w:lineRule="auto"/>
        <w:jc w:val="both"/>
        <w:rPr>
          <w:sz w:val="24"/>
          <w:szCs w:val="24"/>
        </w:rPr>
      </w:pPr>
      <w:r w:rsidRPr="00374B65">
        <w:rPr>
          <w:sz w:val="24"/>
          <w:szCs w:val="24"/>
        </w:rPr>
        <w:t>powierzchnia wyremontowana i przebudowana infrastruktury publicznej na terenie zrewitalizowanym</w:t>
      </w:r>
      <w:r>
        <w:rPr>
          <w:sz w:val="24"/>
          <w:szCs w:val="24"/>
        </w:rPr>
        <w:t>;</w:t>
      </w:r>
    </w:p>
    <w:p w:rsidR="00332965" w:rsidRPr="00374B65" w:rsidRDefault="00332965" w:rsidP="00DB7640">
      <w:pPr>
        <w:pStyle w:val="BodyText2"/>
        <w:numPr>
          <w:ilvl w:val="0"/>
          <w:numId w:val="29"/>
        </w:numPr>
        <w:spacing w:after="0" w:line="360" w:lineRule="auto"/>
        <w:jc w:val="both"/>
        <w:rPr>
          <w:sz w:val="24"/>
          <w:szCs w:val="24"/>
        </w:rPr>
      </w:pPr>
      <w:r w:rsidRPr="00374B65">
        <w:rPr>
          <w:sz w:val="24"/>
          <w:szCs w:val="24"/>
        </w:rPr>
        <w:t>powierzchnia budynków poddanych renowacji</w:t>
      </w:r>
      <w:r>
        <w:rPr>
          <w:sz w:val="24"/>
          <w:szCs w:val="24"/>
        </w:rPr>
        <w:t>;</w:t>
      </w:r>
    </w:p>
    <w:p w:rsidR="00332965" w:rsidRPr="00374B65" w:rsidRDefault="00332965" w:rsidP="00DB7640">
      <w:pPr>
        <w:pStyle w:val="BodyText2"/>
        <w:numPr>
          <w:ilvl w:val="0"/>
          <w:numId w:val="29"/>
        </w:numPr>
        <w:spacing w:after="0" w:line="360" w:lineRule="auto"/>
        <w:jc w:val="both"/>
        <w:rPr>
          <w:sz w:val="24"/>
          <w:szCs w:val="24"/>
        </w:rPr>
      </w:pPr>
      <w:r w:rsidRPr="00374B65">
        <w:rPr>
          <w:sz w:val="24"/>
          <w:szCs w:val="24"/>
        </w:rPr>
        <w:t>powierzchnia zdegradowanych obszarów powojskowych poddanych rewitalizacji</w:t>
      </w:r>
      <w:r>
        <w:rPr>
          <w:sz w:val="24"/>
          <w:szCs w:val="24"/>
        </w:rPr>
        <w:t>;</w:t>
      </w:r>
    </w:p>
    <w:p w:rsidR="00332965" w:rsidRPr="00374B65" w:rsidRDefault="00332965" w:rsidP="00DB7640">
      <w:pPr>
        <w:pStyle w:val="BodyText2"/>
        <w:numPr>
          <w:ilvl w:val="0"/>
          <w:numId w:val="29"/>
        </w:numPr>
        <w:spacing w:after="0" w:line="360" w:lineRule="auto"/>
        <w:jc w:val="both"/>
        <w:rPr>
          <w:sz w:val="24"/>
          <w:szCs w:val="24"/>
        </w:rPr>
      </w:pPr>
      <w:r>
        <w:rPr>
          <w:sz w:val="24"/>
          <w:szCs w:val="24"/>
        </w:rPr>
        <w:t>powierzchnia usługowea</w:t>
      </w:r>
      <w:r w:rsidRPr="00374B65">
        <w:rPr>
          <w:sz w:val="24"/>
          <w:szCs w:val="24"/>
        </w:rPr>
        <w:t xml:space="preserve"> w budynkach poddanych renowacji</w:t>
      </w:r>
      <w:r>
        <w:rPr>
          <w:sz w:val="24"/>
          <w:szCs w:val="24"/>
        </w:rPr>
        <w:t>;</w:t>
      </w:r>
    </w:p>
    <w:p w:rsidR="00332965" w:rsidRDefault="00332965" w:rsidP="00DB7640">
      <w:pPr>
        <w:pStyle w:val="BodyText2"/>
        <w:numPr>
          <w:ilvl w:val="0"/>
          <w:numId w:val="29"/>
        </w:numPr>
        <w:spacing w:after="0" w:line="360" w:lineRule="auto"/>
        <w:jc w:val="both"/>
        <w:rPr>
          <w:sz w:val="24"/>
          <w:szCs w:val="24"/>
        </w:rPr>
      </w:pPr>
      <w:r w:rsidRPr="00374B65">
        <w:rPr>
          <w:sz w:val="24"/>
          <w:szCs w:val="24"/>
        </w:rPr>
        <w:t>nowe miejsca noclegowe</w:t>
      </w:r>
      <w:r>
        <w:rPr>
          <w:sz w:val="24"/>
          <w:szCs w:val="24"/>
        </w:rPr>
        <w:t>.</w:t>
      </w:r>
    </w:p>
    <w:p w:rsidR="00332965" w:rsidRPr="00374B65" w:rsidRDefault="00332965" w:rsidP="005D0723">
      <w:pPr>
        <w:pStyle w:val="BodyText2"/>
        <w:spacing w:after="0" w:line="360" w:lineRule="auto"/>
        <w:ind w:left="992"/>
        <w:jc w:val="both"/>
        <w:rPr>
          <w:sz w:val="24"/>
          <w:szCs w:val="24"/>
        </w:rPr>
      </w:pPr>
    </w:p>
    <w:p w:rsidR="00332965" w:rsidRPr="00374B65" w:rsidRDefault="00332965" w:rsidP="005D0723">
      <w:pPr>
        <w:pStyle w:val="BodyText2"/>
        <w:spacing w:line="360" w:lineRule="auto"/>
        <w:jc w:val="both"/>
        <w:rPr>
          <w:sz w:val="24"/>
          <w:szCs w:val="24"/>
        </w:rPr>
      </w:pPr>
      <w:r w:rsidRPr="00374B65">
        <w:rPr>
          <w:sz w:val="24"/>
          <w:szCs w:val="24"/>
        </w:rPr>
        <w:t>W wyniku realizacji projektu skwantyfikowane wartości jego oddziaływania wyrazić można w:</w:t>
      </w:r>
    </w:p>
    <w:p w:rsidR="00332965" w:rsidRPr="00374B65" w:rsidRDefault="00332965" w:rsidP="00DB7640">
      <w:pPr>
        <w:pStyle w:val="BodyText2"/>
        <w:numPr>
          <w:ilvl w:val="0"/>
          <w:numId w:val="30"/>
        </w:numPr>
        <w:spacing w:after="0" w:line="360" w:lineRule="auto"/>
        <w:jc w:val="both"/>
        <w:rPr>
          <w:sz w:val="24"/>
          <w:szCs w:val="24"/>
        </w:rPr>
      </w:pPr>
      <w:r w:rsidRPr="00374B65">
        <w:rPr>
          <w:sz w:val="24"/>
          <w:szCs w:val="24"/>
        </w:rPr>
        <w:t>wskaźniku bezrobocia wśród mieszkańców terenów zrewitalizowanych</w:t>
      </w:r>
      <w:r>
        <w:rPr>
          <w:sz w:val="24"/>
          <w:szCs w:val="24"/>
        </w:rPr>
        <w:t>;</w:t>
      </w:r>
    </w:p>
    <w:p w:rsidR="00332965" w:rsidRDefault="00332965" w:rsidP="00DB7640">
      <w:pPr>
        <w:pStyle w:val="BodyText2"/>
        <w:numPr>
          <w:ilvl w:val="0"/>
          <w:numId w:val="30"/>
        </w:numPr>
        <w:spacing w:after="0" w:line="360" w:lineRule="auto"/>
        <w:jc w:val="both"/>
        <w:rPr>
          <w:sz w:val="24"/>
          <w:szCs w:val="24"/>
        </w:rPr>
      </w:pPr>
      <w:r w:rsidRPr="00374B65">
        <w:rPr>
          <w:sz w:val="24"/>
          <w:szCs w:val="24"/>
        </w:rPr>
        <w:t>liczbie mieszkańców na terenach zrewitalizowanych</w:t>
      </w:r>
      <w:r>
        <w:rPr>
          <w:sz w:val="24"/>
          <w:szCs w:val="24"/>
        </w:rPr>
        <w:t>.</w:t>
      </w:r>
    </w:p>
    <w:p w:rsidR="00332965" w:rsidRPr="00374B65" w:rsidRDefault="00332965" w:rsidP="005D0723">
      <w:pPr>
        <w:pStyle w:val="BodyText2"/>
        <w:spacing w:after="0" w:line="360" w:lineRule="auto"/>
        <w:ind w:left="992"/>
        <w:jc w:val="both"/>
        <w:rPr>
          <w:sz w:val="24"/>
          <w:szCs w:val="24"/>
        </w:rPr>
      </w:pPr>
    </w:p>
    <w:p w:rsidR="00332965" w:rsidRPr="00374B65" w:rsidRDefault="00332965" w:rsidP="00207DE1">
      <w:pPr>
        <w:pStyle w:val="BodyText2"/>
        <w:spacing w:line="360" w:lineRule="auto"/>
        <w:ind w:left="708"/>
        <w:jc w:val="both"/>
        <w:rPr>
          <w:sz w:val="24"/>
          <w:szCs w:val="24"/>
        </w:rPr>
      </w:pPr>
      <w:r w:rsidRPr="00374B65">
        <w:rPr>
          <w:sz w:val="24"/>
          <w:szCs w:val="24"/>
        </w:rPr>
        <w:t>Rezultatem realizacji projektu będzie</w:t>
      </w:r>
      <w:r>
        <w:rPr>
          <w:sz w:val="24"/>
          <w:szCs w:val="24"/>
        </w:rPr>
        <w:t>:</w:t>
      </w:r>
    </w:p>
    <w:p w:rsidR="00332965" w:rsidRPr="00374B65" w:rsidRDefault="00332965" w:rsidP="00DB7640">
      <w:pPr>
        <w:pStyle w:val="BodyText2"/>
        <w:numPr>
          <w:ilvl w:val="0"/>
          <w:numId w:val="30"/>
        </w:numPr>
        <w:spacing w:after="0" w:line="360" w:lineRule="auto"/>
        <w:jc w:val="both"/>
        <w:rPr>
          <w:sz w:val="24"/>
          <w:szCs w:val="24"/>
        </w:rPr>
      </w:pPr>
      <w:r w:rsidRPr="00374B65">
        <w:rPr>
          <w:sz w:val="24"/>
          <w:szCs w:val="24"/>
        </w:rPr>
        <w:t>liczba przedsiębiorstw zlokalizowanych na terenie zrewitalizowanym</w:t>
      </w:r>
      <w:r>
        <w:rPr>
          <w:sz w:val="24"/>
          <w:szCs w:val="24"/>
        </w:rPr>
        <w:t>;</w:t>
      </w:r>
    </w:p>
    <w:p w:rsidR="00332965" w:rsidRPr="00374B65" w:rsidRDefault="00332965" w:rsidP="00DB7640">
      <w:pPr>
        <w:pStyle w:val="BodyText2"/>
        <w:numPr>
          <w:ilvl w:val="0"/>
          <w:numId w:val="30"/>
        </w:numPr>
        <w:spacing w:after="0" w:line="360" w:lineRule="auto"/>
        <w:jc w:val="both"/>
        <w:rPr>
          <w:sz w:val="24"/>
          <w:szCs w:val="24"/>
        </w:rPr>
      </w:pPr>
      <w:r w:rsidRPr="00374B65">
        <w:rPr>
          <w:sz w:val="24"/>
          <w:szCs w:val="24"/>
        </w:rPr>
        <w:t>powierzchnia usługowa faktycznie wykorzystywana</w:t>
      </w:r>
      <w:r>
        <w:rPr>
          <w:sz w:val="24"/>
          <w:szCs w:val="24"/>
        </w:rPr>
        <w:t>;</w:t>
      </w:r>
    </w:p>
    <w:p w:rsidR="00332965" w:rsidRDefault="00332965" w:rsidP="00DB7640">
      <w:pPr>
        <w:pStyle w:val="BodyText2"/>
        <w:numPr>
          <w:ilvl w:val="0"/>
          <w:numId w:val="30"/>
        </w:numPr>
        <w:spacing w:line="360" w:lineRule="auto"/>
        <w:jc w:val="both"/>
        <w:rPr>
          <w:sz w:val="24"/>
          <w:szCs w:val="24"/>
        </w:rPr>
      </w:pPr>
      <w:r w:rsidRPr="00374B65">
        <w:rPr>
          <w:sz w:val="24"/>
          <w:szCs w:val="24"/>
        </w:rPr>
        <w:t>liczba obiektów zabezpieczonych przed zagrożeniami</w:t>
      </w:r>
      <w:r>
        <w:rPr>
          <w:sz w:val="24"/>
          <w:szCs w:val="24"/>
        </w:rPr>
        <w:t>.</w:t>
      </w:r>
    </w:p>
    <w:p w:rsidR="00332965" w:rsidRDefault="00332965" w:rsidP="00F62C10">
      <w:pPr>
        <w:pStyle w:val="BodyText2"/>
        <w:spacing w:line="360" w:lineRule="auto"/>
        <w:jc w:val="both"/>
        <w:rPr>
          <w:sz w:val="24"/>
          <w:szCs w:val="24"/>
        </w:rPr>
      </w:pPr>
    </w:p>
    <w:p w:rsidR="00332965" w:rsidRDefault="00332965" w:rsidP="007D270A">
      <w:pPr>
        <w:pStyle w:val="Heading1"/>
      </w:pPr>
      <w:bookmarkStart w:id="174" w:name="_Toc271629399"/>
      <w:r>
        <w:t>PLANOWANE DZIAŁANIA W LATACH 2007-2013 I W LATACH NASTĘPNYCH NA OBSZARZE REWITALIZOWANYM</w:t>
      </w:r>
      <w:bookmarkEnd w:id="174"/>
    </w:p>
    <w:p w:rsidR="00332965" w:rsidRDefault="00332965" w:rsidP="002B4D9B"/>
    <w:p w:rsidR="00332965" w:rsidRPr="002B4D9B" w:rsidRDefault="00332965" w:rsidP="002B4D9B">
      <w:pPr>
        <w:rPr>
          <w:sz w:val="24"/>
          <w:szCs w:val="24"/>
        </w:rPr>
      </w:pPr>
    </w:p>
    <w:p w:rsidR="00332965" w:rsidRPr="008C62E9" w:rsidRDefault="00332965" w:rsidP="008C62E9">
      <w:pPr>
        <w:pStyle w:val="ListParagraph"/>
        <w:keepNext/>
        <w:numPr>
          <w:ilvl w:val="0"/>
          <w:numId w:val="6"/>
        </w:numPr>
        <w:spacing w:line="360" w:lineRule="auto"/>
        <w:jc w:val="both"/>
        <w:outlineLvl w:val="1"/>
        <w:rPr>
          <w:b/>
          <w:bCs/>
          <w:vanish/>
          <w:sz w:val="26"/>
          <w:szCs w:val="26"/>
        </w:rPr>
      </w:pPr>
      <w:bookmarkStart w:id="175" w:name="_Toc235353742"/>
      <w:bookmarkStart w:id="176" w:name="_Toc235354058"/>
      <w:bookmarkStart w:id="177" w:name="_Toc235413086"/>
      <w:bookmarkStart w:id="178" w:name="_Toc235419546"/>
      <w:bookmarkStart w:id="179" w:name="_Toc235515711"/>
      <w:bookmarkStart w:id="180" w:name="_Toc235944324"/>
      <w:bookmarkStart w:id="181" w:name="_Toc235944556"/>
      <w:bookmarkStart w:id="182" w:name="_Toc235948737"/>
      <w:bookmarkStart w:id="183" w:name="_Toc235948949"/>
      <w:bookmarkStart w:id="184" w:name="_Toc236036774"/>
      <w:bookmarkStart w:id="185" w:name="_Toc236631589"/>
      <w:bookmarkStart w:id="186" w:name="_Toc271622706"/>
      <w:bookmarkStart w:id="187" w:name="_Toc271622824"/>
      <w:bookmarkStart w:id="188" w:name="_Toc271626459"/>
      <w:bookmarkStart w:id="189" w:name="_Toc271629400"/>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332965" w:rsidRDefault="00332965" w:rsidP="008C62E9">
      <w:pPr>
        <w:pStyle w:val="Heading2"/>
      </w:pPr>
      <w:bookmarkStart w:id="190" w:name="_Toc271629401"/>
      <w:r w:rsidRPr="002B4D9B">
        <w:t>Rewitalizacja terenów powojskowych</w:t>
      </w:r>
      <w:r>
        <w:t xml:space="preserve"> - sztabowiec</w:t>
      </w:r>
      <w:bookmarkEnd w:id="190"/>
    </w:p>
    <w:p w:rsidR="00332965" w:rsidRPr="00037AB1" w:rsidRDefault="00332965" w:rsidP="00037AB1">
      <w:pPr>
        <w:pStyle w:val="Caption"/>
        <w:jc w:val="center"/>
      </w:pPr>
      <w:bookmarkStart w:id="191" w:name="_Toc271629435"/>
      <w:r>
        <w:t xml:space="preserve">Tabela </w:t>
      </w:r>
      <w:fldSimple w:instr=" SEQ Tabela \* ARABIC ">
        <w:r>
          <w:rPr>
            <w:noProof/>
          </w:rPr>
          <w:t>16</w:t>
        </w:r>
      </w:fldSimple>
      <w:r>
        <w:t xml:space="preserve"> </w:t>
      </w:r>
      <w:r w:rsidRPr="00037AB1">
        <w:rPr>
          <w:b w:val="0"/>
          <w:bCs w:val="0"/>
          <w:i/>
          <w:iCs/>
        </w:rPr>
        <w:t>Rewitali</w:t>
      </w:r>
      <w:r>
        <w:rPr>
          <w:b w:val="0"/>
          <w:bCs w:val="0"/>
          <w:i/>
          <w:iCs/>
        </w:rPr>
        <w:t>zacja budynku po byłym sztabie</w:t>
      </w:r>
      <w:r w:rsidRPr="00037AB1">
        <w:rPr>
          <w:b w:val="0"/>
          <w:bCs w:val="0"/>
          <w:i/>
          <w:iCs/>
        </w:rPr>
        <w:t xml:space="preserve"> wraz z zagospodarowaniem terenu</w:t>
      </w:r>
      <w:bookmarkEnd w:id="1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1"/>
        <w:gridCol w:w="4235"/>
        <w:gridCol w:w="1345"/>
      </w:tblGrid>
      <w:tr w:rsidR="00332965" w:rsidRPr="001E1501">
        <w:trPr>
          <w:jc w:val="center"/>
        </w:trPr>
        <w:tc>
          <w:tcPr>
            <w:tcW w:w="709" w:type="dxa"/>
          </w:tcPr>
          <w:p w:rsidR="00332965" w:rsidRPr="001E1501" w:rsidRDefault="00332965" w:rsidP="002F4F66">
            <w:pPr>
              <w:rPr>
                <w:b/>
                <w:bCs/>
                <w:sz w:val="24"/>
                <w:szCs w:val="24"/>
              </w:rPr>
            </w:pPr>
            <w:r w:rsidRPr="001E1501">
              <w:rPr>
                <w:sz w:val="24"/>
                <w:szCs w:val="24"/>
              </w:rPr>
              <w:t>1.</w:t>
            </w:r>
          </w:p>
        </w:tc>
        <w:tc>
          <w:tcPr>
            <w:tcW w:w="2711" w:type="dxa"/>
          </w:tcPr>
          <w:p w:rsidR="00332965" w:rsidRPr="001E1501" w:rsidRDefault="00332965" w:rsidP="002F4F66">
            <w:pPr>
              <w:rPr>
                <w:b/>
                <w:bCs/>
                <w:sz w:val="24"/>
                <w:szCs w:val="24"/>
              </w:rPr>
            </w:pPr>
            <w:r w:rsidRPr="001E1501">
              <w:rPr>
                <w:b/>
                <w:bCs/>
                <w:sz w:val="24"/>
                <w:szCs w:val="24"/>
              </w:rPr>
              <w:t>Nazwa planowanego działania</w:t>
            </w:r>
          </w:p>
        </w:tc>
        <w:tc>
          <w:tcPr>
            <w:tcW w:w="5580" w:type="dxa"/>
            <w:gridSpan w:val="2"/>
          </w:tcPr>
          <w:p w:rsidR="00332965" w:rsidRPr="001E1501" w:rsidRDefault="00332965" w:rsidP="002F4F66">
            <w:pPr>
              <w:rPr>
                <w:b/>
                <w:bCs/>
                <w:sz w:val="24"/>
                <w:szCs w:val="24"/>
              </w:rPr>
            </w:pPr>
            <w:r>
              <w:rPr>
                <w:b/>
                <w:bCs/>
                <w:sz w:val="24"/>
                <w:szCs w:val="24"/>
              </w:rPr>
              <w:t xml:space="preserve">Rewitalizacja budynku po byłym sztabie wraz </w:t>
            </w:r>
            <w:r>
              <w:rPr>
                <w:b/>
                <w:bCs/>
                <w:sz w:val="24"/>
                <w:szCs w:val="24"/>
              </w:rPr>
              <w:br/>
              <w:t>z zagospodarowaniem terenu</w:t>
            </w:r>
          </w:p>
        </w:tc>
      </w:tr>
      <w:tr w:rsidR="00332965" w:rsidRPr="001E1501">
        <w:trPr>
          <w:jc w:val="center"/>
        </w:trPr>
        <w:tc>
          <w:tcPr>
            <w:tcW w:w="709" w:type="dxa"/>
          </w:tcPr>
          <w:p w:rsidR="00332965" w:rsidRPr="001E1501" w:rsidRDefault="00332965" w:rsidP="002F4F66">
            <w:pPr>
              <w:rPr>
                <w:sz w:val="24"/>
                <w:szCs w:val="24"/>
              </w:rPr>
            </w:pPr>
            <w:r w:rsidRPr="001E1501">
              <w:rPr>
                <w:sz w:val="24"/>
                <w:szCs w:val="24"/>
              </w:rPr>
              <w:t>2.</w:t>
            </w:r>
          </w:p>
        </w:tc>
        <w:tc>
          <w:tcPr>
            <w:tcW w:w="2711" w:type="dxa"/>
          </w:tcPr>
          <w:p w:rsidR="00332965" w:rsidRPr="001E1501" w:rsidRDefault="00332965" w:rsidP="002F4F66">
            <w:pPr>
              <w:rPr>
                <w:b/>
                <w:bCs/>
                <w:sz w:val="24"/>
                <w:szCs w:val="24"/>
              </w:rPr>
            </w:pPr>
            <w:r w:rsidRPr="001E1501">
              <w:rPr>
                <w:b/>
                <w:bCs/>
                <w:sz w:val="24"/>
                <w:szCs w:val="24"/>
              </w:rPr>
              <w:t>Etapy działania wraz z czasem realizacji</w:t>
            </w:r>
          </w:p>
        </w:tc>
        <w:tc>
          <w:tcPr>
            <w:tcW w:w="4235" w:type="dxa"/>
          </w:tcPr>
          <w:p w:rsidR="00332965" w:rsidRPr="001E1501" w:rsidRDefault="00332965" w:rsidP="002F4F66">
            <w:pPr>
              <w:rPr>
                <w:sz w:val="24"/>
                <w:szCs w:val="24"/>
              </w:rPr>
            </w:pPr>
            <w:r w:rsidRPr="001E1501">
              <w:rPr>
                <w:b/>
                <w:bCs/>
                <w:sz w:val="24"/>
                <w:szCs w:val="24"/>
              </w:rPr>
              <w:t>I etap:</w:t>
            </w:r>
            <w:r w:rsidRPr="001E1501">
              <w:rPr>
                <w:sz w:val="24"/>
                <w:szCs w:val="24"/>
              </w:rPr>
              <w:t xml:space="preserve"> </w:t>
            </w:r>
            <w:r>
              <w:rPr>
                <w:sz w:val="24"/>
                <w:szCs w:val="24"/>
              </w:rPr>
              <w:t>Rewitalizacja budynku po byłym sztabie</w:t>
            </w:r>
          </w:p>
        </w:tc>
        <w:tc>
          <w:tcPr>
            <w:tcW w:w="1345" w:type="dxa"/>
          </w:tcPr>
          <w:p w:rsidR="00332965" w:rsidRPr="001E1501" w:rsidRDefault="00332965" w:rsidP="002F4F66">
            <w:pPr>
              <w:rPr>
                <w:sz w:val="24"/>
                <w:szCs w:val="24"/>
              </w:rPr>
            </w:pPr>
            <w:r w:rsidRPr="001E1501">
              <w:rPr>
                <w:sz w:val="24"/>
                <w:szCs w:val="24"/>
              </w:rPr>
              <w:t>2007-2013</w:t>
            </w:r>
          </w:p>
        </w:tc>
      </w:tr>
      <w:tr w:rsidR="00332965" w:rsidRPr="001E1501">
        <w:trPr>
          <w:jc w:val="center"/>
        </w:trPr>
        <w:tc>
          <w:tcPr>
            <w:tcW w:w="709" w:type="dxa"/>
          </w:tcPr>
          <w:p w:rsidR="00332965" w:rsidRPr="001E1501" w:rsidRDefault="00332965" w:rsidP="002F4F66">
            <w:pPr>
              <w:rPr>
                <w:sz w:val="24"/>
                <w:szCs w:val="24"/>
              </w:rPr>
            </w:pPr>
          </w:p>
        </w:tc>
        <w:tc>
          <w:tcPr>
            <w:tcW w:w="2711" w:type="dxa"/>
          </w:tcPr>
          <w:p w:rsidR="00332965" w:rsidRPr="001E1501" w:rsidRDefault="00332965" w:rsidP="002F4F66">
            <w:pPr>
              <w:rPr>
                <w:b/>
                <w:bCs/>
                <w:sz w:val="24"/>
                <w:szCs w:val="24"/>
              </w:rPr>
            </w:pPr>
          </w:p>
        </w:tc>
        <w:tc>
          <w:tcPr>
            <w:tcW w:w="4235" w:type="dxa"/>
          </w:tcPr>
          <w:p w:rsidR="00332965" w:rsidRPr="001E1501" w:rsidRDefault="00332965" w:rsidP="002F4F66">
            <w:pPr>
              <w:rPr>
                <w:sz w:val="24"/>
                <w:szCs w:val="24"/>
              </w:rPr>
            </w:pPr>
            <w:r w:rsidRPr="001E1501">
              <w:rPr>
                <w:b/>
                <w:bCs/>
                <w:sz w:val="24"/>
                <w:szCs w:val="24"/>
              </w:rPr>
              <w:t>II etap</w:t>
            </w:r>
            <w:r w:rsidRPr="001E1501">
              <w:rPr>
                <w:sz w:val="24"/>
                <w:szCs w:val="24"/>
              </w:rPr>
              <w:t xml:space="preserve">: </w:t>
            </w:r>
            <w:r>
              <w:rPr>
                <w:sz w:val="24"/>
                <w:szCs w:val="24"/>
              </w:rPr>
              <w:t>Zagospodarowanie terenu wokół budynku po byłym sztabie</w:t>
            </w:r>
          </w:p>
        </w:tc>
        <w:tc>
          <w:tcPr>
            <w:tcW w:w="1345" w:type="dxa"/>
          </w:tcPr>
          <w:p w:rsidR="00332965" w:rsidRPr="001E1501" w:rsidRDefault="00332965" w:rsidP="002F4F66">
            <w:pPr>
              <w:rPr>
                <w:sz w:val="24"/>
                <w:szCs w:val="24"/>
              </w:rPr>
            </w:pPr>
            <w:r w:rsidRPr="001E1501">
              <w:rPr>
                <w:sz w:val="24"/>
                <w:szCs w:val="24"/>
              </w:rPr>
              <w:t>2007-2013</w:t>
            </w:r>
          </w:p>
        </w:tc>
      </w:tr>
      <w:tr w:rsidR="00332965" w:rsidRPr="001E1501">
        <w:trPr>
          <w:jc w:val="center"/>
        </w:trPr>
        <w:tc>
          <w:tcPr>
            <w:tcW w:w="709" w:type="dxa"/>
          </w:tcPr>
          <w:p w:rsidR="00332965" w:rsidRPr="001E1501" w:rsidRDefault="00332965" w:rsidP="002F4F66">
            <w:pPr>
              <w:rPr>
                <w:sz w:val="24"/>
                <w:szCs w:val="24"/>
              </w:rPr>
            </w:pPr>
            <w:r w:rsidRPr="001E1501">
              <w:rPr>
                <w:sz w:val="24"/>
                <w:szCs w:val="24"/>
              </w:rPr>
              <w:t>3.</w:t>
            </w:r>
          </w:p>
        </w:tc>
        <w:tc>
          <w:tcPr>
            <w:tcW w:w="2711" w:type="dxa"/>
          </w:tcPr>
          <w:p w:rsidR="00332965" w:rsidRPr="001E1501" w:rsidRDefault="00332965" w:rsidP="002F4F66">
            <w:pPr>
              <w:rPr>
                <w:b/>
                <w:bCs/>
                <w:sz w:val="24"/>
                <w:szCs w:val="24"/>
              </w:rPr>
            </w:pPr>
            <w:r w:rsidRPr="001E1501">
              <w:rPr>
                <w:b/>
                <w:bCs/>
                <w:sz w:val="24"/>
                <w:szCs w:val="24"/>
              </w:rPr>
              <w:t>Oczekiwane rezultaty</w:t>
            </w:r>
          </w:p>
        </w:tc>
        <w:tc>
          <w:tcPr>
            <w:tcW w:w="5580" w:type="dxa"/>
            <w:gridSpan w:val="2"/>
          </w:tcPr>
          <w:p w:rsidR="00332965" w:rsidRPr="00B11C01" w:rsidRDefault="00332965" w:rsidP="00FF0858">
            <w:pPr>
              <w:pStyle w:val="Default"/>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liczby</w:t>
            </w:r>
            <w:r w:rsidRPr="00B11C01">
              <w:rPr>
                <w:rStyle w:val="FontStyle24"/>
                <w:rFonts w:ascii="Times New Roman" w:hAnsi="Times New Roman" w:cs="Times New Roman"/>
                <w:sz w:val="24"/>
                <w:szCs w:val="24"/>
              </w:rPr>
              <w:t xml:space="preserve"> osób korzystających z obiektów objętych wsparciem</w:t>
            </w:r>
            <w:r>
              <w:rPr>
                <w:rStyle w:val="FontStyle24"/>
                <w:rFonts w:ascii="Times New Roman" w:hAnsi="Times New Roman" w:cs="Times New Roman"/>
                <w:sz w:val="24"/>
                <w:szCs w:val="24"/>
              </w:rPr>
              <w:t>;</w:t>
            </w:r>
          </w:p>
          <w:p w:rsidR="00332965" w:rsidRPr="00B11C01" w:rsidRDefault="00332965" w:rsidP="00FF0858">
            <w:pPr>
              <w:pStyle w:val="Default"/>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B11C01">
              <w:rPr>
                <w:rStyle w:val="FontStyle24"/>
                <w:rFonts w:ascii="Times New Roman" w:hAnsi="Times New Roman" w:cs="Times New Roman"/>
                <w:sz w:val="24"/>
                <w:szCs w:val="24"/>
              </w:rPr>
              <w:t xml:space="preserve">iczba osób niepełnosprawnych korzystających </w:t>
            </w:r>
            <w:r>
              <w:rPr>
                <w:rStyle w:val="FontStyle24"/>
                <w:rFonts w:ascii="Times New Roman" w:hAnsi="Times New Roman" w:cs="Times New Roman"/>
                <w:sz w:val="24"/>
                <w:szCs w:val="24"/>
              </w:rPr>
              <w:br/>
            </w:r>
            <w:r w:rsidRPr="00B11C01">
              <w:rPr>
                <w:rStyle w:val="FontStyle24"/>
                <w:rFonts w:ascii="Times New Roman" w:hAnsi="Times New Roman" w:cs="Times New Roman"/>
                <w:sz w:val="24"/>
                <w:szCs w:val="24"/>
              </w:rPr>
              <w:t>z obiektów objętych wsparciem</w:t>
            </w:r>
            <w:r>
              <w:rPr>
                <w:rStyle w:val="FontStyle24"/>
                <w:rFonts w:ascii="Times New Roman" w:hAnsi="Times New Roman" w:cs="Times New Roman"/>
                <w:sz w:val="24"/>
                <w:szCs w:val="24"/>
              </w:rPr>
              <w:t>;</w:t>
            </w:r>
          </w:p>
          <w:p w:rsidR="00332965" w:rsidRDefault="00332965" w:rsidP="000854E8">
            <w:pPr>
              <w:pStyle w:val="Default"/>
              <w:spacing w:line="360" w:lineRule="auto"/>
              <w:rPr>
                <w:sz w:val="16"/>
                <w:szCs w:val="16"/>
              </w:rPr>
            </w:pPr>
            <w:r>
              <w:rPr>
                <w:rStyle w:val="FontStyle24"/>
                <w:rFonts w:ascii="Times New Roman" w:hAnsi="Times New Roman" w:cs="Times New Roman"/>
                <w:sz w:val="24"/>
                <w:szCs w:val="24"/>
              </w:rPr>
              <w:t>Wzrost liczby</w:t>
            </w:r>
            <w:r w:rsidRPr="00B11C01">
              <w:rPr>
                <w:rStyle w:val="FontStyle24"/>
                <w:rFonts w:ascii="Times New Roman" w:hAnsi="Times New Roman" w:cs="Times New Roman"/>
                <w:sz w:val="24"/>
                <w:szCs w:val="24"/>
              </w:rPr>
              <w:t xml:space="preserve"> obiektów zabezpieczonych przed zagrożeniami</w:t>
            </w:r>
            <w:r>
              <w:rPr>
                <w:rStyle w:val="FontStyle24"/>
                <w:rFonts w:ascii="Times New Roman" w:hAnsi="Times New Roman" w:cs="Times New Roman"/>
                <w:sz w:val="24"/>
                <w:szCs w:val="24"/>
              </w:rPr>
              <w:t>;</w:t>
            </w:r>
          </w:p>
        </w:tc>
      </w:tr>
      <w:tr w:rsidR="00332965" w:rsidRPr="001E1501">
        <w:trPr>
          <w:jc w:val="center"/>
        </w:trPr>
        <w:tc>
          <w:tcPr>
            <w:tcW w:w="709" w:type="dxa"/>
          </w:tcPr>
          <w:p w:rsidR="00332965" w:rsidRPr="001E1501" w:rsidRDefault="00332965" w:rsidP="002F4F66">
            <w:pPr>
              <w:rPr>
                <w:sz w:val="24"/>
                <w:szCs w:val="24"/>
              </w:rPr>
            </w:pPr>
            <w:r w:rsidRPr="001E1501">
              <w:rPr>
                <w:sz w:val="24"/>
                <w:szCs w:val="24"/>
              </w:rPr>
              <w:t>4.</w:t>
            </w:r>
          </w:p>
        </w:tc>
        <w:tc>
          <w:tcPr>
            <w:tcW w:w="2711" w:type="dxa"/>
          </w:tcPr>
          <w:p w:rsidR="00332965" w:rsidRPr="001E1501" w:rsidRDefault="00332965" w:rsidP="002F4F66">
            <w:pPr>
              <w:rPr>
                <w:b/>
                <w:bCs/>
                <w:sz w:val="24"/>
                <w:szCs w:val="24"/>
              </w:rPr>
            </w:pPr>
            <w:r w:rsidRPr="001E1501">
              <w:rPr>
                <w:b/>
                <w:bCs/>
                <w:sz w:val="24"/>
                <w:szCs w:val="24"/>
              </w:rPr>
              <w:t>Instytucje i podmioty uczestniczące we wdrażaniu</w:t>
            </w:r>
          </w:p>
        </w:tc>
        <w:tc>
          <w:tcPr>
            <w:tcW w:w="5580" w:type="dxa"/>
            <w:gridSpan w:val="2"/>
          </w:tcPr>
          <w:p w:rsidR="00332965" w:rsidRDefault="00332965" w:rsidP="002F4F66">
            <w:pPr>
              <w:rPr>
                <w:sz w:val="24"/>
                <w:szCs w:val="24"/>
              </w:rPr>
            </w:pPr>
            <w:r w:rsidRPr="001E1501">
              <w:rPr>
                <w:sz w:val="24"/>
                <w:szCs w:val="24"/>
              </w:rPr>
              <w:t>Urząd Gminy Ożarowice</w:t>
            </w:r>
          </w:p>
          <w:p w:rsidR="00332965" w:rsidRPr="001E1501" w:rsidRDefault="00332965" w:rsidP="002F4F66">
            <w:pPr>
              <w:rPr>
                <w:sz w:val="24"/>
                <w:szCs w:val="24"/>
              </w:rPr>
            </w:pPr>
            <w:r>
              <w:rPr>
                <w:sz w:val="24"/>
                <w:szCs w:val="24"/>
              </w:rPr>
              <w:t>Partnerstwo Publiczno Prywatne</w:t>
            </w:r>
          </w:p>
        </w:tc>
      </w:tr>
      <w:tr w:rsidR="00332965" w:rsidRPr="001E1501">
        <w:trPr>
          <w:jc w:val="center"/>
        </w:trPr>
        <w:tc>
          <w:tcPr>
            <w:tcW w:w="709" w:type="dxa"/>
          </w:tcPr>
          <w:p w:rsidR="00332965" w:rsidRPr="001E1501" w:rsidRDefault="00332965" w:rsidP="002F4F66">
            <w:pPr>
              <w:rPr>
                <w:sz w:val="24"/>
                <w:szCs w:val="24"/>
              </w:rPr>
            </w:pPr>
            <w:r w:rsidRPr="001E1501">
              <w:rPr>
                <w:sz w:val="24"/>
                <w:szCs w:val="24"/>
              </w:rPr>
              <w:t>5.</w:t>
            </w:r>
          </w:p>
        </w:tc>
        <w:tc>
          <w:tcPr>
            <w:tcW w:w="2711" w:type="dxa"/>
          </w:tcPr>
          <w:p w:rsidR="00332965" w:rsidRPr="001E1501" w:rsidRDefault="00332965" w:rsidP="002F4F66">
            <w:pPr>
              <w:rPr>
                <w:b/>
                <w:bCs/>
                <w:sz w:val="24"/>
                <w:szCs w:val="24"/>
              </w:rPr>
            </w:pPr>
            <w:r w:rsidRPr="001E1501">
              <w:rPr>
                <w:b/>
                <w:bCs/>
                <w:sz w:val="24"/>
                <w:szCs w:val="24"/>
              </w:rPr>
              <w:t>Nakłady do poniesienia</w:t>
            </w:r>
          </w:p>
        </w:tc>
        <w:tc>
          <w:tcPr>
            <w:tcW w:w="5580" w:type="dxa"/>
            <w:gridSpan w:val="2"/>
          </w:tcPr>
          <w:p w:rsidR="00332965" w:rsidRPr="001E1501" w:rsidRDefault="00332965" w:rsidP="004A509E">
            <w:pPr>
              <w:rPr>
                <w:sz w:val="24"/>
                <w:szCs w:val="24"/>
              </w:rPr>
            </w:pPr>
            <w:r w:rsidRPr="001E1501">
              <w:rPr>
                <w:sz w:val="24"/>
                <w:szCs w:val="24"/>
              </w:rPr>
              <w:t xml:space="preserve">ok. </w:t>
            </w:r>
            <w:r>
              <w:rPr>
                <w:sz w:val="24"/>
                <w:szCs w:val="24"/>
              </w:rPr>
              <w:t>13</w:t>
            </w:r>
            <w:r w:rsidRPr="001E1501">
              <w:rPr>
                <w:sz w:val="24"/>
                <w:szCs w:val="24"/>
              </w:rPr>
              <w:t>.000.000,00 PLN</w:t>
            </w:r>
          </w:p>
        </w:tc>
      </w:tr>
    </w:tbl>
    <w:p w:rsidR="00332965" w:rsidRDefault="00332965" w:rsidP="002B4D9B">
      <w:pPr>
        <w:spacing w:line="360" w:lineRule="auto"/>
        <w:jc w:val="both"/>
        <w:rPr>
          <w:b/>
          <w:bCs/>
          <w:sz w:val="24"/>
          <w:szCs w:val="24"/>
        </w:rPr>
      </w:pPr>
    </w:p>
    <w:p w:rsidR="00332965" w:rsidRDefault="00332965" w:rsidP="009D4467">
      <w:pPr>
        <w:pStyle w:val="Heading2"/>
      </w:pPr>
      <w:bookmarkStart w:id="192" w:name="_Toc271629402"/>
      <w:r>
        <w:t>Rewitalizacja terenów w miejscowości Ożarowice na cele rekreacyjne, turystyczne i sportowe oraz budowa Przedszkola Gminnego</w:t>
      </w:r>
      <w:bookmarkEnd w:id="192"/>
    </w:p>
    <w:p w:rsidR="00332965" w:rsidRPr="00037AB1" w:rsidRDefault="00332965" w:rsidP="00F6031D">
      <w:pPr>
        <w:pStyle w:val="Caption"/>
        <w:jc w:val="center"/>
      </w:pPr>
      <w:bookmarkStart w:id="193" w:name="_Toc271629436"/>
      <w:r>
        <w:t xml:space="preserve">Tabela </w:t>
      </w:r>
      <w:fldSimple w:instr=" SEQ Tabela \* ARABIC ">
        <w:r>
          <w:rPr>
            <w:noProof/>
          </w:rPr>
          <w:t>17</w:t>
        </w:r>
      </w:fldSimple>
      <w:r>
        <w:t xml:space="preserve"> </w:t>
      </w:r>
      <w:r w:rsidRPr="0022788F">
        <w:rPr>
          <w:b w:val="0"/>
          <w:bCs w:val="0"/>
          <w:i/>
          <w:iCs/>
        </w:rPr>
        <w:t>Rewitalizacja terenów w miejscowości Ożarowice na cele</w:t>
      </w:r>
      <w:r>
        <w:rPr>
          <w:b w:val="0"/>
          <w:bCs w:val="0"/>
          <w:i/>
          <w:iCs/>
        </w:rPr>
        <w:t xml:space="preserve"> rekreacyjne, turystyczne i sportowe</w:t>
      </w:r>
      <w:bookmarkEnd w:id="193"/>
    </w:p>
    <w:p w:rsidR="00332965" w:rsidRPr="00F6031D" w:rsidRDefault="00332965" w:rsidP="00F603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746"/>
        <w:gridCol w:w="4235"/>
        <w:gridCol w:w="1345"/>
      </w:tblGrid>
      <w:tr w:rsidR="00332965" w:rsidRPr="001E1501">
        <w:trPr>
          <w:jc w:val="center"/>
        </w:trPr>
        <w:tc>
          <w:tcPr>
            <w:tcW w:w="674" w:type="dxa"/>
          </w:tcPr>
          <w:p w:rsidR="00332965" w:rsidRPr="001E1501" w:rsidRDefault="00332965" w:rsidP="0022788F">
            <w:pPr>
              <w:rPr>
                <w:b/>
                <w:bCs/>
                <w:sz w:val="24"/>
                <w:szCs w:val="24"/>
              </w:rPr>
            </w:pPr>
            <w:r w:rsidRPr="001E1501">
              <w:rPr>
                <w:sz w:val="24"/>
                <w:szCs w:val="24"/>
              </w:rPr>
              <w:t>1.</w:t>
            </w:r>
          </w:p>
        </w:tc>
        <w:tc>
          <w:tcPr>
            <w:tcW w:w="2746" w:type="dxa"/>
          </w:tcPr>
          <w:p w:rsidR="00332965" w:rsidRPr="001E1501" w:rsidRDefault="00332965" w:rsidP="0022788F">
            <w:pPr>
              <w:rPr>
                <w:b/>
                <w:bCs/>
                <w:sz w:val="24"/>
                <w:szCs w:val="24"/>
              </w:rPr>
            </w:pPr>
            <w:r w:rsidRPr="001E1501">
              <w:rPr>
                <w:b/>
                <w:bCs/>
                <w:sz w:val="24"/>
                <w:szCs w:val="24"/>
              </w:rPr>
              <w:t>Nazwa planowanego działania</w:t>
            </w:r>
          </w:p>
        </w:tc>
        <w:tc>
          <w:tcPr>
            <w:tcW w:w="5580" w:type="dxa"/>
            <w:gridSpan w:val="2"/>
          </w:tcPr>
          <w:p w:rsidR="00332965" w:rsidRPr="001E1501" w:rsidRDefault="00332965" w:rsidP="0022788F">
            <w:pPr>
              <w:rPr>
                <w:b/>
                <w:bCs/>
                <w:sz w:val="24"/>
                <w:szCs w:val="24"/>
              </w:rPr>
            </w:pPr>
            <w:r w:rsidRPr="001E1501">
              <w:rPr>
                <w:b/>
                <w:bCs/>
                <w:sz w:val="24"/>
                <w:szCs w:val="24"/>
              </w:rPr>
              <w:t>Rozbudowa infrastruktury rekreacyjnej, turystycznej i sportowej</w:t>
            </w:r>
          </w:p>
        </w:tc>
      </w:tr>
      <w:tr w:rsidR="00332965" w:rsidRPr="001E1501">
        <w:trPr>
          <w:jc w:val="center"/>
        </w:trPr>
        <w:tc>
          <w:tcPr>
            <w:tcW w:w="674" w:type="dxa"/>
          </w:tcPr>
          <w:p w:rsidR="00332965" w:rsidRPr="001E1501" w:rsidRDefault="00332965" w:rsidP="0022788F">
            <w:pPr>
              <w:rPr>
                <w:sz w:val="24"/>
                <w:szCs w:val="24"/>
              </w:rPr>
            </w:pPr>
            <w:r w:rsidRPr="001E1501">
              <w:rPr>
                <w:sz w:val="24"/>
                <w:szCs w:val="24"/>
              </w:rPr>
              <w:t>2.</w:t>
            </w:r>
          </w:p>
        </w:tc>
        <w:tc>
          <w:tcPr>
            <w:tcW w:w="2746" w:type="dxa"/>
          </w:tcPr>
          <w:p w:rsidR="00332965" w:rsidRPr="001E1501" w:rsidRDefault="00332965" w:rsidP="0022788F">
            <w:pPr>
              <w:rPr>
                <w:b/>
                <w:bCs/>
                <w:sz w:val="24"/>
                <w:szCs w:val="24"/>
              </w:rPr>
            </w:pPr>
            <w:r w:rsidRPr="001E1501">
              <w:rPr>
                <w:b/>
                <w:bCs/>
                <w:sz w:val="24"/>
                <w:szCs w:val="24"/>
              </w:rPr>
              <w:t>Etapy działania wraz z czasem realizacji</w:t>
            </w:r>
          </w:p>
        </w:tc>
        <w:tc>
          <w:tcPr>
            <w:tcW w:w="4235" w:type="dxa"/>
          </w:tcPr>
          <w:p w:rsidR="00332965" w:rsidRPr="001E1501" w:rsidRDefault="00332965" w:rsidP="00F352C6">
            <w:pPr>
              <w:rPr>
                <w:sz w:val="24"/>
                <w:szCs w:val="24"/>
              </w:rPr>
            </w:pPr>
            <w:r w:rsidRPr="001E1501">
              <w:rPr>
                <w:b/>
                <w:bCs/>
                <w:sz w:val="24"/>
                <w:szCs w:val="24"/>
              </w:rPr>
              <w:t>I etap:</w:t>
            </w:r>
            <w:r w:rsidRPr="001E1501">
              <w:rPr>
                <w:sz w:val="24"/>
                <w:szCs w:val="24"/>
              </w:rPr>
              <w:t xml:space="preserve"> Modernizacja </w:t>
            </w:r>
            <w:r>
              <w:rPr>
                <w:sz w:val="24"/>
                <w:szCs w:val="24"/>
              </w:rPr>
              <w:t>terenów w miejscowości Ożarowice</w:t>
            </w:r>
          </w:p>
        </w:tc>
        <w:tc>
          <w:tcPr>
            <w:tcW w:w="1345" w:type="dxa"/>
          </w:tcPr>
          <w:p w:rsidR="00332965" w:rsidRPr="001E1501" w:rsidRDefault="00332965" w:rsidP="0022788F">
            <w:pPr>
              <w:rPr>
                <w:sz w:val="24"/>
                <w:szCs w:val="24"/>
              </w:rPr>
            </w:pPr>
            <w:r w:rsidRPr="001E1501">
              <w:rPr>
                <w:sz w:val="24"/>
                <w:szCs w:val="24"/>
              </w:rPr>
              <w:t>2007-2013</w:t>
            </w:r>
          </w:p>
        </w:tc>
      </w:tr>
      <w:tr w:rsidR="00332965" w:rsidRPr="001E1501">
        <w:trPr>
          <w:jc w:val="center"/>
        </w:trPr>
        <w:tc>
          <w:tcPr>
            <w:tcW w:w="674" w:type="dxa"/>
          </w:tcPr>
          <w:p w:rsidR="00332965" w:rsidRPr="001E1501" w:rsidRDefault="00332965" w:rsidP="0022788F">
            <w:pPr>
              <w:rPr>
                <w:sz w:val="24"/>
                <w:szCs w:val="24"/>
              </w:rPr>
            </w:pPr>
            <w:r>
              <w:rPr>
                <w:sz w:val="24"/>
                <w:szCs w:val="24"/>
              </w:rPr>
              <w:t>3.</w:t>
            </w:r>
          </w:p>
        </w:tc>
        <w:tc>
          <w:tcPr>
            <w:tcW w:w="2746" w:type="dxa"/>
          </w:tcPr>
          <w:p w:rsidR="00332965" w:rsidRPr="001E1501" w:rsidRDefault="00332965" w:rsidP="0022788F">
            <w:pPr>
              <w:rPr>
                <w:b/>
                <w:bCs/>
                <w:sz w:val="24"/>
                <w:szCs w:val="24"/>
              </w:rPr>
            </w:pPr>
            <w:r>
              <w:rPr>
                <w:b/>
                <w:bCs/>
                <w:sz w:val="24"/>
                <w:szCs w:val="24"/>
              </w:rPr>
              <w:t>Oczekiwane rezultaty</w:t>
            </w:r>
          </w:p>
        </w:tc>
        <w:tc>
          <w:tcPr>
            <w:tcW w:w="5580" w:type="dxa"/>
            <w:gridSpan w:val="2"/>
          </w:tcPr>
          <w:p w:rsidR="00332965" w:rsidRDefault="00332965" w:rsidP="002F70AD">
            <w:pPr>
              <w:spacing w:line="360" w:lineRule="auto"/>
              <w:rPr>
                <w:sz w:val="24"/>
                <w:szCs w:val="24"/>
              </w:rPr>
            </w:pPr>
            <w:r>
              <w:rPr>
                <w:sz w:val="24"/>
                <w:szCs w:val="24"/>
              </w:rPr>
              <w:t>Wzrost liczby osób korzystających z powstałej infrastruktury;</w:t>
            </w:r>
          </w:p>
          <w:p w:rsidR="00332965" w:rsidRDefault="00332965" w:rsidP="002F70AD">
            <w:pPr>
              <w:spacing w:line="360" w:lineRule="auto"/>
              <w:rPr>
                <w:sz w:val="24"/>
                <w:szCs w:val="24"/>
              </w:rPr>
            </w:pPr>
            <w:r>
              <w:rPr>
                <w:sz w:val="24"/>
                <w:szCs w:val="24"/>
              </w:rPr>
              <w:t>Poprawa jakości infrastruktury społecznej;</w:t>
            </w:r>
          </w:p>
          <w:p w:rsidR="00332965" w:rsidRDefault="00332965" w:rsidP="006B2BC3">
            <w:pPr>
              <w:spacing w:line="360" w:lineRule="auto"/>
              <w:rPr>
                <w:sz w:val="24"/>
                <w:szCs w:val="24"/>
              </w:rPr>
            </w:pPr>
            <w:r>
              <w:rPr>
                <w:sz w:val="24"/>
                <w:szCs w:val="24"/>
              </w:rPr>
              <w:t>Poprawa jakości infrastruktury edukacyjnej;</w:t>
            </w:r>
          </w:p>
          <w:p w:rsidR="00332965" w:rsidRDefault="00332965" w:rsidP="006B2BC3">
            <w:pPr>
              <w:spacing w:line="360" w:lineRule="auto"/>
              <w:rPr>
                <w:sz w:val="24"/>
                <w:szCs w:val="24"/>
              </w:rPr>
            </w:pPr>
            <w:r>
              <w:rPr>
                <w:sz w:val="24"/>
                <w:szCs w:val="24"/>
              </w:rPr>
              <w:t>Poprawa jakości życia w miejscowości Ożarowice;</w:t>
            </w:r>
          </w:p>
          <w:p w:rsidR="00332965" w:rsidRPr="001E1501" w:rsidRDefault="00332965" w:rsidP="00517C31">
            <w:pPr>
              <w:spacing w:line="360" w:lineRule="auto"/>
              <w:rPr>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 xml:space="preserve">iczba imprez organizowanych </w:t>
            </w:r>
            <w:r>
              <w:rPr>
                <w:rStyle w:val="FontStyle24"/>
                <w:rFonts w:ascii="Times New Roman" w:hAnsi="Times New Roman" w:cs="Times New Roman"/>
                <w:sz w:val="24"/>
                <w:szCs w:val="24"/>
              </w:rPr>
              <w:br/>
            </w:r>
            <w:r w:rsidRPr="00AF2219">
              <w:rPr>
                <w:rStyle w:val="FontStyle24"/>
                <w:rFonts w:ascii="Times New Roman" w:hAnsi="Times New Roman" w:cs="Times New Roman"/>
                <w:sz w:val="24"/>
                <w:szCs w:val="24"/>
              </w:rPr>
              <w:t>z wykorzystaniem infrastruktury objętej wsparciem</w:t>
            </w:r>
            <w:r>
              <w:rPr>
                <w:rStyle w:val="FontStyle24"/>
                <w:rFonts w:ascii="Times New Roman" w:hAnsi="Times New Roman" w:cs="Times New Roman"/>
                <w:sz w:val="24"/>
                <w:szCs w:val="24"/>
              </w:rPr>
              <w:t>;</w:t>
            </w:r>
          </w:p>
        </w:tc>
      </w:tr>
      <w:tr w:rsidR="00332965" w:rsidRPr="001E1501">
        <w:trPr>
          <w:jc w:val="center"/>
        </w:trPr>
        <w:tc>
          <w:tcPr>
            <w:tcW w:w="674" w:type="dxa"/>
          </w:tcPr>
          <w:p w:rsidR="00332965" w:rsidRPr="001E1501" w:rsidRDefault="00332965" w:rsidP="0022788F">
            <w:pPr>
              <w:rPr>
                <w:sz w:val="24"/>
                <w:szCs w:val="24"/>
              </w:rPr>
            </w:pPr>
            <w:r>
              <w:rPr>
                <w:sz w:val="24"/>
                <w:szCs w:val="24"/>
              </w:rPr>
              <w:t>4.</w:t>
            </w:r>
          </w:p>
        </w:tc>
        <w:tc>
          <w:tcPr>
            <w:tcW w:w="2746" w:type="dxa"/>
          </w:tcPr>
          <w:p w:rsidR="00332965" w:rsidRPr="001E1501" w:rsidRDefault="00332965" w:rsidP="0022788F">
            <w:pPr>
              <w:rPr>
                <w:b/>
                <w:bCs/>
                <w:sz w:val="24"/>
                <w:szCs w:val="24"/>
              </w:rPr>
            </w:pPr>
            <w:r w:rsidRPr="001E1501">
              <w:rPr>
                <w:b/>
                <w:bCs/>
                <w:sz w:val="24"/>
                <w:szCs w:val="24"/>
              </w:rPr>
              <w:t>Instytucje i podmioty uczestniczące we wdrażaniu</w:t>
            </w:r>
          </w:p>
        </w:tc>
        <w:tc>
          <w:tcPr>
            <w:tcW w:w="5580" w:type="dxa"/>
            <w:gridSpan w:val="2"/>
          </w:tcPr>
          <w:p w:rsidR="00332965" w:rsidRPr="001E1501" w:rsidRDefault="00332965" w:rsidP="0022788F">
            <w:pPr>
              <w:rPr>
                <w:sz w:val="24"/>
                <w:szCs w:val="24"/>
              </w:rPr>
            </w:pPr>
            <w:r w:rsidRPr="001E1501">
              <w:rPr>
                <w:sz w:val="24"/>
                <w:szCs w:val="24"/>
              </w:rPr>
              <w:t>Urząd Gminy Ożarowice</w:t>
            </w:r>
          </w:p>
        </w:tc>
      </w:tr>
      <w:tr w:rsidR="00332965" w:rsidRPr="001E1501">
        <w:trPr>
          <w:jc w:val="center"/>
        </w:trPr>
        <w:tc>
          <w:tcPr>
            <w:tcW w:w="674" w:type="dxa"/>
          </w:tcPr>
          <w:p w:rsidR="00332965" w:rsidRPr="001E1501" w:rsidRDefault="00332965" w:rsidP="0022788F">
            <w:pPr>
              <w:rPr>
                <w:sz w:val="24"/>
                <w:szCs w:val="24"/>
              </w:rPr>
            </w:pPr>
            <w:r>
              <w:rPr>
                <w:sz w:val="24"/>
                <w:szCs w:val="24"/>
              </w:rPr>
              <w:t>5.</w:t>
            </w:r>
          </w:p>
        </w:tc>
        <w:tc>
          <w:tcPr>
            <w:tcW w:w="2746" w:type="dxa"/>
          </w:tcPr>
          <w:p w:rsidR="00332965" w:rsidRPr="001E1501" w:rsidRDefault="00332965" w:rsidP="0022788F">
            <w:pPr>
              <w:rPr>
                <w:b/>
                <w:bCs/>
                <w:sz w:val="24"/>
                <w:szCs w:val="24"/>
              </w:rPr>
            </w:pPr>
            <w:r w:rsidRPr="001E1501">
              <w:rPr>
                <w:b/>
                <w:bCs/>
                <w:sz w:val="24"/>
                <w:szCs w:val="24"/>
              </w:rPr>
              <w:t>Nakłady do poniesienia</w:t>
            </w:r>
          </w:p>
        </w:tc>
        <w:tc>
          <w:tcPr>
            <w:tcW w:w="5580" w:type="dxa"/>
            <w:gridSpan w:val="2"/>
          </w:tcPr>
          <w:p w:rsidR="00332965" w:rsidRPr="001E1501" w:rsidRDefault="00332965" w:rsidP="0022788F">
            <w:pPr>
              <w:rPr>
                <w:sz w:val="24"/>
                <w:szCs w:val="24"/>
              </w:rPr>
            </w:pPr>
            <w:r w:rsidRPr="001E1501">
              <w:rPr>
                <w:sz w:val="24"/>
                <w:szCs w:val="24"/>
              </w:rPr>
              <w:t xml:space="preserve">ok. </w:t>
            </w:r>
            <w:r>
              <w:rPr>
                <w:sz w:val="24"/>
                <w:szCs w:val="24"/>
              </w:rPr>
              <w:t>50</w:t>
            </w:r>
            <w:r w:rsidRPr="001E1501">
              <w:rPr>
                <w:sz w:val="24"/>
                <w:szCs w:val="24"/>
              </w:rPr>
              <w:t>.000.000,00 PLN</w:t>
            </w:r>
          </w:p>
        </w:tc>
      </w:tr>
    </w:tbl>
    <w:p w:rsidR="00332965" w:rsidRPr="00F6031D" w:rsidRDefault="00332965" w:rsidP="00F6031D"/>
    <w:p w:rsidR="00332965" w:rsidRPr="009D4467" w:rsidRDefault="00332965" w:rsidP="009D4467">
      <w:pPr>
        <w:pStyle w:val="Heading2"/>
      </w:pPr>
      <w:bookmarkStart w:id="194" w:name="_Toc271629403"/>
      <w:r>
        <w:t>Rewitalizacja terenów powojskowych – miejsce rekreacyjne</w:t>
      </w:r>
      <w:bookmarkEnd w:id="194"/>
    </w:p>
    <w:p w:rsidR="00332965" w:rsidRPr="00037AB1" w:rsidRDefault="00332965" w:rsidP="00037AB1">
      <w:pPr>
        <w:pStyle w:val="Caption"/>
        <w:jc w:val="center"/>
      </w:pPr>
      <w:bookmarkStart w:id="195" w:name="_Toc271629437"/>
      <w:r>
        <w:t xml:space="preserve">Tabela </w:t>
      </w:r>
      <w:fldSimple w:instr=" SEQ Tabela \* ARABIC ">
        <w:r>
          <w:rPr>
            <w:noProof/>
          </w:rPr>
          <w:t>18</w:t>
        </w:r>
      </w:fldSimple>
      <w:r>
        <w:t xml:space="preserve"> </w:t>
      </w:r>
      <w:r w:rsidRPr="00037AB1">
        <w:rPr>
          <w:b w:val="0"/>
          <w:bCs w:val="0"/>
          <w:i/>
          <w:iCs/>
        </w:rPr>
        <w:t>Budowa dróg i uzbrojenie terenu w Gminie Ożarowice na cele gospodarcze i społeczne</w:t>
      </w:r>
      <w:bookmarkEnd w:id="1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1"/>
        <w:gridCol w:w="4235"/>
        <w:gridCol w:w="1345"/>
      </w:tblGrid>
      <w:tr w:rsidR="00332965" w:rsidRPr="001E1501">
        <w:trPr>
          <w:jc w:val="center"/>
        </w:trPr>
        <w:tc>
          <w:tcPr>
            <w:tcW w:w="709" w:type="dxa"/>
          </w:tcPr>
          <w:p w:rsidR="00332965" w:rsidRPr="001E1501" w:rsidRDefault="00332965" w:rsidP="002F4F66">
            <w:pPr>
              <w:rPr>
                <w:b/>
                <w:bCs/>
                <w:sz w:val="24"/>
                <w:szCs w:val="24"/>
              </w:rPr>
            </w:pPr>
            <w:r w:rsidRPr="001E1501">
              <w:rPr>
                <w:sz w:val="24"/>
                <w:szCs w:val="24"/>
              </w:rPr>
              <w:t>1.</w:t>
            </w:r>
          </w:p>
        </w:tc>
        <w:tc>
          <w:tcPr>
            <w:tcW w:w="2711" w:type="dxa"/>
          </w:tcPr>
          <w:p w:rsidR="00332965" w:rsidRPr="001E1501" w:rsidRDefault="00332965" w:rsidP="002F4F66">
            <w:pPr>
              <w:rPr>
                <w:b/>
                <w:bCs/>
                <w:sz w:val="24"/>
                <w:szCs w:val="24"/>
              </w:rPr>
            </w:pPr>
            <w:r w:rsidRPr="001E1501">
              <w:rPr>
                <w:b/>
                <w:bCs/>
                <w:sz w:val="24"/>
                <w:szCs w:val="24"/>
              </w:rPr>
              <w:t>Nazwa planowanego działania</w:t>
            </w:r>
          </w:p>
        </w:tc>
        <w:tc>
          <w:tcPr>
            <w:tcW w:w="5580" w:type="dxa"/>
            <w:gridSpan w:val="2"/>
          </w:tcPr>
          <w:p w:rsidR="00332965" w:rsidRPr="001E1501" w:rsidRDefault="00332965" w:rsidP="002F4F66">
            <w:pPr>
              <w:rPr>
                <w:b/>
                <w:bCs/>
                <w:sz w:val="24"/>
                <w:szCs w:val="24"/>
              </w:rPr>
            </w:pPr>
            <w:r>
              <w:rPr>
                <w:b/>
                <w:bCs/>
                <w:sz w:val="24"/>
                <w:szCs w:val="24"/>
              </w:rPr>
              <w:t>Budowa dróg i uzbrojenie terenu w Gminie Ożarowice na cele gospodarcze i społeczne</w:t>
            </w:r>
          </w:p>
        </w:tc>
      </w:tr>
      <w:tr w:rsidR="00332965" w:rsidRPr="001E1501">
        <w:trPr>
          <w:jc w:val="center"/>
        </w:trPr>
        <w:tc>
          <w:tcPr>
            <w:tcW w:w="709" w:type="dxa"/>
          </w:tcPr>
          <w:p w:rsidR="00332965" w:rsidRPr="001E1501" w:rsidRDefault="00332965" w:rsidP="002F4F66">
            <w:pPr>
              <w:rPr>
                <w:sz w:val="24"/>
                <w:szCs w:val="24"/>
              </w:rPr>
            </w:pPr>
            <w:r w:rsidRPr="001E1501">
              <w:rPr>
                <w:sz w:val="24"/>
                <w:szCs w:val="24"/>
              </w:rPr>
              <w:t>2.</w:t>
            </w:r>
          </w:p>
        </w:tc>
        <w:tc>
          <w:tcPr>
            <w:tcW w:w="2711" w:type="dxa"/>
          </w:tcPr>
          <w:p w:rsidR="00332965" w:rsidRPr="001E1501" w:rsidRDefault="00332965" w:rsidP="002F4F66">
            <w:pPr>
              <w:rPr>
                <w:b/>
                <w:bCs/>
                <w:sz w:val="24"/>
                <w:szCs w:val="24"/>
              </w:rPr>
            </w:pPr>
            <w:r w:rsidRPr="001E1501">
              <w:rPr>
                <w:b/>
                <w:bCs/>
                <w:sz w:val="24"/>
                <w:szCs w:val="24"/>
              </w:rPr>
              <w:t>Etapy działania wraz z czasem realizacji</w:t>
            </w:r>
          </w:p>
        </w:tc>
        <w:tc>
          <w:tcPr>
            <w:tcW w:w="4235" w:type="dxa"/>
          </w:tcPr>
          <w:p w:rsidR="00332965" w:rsidRPr="001E1501" w:rsidRDefault="00332965" w:rsidP="002F4F66">
            <w:pPr>
              <w:rPr>
                <w:sz w:val="24"/>
                <w:szCs w:val="24"/>
              </w:rPr>
            </w:pPr>
            <w:r w:rsidRPr="001E1501">
              <w:rPr>
                <w:b/>
                <w:bCs/>
                <w:sz w:val="24"/>
                <w:szCs w:val="24"/>
              </w:rPr>
              <w:t>I etap:</w:t>
            </w:r>
            <w:r w:rsidRPr="001E1501">
              <w:rPr>
                <w:sz w:val="24"/>
                <w:szCs w:val="24"/>
              </w:rPr>
              <w:t xml:space="preserve"> </w:t>
            </w:r>
            <w:r>
              <w:rPr>
                <w:sz w:val="24"/>
                <w:szCs w:val="24"/>
              </w:rPr>
              <w:t>Budowa dróg i uzbrojenie terenu</w:t>
            </w:r>
          </w:p>
        </w:tc>
        <w:tc>
          <w:tcPr>
            <w:tcW w:w="1345" w:type="dxa"/>
          </w:tcPr>
          <w:p w:rsidR="00332965" w:rsidRPr="001E1501" w:rsidRDefault="00332965" w:rsidP="002F4F66">
            <w:pPr>
              <w:rPr>
                <w:sz w:val="24"/>
                <w:szCs w:val="24"/>
              </w:rPr>
            </w:pPr>
            <w:r w:rsidRPr="001E1501">
              <w:rPr>
                <w:sz w:val="24"/>
                <w:szCs w:val="24"/>
              </w:rPr>
              <w:t>2007-2013</w:t>
            </w:r>
          </w:p>
        </w:tc>
      </w:tr>
      <w:tr w:rsidR="00332965" w:rsidRPr="001E1501">
        <w:trPr>
          <w:jc w:val="center"/>
        </w:trPr>
        <w:tc>
          <w:tcPr>
            <w:tcW w:w="709" w:type="dxa"/>
          </w:tcPr>
          <w:p w:rsidR="00332965" w:rsidRPr="001E1501" w:rsidRDefault="00332965" w:rsidP="002F4F66">
            <w:pPr>
              <w:rPr>
                <w:sz w:val="24"/>
                <w:szCs w:val="24"/>
              </w:rPr>
            </w:pPr>
          </w:p>
        </w:tc>
        <w:tc>
          <w:tcPr>
            <w:tcW w:w="2711" w:type="dxa"/>
          </w:tcPr>
          <w:p w:rsidR="00332965" w:rsidRPr="001E1501" w:rsidRDefault="00332965" w:rsidP="002F4F66">
            <w:pPr>
              <w:rPr>
                <w:b/>
                <w:bCs/>
                <w:sz w:val="24"/>
                <w:szCs w:val="24"/>
              </w:rPr>
            </w:pPr>
          </w:p>
        </w:tc>
        <w:tc>
          <w:tcPr>
            <w:tcW w:w="4235" w:type="dxa"/>
          </w:tcPr>
          <w:p w:rsidR="00332965" w:rsidRPr="001E1501" w:rsidRDefault="00332965" w:rsidP="002F4F66">
            <w:pPr>
              <w:rPr>
                <w:sz w:val="24"/>
                <w:szCs w:val="24"/>
              </w:rPr>
            </w:pPr>
            <w:r w:rsidRPr="001E1501">
              <w:rPr>
                <w:b/>
                <w:bCs/>
                <w:sz w:val="24"/>
                <w:szCs w:val="24"/>
              </w:rPr>
              <w:t>II etap</w:t>
            </w:r>
            <w:r w:rsidRPr="001E1501">
              <w:rPr>
                <w:sz w:val="24"/>
                <w:szCs w:val="24"/>
              </w:rPr>
              <w:t xml:space="preserve">: </w:t>
            </w:r>
            <w:r>
              <w:rPr>
                <w:sz w:val="24"/>
                <w:szCs w:val="24"/>
              </w:rPr>
              <w:t>Zagospodarowanie terenu na cele gospodarcze i społeczne</w:t>
            </w:r>
          </w:p>
        </w:tc>
        <w:tc>
          <w:tcPr>
            <w:tcW w:w="1345" w:type="dxa"/>
          </w:tcPr>
          <w:p w:rsidR="00332965" w:rsidRPr="001E1501" w:rsidRDefault="00332965" w:rsidP="002F4F66">
            <w:pPr>
              <w:rPr>
                <w:sz w:val="24"/>
                <w:szCs w:val="24"/>
              </w:rPr>
            </w:pPr>
            <w:r w:rsidRPr="001E1501">
              <w:rPr>
                <w:sz w:val="24"/>
                <w:szCs w:val="24"/>
              </w:rPr>
              <w:t>2007-2013</w:t>
            </w:r>
          </w:p>
        </w:tc>
      </w:tr>
      <w:tr w:rsidR="00332965" w:rsidRPr="001E1501">
        <w:trPr>
          <w:jc w:val="center"/>
        </w:trPr>
        <w:tc>
          <w:tcPr>
            <w:tcW w:w="709" w:type="dxa"/>
          </w:tcPr>
          <w:p w:rsidR="00332965" w:rsidRPr="001E1501" w:rsidRDefault="00332965" w:rsidP="002F4F66">
            <w:pPr>
              <w:rPr>
                <w:sz w:val="24"/>
                <w:szCs w:val="24"/>
              </w:rPr>
            </w:pPr>
            <w:r w:rsidRPr="001E1501">
              <w:rPr>
                <w:sz w:val="24"/>
                <w:szCs w:val="24"/>
              </w:rPr>
              <w:t>3.</w:t>
            </w:r>
          </w:p>
        </w:tc>
        <w:tc>
          <w:tcPr>
            <w:tcW w:w="2711" w:type="dxa"/>
          </w:tcPr>
          <w:p w:rsidR="00332965" w:rsidRPr="001E1501" w:rsidRDefault="00332965" w:rsidP="002F4F66">
            <w:pPr>
              <w:rPr>
                <w:b/>
                <w:bCs/>
                <w:sz w:val="24"/>
                <w:szCs w:val="24"/>
              </w:rPr>
            </w:pPr>
            <w:r w:rsidRPr="001E1501">
              <w:rPr>
                <w:b/>
                <w:bCs/>
                <w:sz w:val="24"/>
                <w:szCs w:val="24"/>
              </w:rPr>
              <w:t>Oczekiwane rezultaty</w:t>
            </w:r>
          </w:p>
        </w:tc>
        <w:tc>
          <w:tcPr>
            <w:tcW w:w="5580" w:type="dxa"/>
            <w:gridSpan w:val="2"/>
          </w:tcPr>
          <w:p w:rsidR="00332965" w:rsidRPr="00AF2219" w:rsidRDefault="00332965" w:rsidP="00EE0038">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 xml:space="preserve">iczba imprez organizowanych </w:t>
            </w:r>
            <w:r>
              <w:rPr>
                <w:rStyle w:val="FontStyle24"/>
                <w:rFonts w:ascii="Times New Roman" w:hAnsi="Times New Roman" w:cs="Times New Roman"/>
                <w:sz w:val="24"/>
                <w:szCs w:val="24"/>
              </w:rPr>
              <w:br/>
            </w:r>
            <w:r w:rsidRPr="00AF2219">
              <w:rPr>
                <w:rStyle w:val="FontStyle24"/>
                <w:rFonts w:ascii="Times New Roman" w:hAnsi="Times New Roman" w:cs="Times New Roman"/>
                <w:sz w:val="24"/>
                <w:szCs w:val="24"/>
              </w:rPr>
              <w:t>z wykorzystaniem infrastruktury objętej wsparciem</w:t>
            </w:r>
            <w:r>
              <w:rPr>
                <w:rStyle w:val="FontStyle24"/>
                <w:rFonts w:ascii="Times New Roman" w:hAnsi="Times New Roman" w:cs="Times New Roman"/>
                <w:sz w:val="24"/>
                <w:szCs w:val="24"/>
              </w:rPr>
              <w:t>;</w:t>
            </w:r>
          </w:p>
          <w:p w:rsidR="00332965" w:rsidRPr="00AF2219" w:rsidRDefault="00332965" w:rsidP="00EE0038">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obiektów zabezpieczonych przed zagrożeniami</w:t>
            </w:r>
            <w:r>
              <w:rPr>
                <w:rStyle w:val="FontStyle24"/>
                <w:rFonts w:ascii="Times New Roman" w:hAnsi="Times New Roman" w:cs="Times New Roman"/>
                <w:sz w:val="24"/>
                <w:szCs w:val="24"/>
              </w:rPr>
              <w:t>;</w:t>
            </w:r>
          </w:p>
          <w:p w:rsidR="00332965" w:rsidRPr="00AF2219" w:rsidRDefault="00332965" w:rsidP="00EE0038">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nowych punktów usługowych na terenach zrewitalizowanych</w:t>
            </w:r>
            <w:r>
              <w:rPr>
                <w:rStyle w:val="FontStyle24"/>
                <w:rFonts w:ascii="Times New Roman" w:hAnsi="Times New Roman" w:cs="Times New Roman"/>
                <w:sz w:val="24"/>
                <w:szCs w:val="24"/>
              </w:rPr>
              <w:t>;</w:t>
            </w:r>
          </w:p>
          <w:p w:rsidR="00332965" w:rsidRPr="00AF2219" w:rsidRDefault="00332965" w:rsidP="00EE0038">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osób korzystających z infrastruktury objętej wsparciem</w:t>
            </w:r>
            <w:r>
              <w:rPr>
                <w:rStyle w:val="FontStyle24"/>
                <w:rFonts w:ascii="Times New Roman" w:hAnsi="Times New Roman" w:cs="Times New Roman"/>
                <w:sz w:val="24"/>
                <w:szCs w:val="24"/>
              </w:rPr>
              <w:t>;</w:t>
            </w:r>
          </w:p>
          <w:p w:rsidR="00332965" w:rsidRPr="00AF2219" w:rsidRDefault="00332965" w:rsidP="00EE0038">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 xml:space="preserve">iczba osób niepełnosprawnych korzystających </w:t>
            </w:r>
            <w:r>
              <w:rPr>
                <w:rStyle w:val="FontStyle24"/>
                <w:rFonts w:ascii="Times New Roman" w:hAnsi="Times New Roman" w:cs="Times New Roman"/>
                <w:sz w:val="24"/>
                <w:szCs w:val="24"/>
              </w:rPr>
              <w:br/>
            </w:r>
            <w:r w:rsidRPr="00AF2219">
              <w:rPr>
                <w:rStyle w:val="FontStyle24"/>
                <w:rFonts w:ascii="Times New Roman" w:hAnsi="Times New Roman" w:cs="Times New Roman"/>
                <w:sz w:val="24"/>
                <w:szCs w:val="24"/>
              </w:rPr>
              <w:t>z obiektów objętych wsparciem</w:t>
            </w:r>
            <w:r>
              <w:rPr>
                <w:rStyle w:val="FontStyle24"/>
                <w:rFonts w:ascii="Times New Roman" w:hAnsi="Times New Roman" w:cs="Times New Roman"/>
                <w:sz w:val="24"/>
                <w:szCs w:val="24"/>
              </w:rPr>
              <w:t>;</w:t>
            </w:r>
          </w:p>
          <w:p w:rsidR="00332965" w:rsidRPr="001E1501" w:rsidRDefault="00332965" w:rsidP="000854E8">
            <w:pPr>
              <w:spacing w:line="360" w:lineRule="auto"/>
              <w:rPr>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nowych przedsiębiorstw zlokalizowanych na terenie objętym wsparciem</w:t>
            </w:r>
            <w:r>
              <w:rPr>
                <w:rStyle w:val="FontStyle24"/>
                <w:rFonts w:ascii="Times New Roman" w:hAnsi="Times New Roman" w:cs="Times New Roman"/>
                <w:sz w:val="24"/>
                <w:szCs w:val="24"/>
              </w:rPr>
              <w:t>;</w:t>
            </w:r>
          </w:p>
        </w:tc>
      </w:tr>
      <w:tr w:rsidR="00332965" w:rsidRPr="001E1501">
        <w:trPr>
          <w:jc w:val="center"/>
        </w:trPr>
        <w:tc>
          <w:tcPr>
            <w:tcW w:w="709" w:type="dxa"/>
          </w:tcPr>
          <w:p w:rsidR="00332965" w:rsidRPr="001E1501" w:rsidRDefault="00332965" w:rsidP="002F4F66">
            <w:pPr>
              <w:rPr>
                <w:sz w:val="24"/>
                <w:szCs w:val="24"/>
              </w:rPr>
            </w:pPr>
            <w:r w:rsidRPr="001E1501">
              <w:rPr>
                <w:sz w:val="24"/>
                <w:szCs w:val="24"/>
              </w:rPr>
              <w:t>4.</w:t>
            </w:r>
          </w:p>
        </w:tc>
        <w:tc>
          <w:tcPr>
            <w:tcW w:w="2711" w:type="dxa"/>
          </w:tcPr>
          <w:p w:rsidR="00332965" w:rsidRPr="001E1501" w:rsidRDefault="00332965" w:rsidP="002F4F66">
            <w:pPr>
              <w:rPr>
                <w:b/>
                <w:bCs/>
                <w:sz w:val="24"/>
                <w:szCs w:val="24"/>
              </w:rPr>
            </w:pPr>
            <w:r w:rsidRPr="001E1501">
              <w:rPr>
                <w:b/>
                <w:bCs/>
                <w:sz w:val="24"/>
                <w:szCs w:val="24"/>
              </w:rPr>
              <w:t>Instytucje i podmioty uczestniczące we wdrażaniu</w:t>
            </w:r>
          </w:p>
        </w:tc>
        <w:tc>
          <w:tcPr>
            <w:tcW w:w="5580" w:type="dxa"/>
            <w:gridSpan w:val="2"/>
          </w:tcPr>
          <w:p w:rsidR="00332965" w:rsidRPr="001E1501" w:rsidRDefault="00332965" w:rsidP="002F4F66">
            <w:pPr>
              <w:rPr>
                <w:sz w:val="24"/>
                <w:szCs w:val="24"/>
              </w:rPr>
            </w:pPr>
            <w:r w:rsidRPr="001E1501">
              <w:rPr>
                <w:sz w:val="24"/>
                <w:szCs w:val="24"/>
              </w:rPr>
              <w:t>Urząd Gminy Ożarowice</w:t>
            </w:r>
          </w:p>
        </w:tc>
      </w:tr>
      <w:tr w:rsidR="00332965" w:rsidRPr="001E1501">
        <w:trPr>
          <w:jc w:val="center"/>
        </w:trPr>
        <w:tc>
          <w:tcPr>
            <w:tcW w:w="709" w:type="dxa"/>
          </w:tcPr>
          <w:p w:rsidR="00332965" w:rsidRPr="001E1501" w:rsidRDefault="00332965" w:rsidP="002F4F66">
            <w:pPr>
              <w:rPr>
                <w:sz w:val="24"/>
                <w:szCs w:val="24"/>
              </w:rPr>
            </w:pPr>
            <w:r w:rsidRPr="001E1501">
              <w:rPr>
                <w:sz w:val="24"/>
                <w:szCs w:val="24"/>
              </w:rPr>
              <w:t>5.</w:t>
            </w:r>
          </w:p>
        </w:tc>
        <w:tc>
          <w:tcPr>
            <w:tcW w:w="2711" w:type="dxa"/>
          </w:tcPr>
          <w:p w:rsidR="00332965" w:rsidRPr="001E1501" w:rsidRDefault="00332965" w:rsidP="002F4F66">
            <w:pPr>
              <w:rPr>
                <w:b/>
                <w:bCs/>
                <w:sz w:val="24"/>
                <w:szCs w:val="24"/>
              </w:rPr>
            </w:pPr>
            <w:r w:rsidRPr="001E1501">
              <w:rPr>
                <w:b/>
                <w:bCs/>
                <w:sz w:val="24"/>
                <w:szCs w:val="24"/>
              </w:rPr>
              <w:t>Nakłady do poniesienia</w:t>
            </w:r>
          </w:p>
        </w:tc>
        <w:tc>
          <w:tcPr>
            <w:tcW w:w="5580" w:type="dxa"/>
            <w:gridSpan w:val="2"/>
          </w:tcPr>
          <w:p w:rsidR="00332965" w:rsidRPr="001E1501" w:rsidRDefault="00332965" w:rsidP="004A509E">
            <w:pPr>
              <w:rPr>
                <w:sz w:val="24"/>
                <w:szCs w:val="24"/>
              </w:rPr>
            </w:pPr>
            <w:r w:rsidRPr="001E1501">
              <w:rPr>
                <w:sz w:val="24"/>
                <w:szCs w:val="24"/>
              </w:rPr>
              <w:t xml:space="preserve">ok. </w:t>
            </w:r>
            <w:r>
              <w:rPr>
                <w:sz w:val="24"/>
                <w:szCs w:val="24"/>
              </w:rPr>
              <w:t>10</w:t>
            </w:r>
            <w:r w:rsidRPr="001E1501">
              <w:rPr>
                <w:sz w:val="24"/>
                <w:szCs w:val="24"/>
              </w:rPr>
              <w:t>.000.000,00 PLN</w:t>
            </w:r>
          </w:p>
        </w:tc>
      </w:tr>
    </w:tbl>
    <w:p w:rsidR="00332965" w:rsidRDefault="00332965" w:rsidP="007C3341">
      <w:pPr>
        <w:spacing w:line="360" w:lineRule="auto"/>
        <w:ind w:firstLine="284"/>
        <w:jc w:val="both"/>
        <w:rPr>
          <w:sz w:val="24"/>
          <w:szCs w:val="24"/>
        </w:rPr>
      </w:pPr>
    </w:p>
    <w:p w:rsidR="00332965" w:rsidRDefault="00332965" w:rsidP="008C62E9">
      <w:pPr>
        <w:pStyle w:val="Heading2"/>
      </w:pPr>
      <w:bookmarkStart w:id="196" w:name="_Toc77611307"/>
      <w:bookmarkStart w:id="197" w:name="_Toc271629404"/>
      <w:r w:rsidRPr="00AD202B">
        <w:t xml:space="preserve">Modernizacja układu </w:t>
      </w:r>
      <w:r w:rsidRPr="00BE13D9">
        <w:t>transportowego</w:t>
      </w:r>
      <w:bookmarkEnd w:id="196"/>
      <w:bookmarkEnd w:id="197"/>
    </w:p>
    <w:p w:rsidR="00332965" w:rsidRPr="00037AB1" w:rsidRDefault="00332965" w:rsidP="00037AB1">
      <w:pPr>
        <w:pStyle w:val="Caption"/>
        <w:jc w:val="center"/>
      </w:pPr>
      <w:bookmarkStart w:id="198" w:name="_Toc271629438"/>
      <w:r>
        <w:t xml:space="preserve">Tabela </w:t>
      </w:r>
      <w:fldSimple w:instr=" SEQ Tabela \* ARABIC ">
        <w:r>
          <w:rPr>
            <w:noProof/>
          </w:rPr>
          <w:t>19</w:t>
        </w:r>
      </w:fldSimple>
      <w:r>
        <w:t xml:space="preserve"> </w:t>
      </w:r>
      <w:r w:rsidRPr="00037AB1">
        <w:rPr>
          <w:b w:val="0"/>
          <w:bCs w:val="0"/>
          <w:i/>
          <w:iCs/>
        </w:rPr>
        <w:t>Modernizacja układu transportowego</w:t>
      </w:r>
      <w:bookmarkEnd w:id="1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1"/>
        <w:gridCol w:w="4235"/>
        <w:gridCol w:w="1345"/>
      </w:tblGrid>
      <w:tr w:rsidR="00332965" w:rsidRPr="001E1501">
        <w:trPr>
          <w:jc w:val="center"/>
        </w:trPr>
        <w:tc>
          <w:tcPr>
            <w:tcW w:w="709" w:type="dxa"/>
          </w:tcPr>
          <w:p w:rsidR="00332965" w:rsidRPr="001E1501" w:rsidRDefault="00332965" w:rsidP="002F4F66">
            <w:pPr>
              <w:rPr>
                <w:b/>
                <w:bCs/>
                <w:sz w:val="24"/>
                <w:szCs w:val="24"/>
              </w:rPr>
            </w:pPr>
            <w:r w:rsidRPr="001E1501">
              <w:rPr>
                <w:sz w:val="24"/>
                <w:szCs w:val="24"/>
              </w:rPr>
              <w:t>1.</w:t>
            </w:r>
          </w:p>
        </w:tc>
        <w:tc>
          <w:tcPr>
            <w:tcW w:w="2711" w:type="dxa"/>
          </w:tcPr>
          <w:p w:rsidR="00332965" w:rsidRPr="001E1501" w:rsidRDefault="00332965" w:rsidP="002F4F66">
            <w:pPr>
              <w:rPr>
                <w:b/>
                <w:bCs/>
                <w:sz w:val="24"/>
                <w:szCs w:val="24"/>
              </w:rPr>
            </w:pPr>
            <w:r w:rsidRPr="001E1501">
              <w:rPr>
                <w:b/>
                <w:bCs/>
                <w:sz w:val="24"/>
                <w:szCs w:val="24"/>
              </w:rPr>
              <w:t>Nazwa planowanego działania</w:t>
            </w:r>
          </w:p>
        </w:tc>
        <w:tc>
          <w:tcPr>
            <w:tcW w:w="5580" w:type="dxa"/>
            <w:gridSpan w:val="2"/>
          </w:tcPr>
          <w:p w:rsidR="00332965" w:rsidRPr="001E1501" w:rsidRDefault="00332965" w:rsidP="002F4F66">
            <w:pPr>
              <w:rPr>
                <w:b/>
                <w:bCs/>
                <w:sz w:val="24"/>
                <w:szCs w:val="24"/>
              </w:rPr>
            </w:pPr>
            <w:r w:rsidRPr="001E1501">
              <w:rPr>
                <w:b/>
                <w:bCs/>
                <w:sz w:val="24"/>
                <w:szCs w:val="24"/>
              </w:rPr>
              <w:t>Modernizacja układu transportowego</w:t>
            </w:r>
          </w:p>
        </w:tc>
      </w:tr>
      <w:tr w:rsidR="00332965" w:rsidRPr="001E1501">
        <w:trPr>
          <w:jc w:val="center"/>
        </w:trPr>
        <w:tc>
          <w:tcPr>
            <w:tcW w:w="709" w:type="dxa"/>
          </w:tcPr>
          <w:p w:rsidR="00332965" w:rsidRPr="001E1501" w:rsidRDefault="00332965" w:rsidP="002F4F66">
            <w:pPr>
              <w:rPr>
                <w:sz w:val="24"/>
                <w:szCs w:val="24"/>
              </w:rPr>
            </w:pPr>
            <w:r w:rsidRPr="001E1501">
              <w:rPr>
                <w:sz w:val="24"/>
                <w:szCs w:val="24"/>
              </w:rPr>
              <w:t>2.</w:t>
            </w:r>
          </w:p>
        </w:tc>
        <w:tc>
          <w:tcPr>
            <w:tcW w:w="2711" w:type="dxa"/>
          </w:tcPr>
          <w:p w:rsidR="00332965" w:rsidRPr="001E1501" w:rsidRDefault="00332965" w:rsidP="002F4F66">
            <w:pPr>
              <w:rPr>
                <w:b/>
                <w:bCs/>
                <w:sz w:val="24"/>
                <w:szCs w:val="24"/>
              </w:rPr>
            </w:pPr>
            <w:r w:rsidRPr="001E1501">
              <w:rPr>
                <w:b/>
                <w:bCs/>
                <w:sz w:val="24"/>
                <w:szCs w:val="24"/>
              </w:rPr>
              <w:t>Etapy działania wraz z czasem realizacji</w:t>
            </w:r>
          </w:p>
        </w:tc>
        <w:tc>
          <w:tcPr>
            <w:tcW w:w="4235" w:type="dxa"/>
          </w:tcPr>
          <w:p w:rsidR="00332965" w:rsidRPr="001E1501" w:rsidRDefault="00332965" w:rsidP="002F4F66">
            <w:pPr>
              <w:rPr>
                <w:sz w:val="24"/>
                <w:szCs w:val="24"/>
              </w:rPr>
            </w:pPr>
            <w:r w:rsidRPr="001E1501">
              <w:rPr>
                <w:b/>
                <w:bCs/>
                <w:sz w:val="24"/>
                <w:szCs w:val="24"/>
              </w:rPr>
              <w:t>I etap:</w:t>
            </w:r>
            <w:r>
              <w:rPr>
                <w:sz w:val="24"/>
                <w:szCs w:val="24"/>
              </w:rPr>
              <w:t xml:space="preserve"> </w:t>
            </w:r>
            <w:r w:rsidRPr="001E1501">
              <w:rPr>
                <w:sz w:val="24"/>
                <w:szCs w:val="24"/>
              </w:rPr>
              <w:t>Budowa systemu dróg wewnętrznych</w:t>
            </w:r>
          </w:p>
        </w:tc>
        <w:tc>
          <w:tcPr>
            <w:tcW w:w="1345" w:type="dxa"/>
          </w:tcPr>
          <w:p w:rsidR="00332965" w:rsidRPr="001E1501" w:rsidRDefault="00332965" w:rsidP="002F4F66">
            <w:pPr>
              <w:rPr>
                <w:sz w:val="24"/>
                <w:szCs w:val="24"/>
              </w:rPr>
            </w:pPr>
            <w:r w:rsidRPr="001E1501">
              <w:rPr>
                <w:sz w:val="24"/>
                <w:szCs w:val="24"/>
              </w:rPr>
              <w:t>2007-2013</w:t>
            </w:r>
          </w:p>
        </w:tc>
      </w:tr>
      <w:tr w:rsidR="00332965" w:rsidRPr="001E1501">
        <w:trPr>
          <w:jc w:val="center"/>
        </w:trPr>
        <w:tc>
          <w:tcPr>
            <w:tcW w:w="709" w:type="dxa"/>
          </w:tcPr>
          <w:p w:rsidR="00332965" w:rsidRPr="001E1501" w:rsidRDefault="00332965" w:rsidP="002F4F66">
            <w:pPr>
              <w:rPr>
                <w:sz w:val="24"/>
                <w:szCs w:val="24"/>
              </w:rPr>
            </w:pPr>
            <w:r w:rsidRPr="001E1501">
              <w:rPr>
                <w:sz w:val="24"/>
                <w:szCs w:val="24"/>
              </w:rPr>
              <w:t>3.</w:t>
            </w:r>
          </w:p>
        </w:tc>
        <w:tc>
          <w:tcPr>
            <w:tcW w:w="2711" w:type="dxa"/>
          </w:tcPr>
          <w:p w:rsidR="00332965" w:rsidRPr="001E1501" w:rsidRDefault="00332965" w:rsidP="002F4F66">
            <w:pPr>
              <w:rPr>
                <w:b/>
                <w:bCs/>
                <w:sz w:val="24"/>
                <w:szCs w:val="24"/>
              </w:rPr>
            </w:pPr>
            <w:r w:rsidRPr="001E1501">
              <w:rPr>
                <w:b/>
                <w:bCs/>
                <w:sz w:val="24"/>
                <w:szCs w:val="24"/>
              </w:rPr>
              <w:t>Oczekiwane rezultaty</w:t>
            </w:r>
          </w:p>
        </w:tc>
        <w:tc>
          <w:tcPr>
            <w:tcW w:w="5580" w:type="dxa"/>
            <w:gridSpan w:val="2"/>
          </w:tcPr>
          <w:p w:rsidR="00332965" w:rsidRPr="00AF2219" w:rsidRDefault="00332965" w:rsidP="00517C31">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osób korzystających z infrastruktury objętej wsparciem</w:t>
            </w:r>
            <w:r>
              <w:rPr>
                <w:rStyle w:val="FontStyle24"/>
                <w:rFonts w:ascii="Times New Roman" w:hAnsi="Times New Roman" w:cs="Times New Roman"/>
                <w:sz w:val="24"/>
                <w:szCs w:val="24"/>
              </w:rPr>
              <w:t>;</w:t>
            </w:r>
          </w:p>
          <w:p w:rsidR="00332965" w:rsidRDefault="00332965" w:rsidP="000245C8">
            <w:pPr>
              <w:spacing w:before="120"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nowych przedsiębiorstw zlokalizowanych na terenie objętym wsparciem</w:t>
            </w:r>
            <w:r>
              <w:rPr>
                <w:rStyle w:val="FontStyle24"/>
                <w:rFonts w:ascii="Times New Roman" w:hAnsi="Times New Roman" w:cs="Times New Roman"/>
                <w:sz w:val="24"/>
                <w:szCs w:val="24"/>
              </w:rPr>
              <w:t>;</w:t>
            </w:r>
          </w:p>
          <w:p w:rsidR="00332965" w:rsidRDefault="00332965" w:rsidP="000245C8">
            <w:pPr>
              <w:spacing w:before="120"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Poprawa bezpieczeństwa drogowego w Gminie;</w:t>
            </w:r>
          </w:p>
          <w:p w:rsidR="00332965" w:rsidRPr="001E1501" w:rsidRDefault="00332965" w:rsidP="002F4F66">
            <w:pPr>
              <w:rPr>
                <w:sz w:val="24"/>
                <w:szCs w:val="24"/>
              </w:rPr>
            </w:pPr>
          </w:p>
        </w:tc>
      </w:tr>
      <w:tr w:rsidR="00332965" w:rsidRPr="001E1501">
        <w:trPr>
          <w:jc w:val="center"/>
        </w:trPr>
        <w:tc>
          <w:tcPr>
            <w:tcW w:w="709" w:type="dxa"/>
          </w:tcPr>
          <w:p w:rsidR="00332965" w:rsidRPr="001E1501" w:rsidRDefault="00332965" w:rsidP="002F4F66">
            <w:pPr>
              <w:rPr>
                <w:sz w:val="24"/>
                <w:szCs w:val="24"/>
              </w:rPr>
            </w:pPr>
            <w:r w:rsidRPr="001E1501">
              <w:rPr>
                <w:sz w:val="24"/>
                <w:szCs w:val="24"/>
              </w:rPr>
              <w:t>4.</w:t>
            </w:r>
          </w:p>
        </w:tc>
        <w:tc>
          <w:tcPr>
            <w:tcW w:w="2711" w:type="dxa"/>
          </w:tcPr>
          <w:p w:rsidR="00332965" w:rsidRPr="001E1501" w:rsidRDefault="00332965" w:rsidP="002F4F66">
            <w:pPr>
              <w:rPr>
                <w:b/>
                <w:bCs/>
                <w:sz w:val="24"/>
                <w:szCs w:val="24"/>
              </w:rPr>
            </w:pPr>
            <w:r w:rsidRPr="001E1501">
              <w:rPr>
                <w:b/>
                <w:bCs/>
                <w:sz w:val="24"/>
                <w:szCs w:val="24"/>
              </w:rPr>
              <w:t>Instytucje i podmioty uczestniczące we wdrażaniu</w:t>
            </w:r>
          </w:p>
        </w:tc>
        <w:tc>
          <w:tcPr>
            <w:tcW w:w="5580" w:type="dxa"/>
            <w:gridSpan w:val="2"/>
          </w:tcPr>
          <w:p w:rsidR="00332965" w:rsidRPr="001E1501" w:rsidRDefault="00332965" w:rsidP="002F4F66">
            <w:pPr>
              <w:rPr>
                <w:sz w:val="24"/>
                <w:szCs w:val="24"/>
              </w:rPr>
            </w:pPr>
            <w:r w:rsidRPr="001E1501">
              <w:rPr>
                <w:sz w:val="24"/>
                <w:szCs w:val="24"/>
              </w:rPr>
              <w:t>Urząd Gminy Ożarowice</w:t>
            </w:r>
          </w:p>
        </w:tc>
      </w:tr>
      <w:tr w:rsidR="00332965" w:rsidRPr="001E1501">
        <w:trPr>
          <w:jc w:val="center"/>
        </w:trPr>
        <w:tc>
          <w:tcPr>
            <w:tcW w:w="709" w:type="dxa"/>
          </w:tcPr>
          <w:p w:rsidR="00332965" w:rsidRPr="001E1501" w:rsidRDefault="00332965" w:rsidP="002F4F66">
            <w:pPr>
              <w:rPr>
                <w:sz w:val="24"/>
                <w:szCs w:val="24"/>
              </w:rPr>
            </w:pPr>
            <w:r w:rsidRPr="001E1501">
              <w:rPr>
                <w:sz w:val="24"/>
                <w:szCs w:val="24"/>
              </w:rPr>
              <w:t>5.</w:t>
            </w:r>
          </w:p>
        </w:tc>
        <w:tc>
          <w:tcPr>
            <w:tcW w:w="2711" w:type="dxa"/>
          </w:tcPr>
          <w:p w:rsidR="00332965" w:rsidRPr="001E1501" w:rsidRDefault="00332965" w:rsidP="002F4F66">
            <w:pPr>
              <w:rPr>
                <w:b/>
                <w:bCs/>
                <w:sz w:val="24"/>
                <w:szCs w:val="24"/>
              </w:rPr>
            </w:pPr>
            <w:r w:rsidRPr="001E1501">
              <w:rPr>
                <w:b/>
                <w:bCs/>
                <w:sz w:val="24"/>
                <w:szCs w:val="24"/>
              </w:rPr>
              <w:t>Nakłady do poniesienia</w:t>
            </w:r>
          </w:p>
        </w:tc>
        <w:tc>
          <w:tcPr>
            <w:tcW w:w="5580" w:type="dxa"/>
            <w:gridSpan w:val="2"/>
          </w:tcPr>
          <w:p w:rsidR="00332965" w:rsidRPr="001E1501" w:rsidRDefault="00332965" w:rsidP="00831B6C">
            <w:pPr>
              <w:rPr>
                <w:sz w:val="24"/>
                <w:szCs w:val="24"/>
              </w:rPr>
            </w:pPr>
            <w:r w:rsidRPr="001E1501">
              <w:rPr>
                <w:sz w:val="24"/>
                <w:szCs w:val="24"/>
              </w:rPr>
              <w:t xml:space="preserve">ok. </w:t>
            </w:r>
            <w:r>
              <w:rPr>
                <w:sz w:val="24"/>
                <w:szCs w:val="24"/>
              </w:rPr>
              <w:t>15</w:t>
            </w:r>
            <w:r w:rsidRPr="001E1501">
              <w:rPr>
                <w:sz w:val="24"/>
                <w:szCs w:val="24"/>
              </w:rPr>
              <w:t>.000.000,00 PLN</w:t>
            </w:r>
          </w:p>
        </w:tc>
      </w:tr>
    </w:tbl>
    <w:p w:rsidR="00332965" w:rsidRDefault="00332965" w:rsidP="007C3341">
      <w:pPr>
        <w:spacing w:line="360" w:lineRule="auto"/>
        <w:ind w:firstLine="284"/>
        <w:jc w:val="both"/>
        <w:rPr>
          <w:sz w:val="24"/>
          <w:szCs w:val="24"/>
        </w:rPr>
      </w:pPr>
    </w:p>
    <w:p w:rsidR="00332965" w:rsidRDefault="00332965" w:rsidP="006E1380">
      <w:pPr>
        <w:pStyle w:val="Heading2"/>
        <w:spacing w:after="240"/>
      </w:pPr>
      <w:bookmarkStart w:id="199" w:name="_Toc271629405"/>
      <w:bookmarkStart w:id="200" w:name="_Toc77611308"/>
      <w:r>
        <w:t xml:space="preserve">Modernizacja </w:t>
      </w:r>
      <w:bookmarkEnd w:id="199"/>
      <w:r>
        <w:t>układu drogowego</w:t>
      </w:r>
    </w:p>
    <w:p w:rsidR="00332965" w:rsidRPr="00037AB1" w:rsidRDefault="00332965" w:rsidP="006E1380">
      <w:pPr>
        <w:pStyle w:val="Caption"/>
        <w:spacing w:before="0" w:after="0"/>
        <w:jc w:val="center"/>
      </w:pPr>
      <w:bookmarkStart w:id="201" w:name="_Toc271629439"/>
      <w:r>
        <w:t xml:space="preserve">Tabela </w:t>
      </w:r>
      <w:fldSimple w:instr=" SEQ Tabela \* ARABIC ">
        <w:r>
          <w:rPr>
            <w:noProof/>
          </w:rPr>
          <w:t>20</w:t>
        </w:r>
      </w:fldSimple>
      <w:r>
        <w:t xml:space="preserve"> </w:t>
      </w:r>
      <w:r w:rsidRPr="00037AB1">
        <w:rPr>
          <w:b w:val="0"/>
          <w:bCs w:val="0"/>
          <w:i/>
          <w:iCs/>
        </w:rPr>
        <w:t xml:space="preserve">Modernizacja </w:t>
      </w:r>
      <w:r>
        <w:rPr>
          <w:b w:val="0"/>
          <w:bCs w:val="0"/>
          <w:i/>
          <w:iCs/>
        </w:rPr>
        <w:t>układu drogowego</w:t>
      </w:r>
      <w:bookmarkEnd w:id="201"/>
    </w:p>
    <w:p w:rsidR="00332965" w:rsidRPr="006E1380" w:rsidRDefault="00332965" w:rsidP="006E13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1"/>
        <w:gridCol w:w="4235"/>
        <w:gridCol w:w="1345"/>
      </w:tblGrid>
      <w:tr w:rsidR="00332965" w:rsidRPr="001E1501">
        <w:trPr>
          <w:jc w:val="center"/>
        </w:trPr>
        <w:tc>
          <w:tcPr>
            <w:tcW w:w="709" w:type="dxa"/>
          </w:tcPr>
          <w:p w:rsidR="00332965" w:rsidRPr="009D7307" w:rsidRDefault="00332965" w:rsidP="00875B0D">
            <w:pPr>
              <w:rPr>
                <w:sz w:val="24"/>
                <w:szCs w:val="24"/>
              </w:rPr>
            </w:pPr>
            <w:r w:rsidRPr="009D7307">
              <w:rPr>
                <w:sz w:val="24"/>
                <w:szCs w:val="24"/>
              </w:rPr>
              <w:t>1.</w:t>
            </w:r>
          </w:p>
        </w:tc>
        <w:tc>
          <w:tcPr>
            <w:tcW w:w="2711" w:type="dxa"/>
          </w:tcPr>
          <w:p w:rsidR="00332965" w:rsidRPr="001E1501" w:rsidRDefault="00332965" w:rsidP="00875B0D">
            <w:pPr>
              <w:rPr>
                <w:b/>
                <w:bCs/>
                <w:sz w:val="24"/>
                <w:szCs w:val="24"/>
              </w:rPr>
            </w:pPr>
            <w:r>
              <w:rPr>
                <w:b/>
                <w:bCs/>
                <w:sz w:val="24"/>
                <w:szCs w:val="24"/>
              </w:rPr>
              <w:t>Nazwa planowanego działania</w:t>
            </w:r>
          </w:p>
        </w:tc>
        <w:tc>
          <w:tcPr>
            <w:tcW w:w="5580" w:type="dxa"/>
            <w:gridSpan w:val="2"/>
          </w:tcPr>
          <w:p w:rsidR="00332965" w:rsidRPr="001E1501" w:rsidRDefault="00332965" w:rsidP="00E67168">
            <w:pPr>
              <w:rPr>
                <w:b/>
                <w:bCs/>
                <w:sz w:val="24"/>
                <w:szCs w:val="24"/>
              </w:rPr>
            </w:pPr>
            <w:r>
              <w:rPr>
                <w:b/>
                <w:bCs/>
                <w:sz w:val="24"/>
                <w:szCs w:val="24"/>
              </w:rPr>
              <w:t>Modernizacja układu drogowego</w:t>
            </w:r>
          </w:p>
        </w:tc>
      </w:tr>
      <w:tr w:rsidR="00332965" w:rsidRPr="001E1501">
        <w:trPr>
          <w:jc w:val="center"/>
        </w:trPr>
        <w:tc>
          <w:tcPr>
            <w:tcW w:w="709" w:type="dxa"/>
          </w:tcPr>
          <w:p w:rsidR="00332965" w:rsidRPr="009D7307" w:rsidRDefault="00332965" w:rsidP="00875B0D">
            <w:pPr>
              <w:rPr>
                <w:sz w:val="24"/>
                <w:szCs w:val="24"/>
              </w:rPr>
            </w:pPr>
            <w:r>
              <w:rPr>
                <w:sz w:val="24"/>
                <w:szCs w:val="24"/>
              </w:rPr>
              <w:t>2.</w:t>
            </w:r>
          </w:p>
        </w:tc>
        <w:tc>
          <w:tcPr>
            <w:tcW w:w="2711" w:type="dxa"/>
          </w:tcPr>
          <w:p w:rsidR="00332965" w:rsidRPr="001E1501" w:rsidRDefault="00332965" w:rsidP="00875B0D">
            <w:pPr>
              <w:rPr>
                <w:b/>
                <w:bCs/>
                <w:sz w:val="24"/>
                <w:szCs w:val="24"/>
              </w:rPr>
            </w:pPr>
            <w:r>
              <w:rPr>
                <w:b/>
                <w:bCs/>
                <w:sz w:val="24"/>
                <w:szCs w:val="24"/>
              </w:rPr>
              <w:t>Etapy działań wraz z czasem realizacji</w:t>
            </w:r>
          </w:p>
        </w:tc>
        <w:tc>
          <w:tcPr>
            <w:tcW w:w="4235" w:type="dxa"/>
          </w:tcPr>
          <w:p w:rsidR="00332965" w:rsidRPr="00E67168" w:rsidRDefault="00332965" w:rsidP="00E67168">
            <w:pPr>
              <w:rPr>
                <w:sz w:val="24"/>
                <w:szCs w:val="24"/>
              </w:rPr>
            </w:pPr>
            <w:r>
              <w:rPr>
                <w:b/>
                <w:bCs/>
                <w:sz w:val="24"/>
                <w:szCs w:val="24"/>
              </w:rPr>
              <w:t xml:space="preserve">Etap I: </w:t>
            </w:r>
            <w:r>
              <w:rPr>
                <w:sz w:val="24"/>
                <w:szCs w:val="24"/>
              </w:rPr>
              <w:t>Modernizacja układu drogowego</w:t>
            </w:r>
          </w:p>
        </w:tc>
        <w:tc>
          <w:tcPr>
            <w:tcW w:w="1345" w:type="dxa"/>
          </w:tcPr>
          <w:p w:rsidR="00332965" w:rsidRPr="001E1501" w:rsidRDefault="00332965" w:rsidP="00875B0D">
            <w:pPr>
              <w:rPr>
                <w:sz w:val="24"/>
                <w:szCs w:val="24"/>
              </w:rPr>
            </w:pPr>
            <w:r>
              <w:rPr>
                <w:sz w:val="24"/>
                <w:szCs w:val="24"/>
              </w:rPr>
              <w:t>2007 - 2013</w:t>
            </w:r>
          </w:p>
        </w:tc>
      </w:tr>
      <w:tr w:rsidR="00332965" w:rsidRPr="001E1501">
        <w:trPr>
          <w:jc w:val="center"/>
        </w:trPr>
        <w:tc>
          <w:tcPr>
            <w:tcW w:w="709" w:type="dxa"/>
          </w:tcPr>
          <w:p w:rsidR="00332965" w:rsidRPr="009D7307" w:rsidRDefault="00332965" w:rsidP="00875B0D">
            <w:pPr>
              <w:rPr>
                <w:sz w:val="24"/>
                <w:szCs w:val="24"/>
              </w:rPr>
            </w:pPr>
            <w:r>
              <w:rPr>
                <w:sz w:val="24"/>
                <w:szCs w:val="24"/>
              </w:rPr>
              <w:t>3.</w:t>
            </w:r>
          </w:p>
        </w:tc>
        <w:tc>
          <w:tcPr>
            <w:tcW w:w="2711" w:type="dxa"/>
          </w:tcPr>
          <w:p w:rsidR="00332965" w:rsidRPr="001E1501" w:rsidRDefault="00332965" w:rsidP="00875B0D">
            <w:pPr>
              <w:rPr>
                <w:b/>
                <w:bCs/>
                <w:sz w:val="24"/>
                <w:szCs w:val="24"/>
              </w:rPr>
            </w:pPr>
            <w:r>
              <w:rPr>
                <w:b/>
                <w:bCs/>
                <w:sz w:val="24"/>
                <w:szCs w:val="24"/>
              </w:rPr>
              <w:t>Oczekiwane rezultaty</w:t>
            </w:r>
          </w:p>
        </w:tc>
        <w:tc>
          <w:tcPr>
            <w:tcW w:w="4235" w:type="dxa"/>
          </w:tcPr>
          <w:p w:rsidR="00332965" w:rsidRPr="00AF2219" w:rsidRDefault="00332965" w:rsidP="00E67168">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osób korzystających z infrastruktury objętej wsparciem</w:t>
            </w:r>
            <w:r>
              <w:rPr>
                <w:rStyle w:val="FontStyle24"/>
                <w:rFonts w:ascii="Times New Roman" w:hAnsi="Times New Roman" w:cs="Times New Roman"/>
                <w:sz w:val="24"/>
                <w:szCs w:val="24"/>
              </w:rPr>
              <w:t>;</w:t>
            </w:r>
          </w:p>
          <w:p w:rsidR="00332965" w:rsidRDefault="00332965" w:rsidP="00E67168">
            <w:pPr>
              <w:spacing w:before="120"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nowych przedsiębiorstw zlokalizowanych na terenie objętym wsparciem</w:t>
            </w:r>
            <w:r>
              <w:rPr>
                <w:rStyle w:val="FontStyle24"/>
                <w:rFonts w:ascii="Times New Roman" w:hAnsi="Times New Roman" w:cs="Times New Roman"/>
                <w:sz w:val="24"/>
                <w:szCs w:val="24"/>
              </w:rPr>
              <w:t>;</w:t>
            </w:r>
          </w:p>
          <w:p w:rsidR="00332965" w:rsidRDefault="00332965" w:rsidP="00E67168">
            <w:pPr>
              <w:spacing w:before="120"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Poprawa bezpieczeństwa drogowego w Gminie;</w:t>
            </w:r>
          </w:p>
          <w:p w:rsidR="00332965" w:rsidRPr="001E1501" w:rsidRDefault="00332965" w:rsidP="00875B0D">
            <w:pPr>
              <w:rPr>
                <w:sz w:val="24"/>
                <w:szCs w:val="24"/>
              </w:rPr>
            </w:pPr>
          </w:p>
        </w:tc>
        <w:tc>
          <w:tcPr>
            <w:tcW w:w="1345" w:type="dxa"/>
          </w:tcPr>
          <w:p w:rsidR="00332965" w:rsidRPr="001E1501" w:rsidRDefault="00332965" w:rsidP="00875B0D">
            <w:pPr>
              <w:rPr>
                <w:sz w:val="24"/>
                <w:szCs w:val="24"/>
              </w:rPr>
            </w:pPr>
          </w:p>
        </w:tc>
      </w:tr>
      <w:tr w:rsidR="00332965" w:rsidRPr="001E1501">
        <w:trPr>
          <w:jc w:val="center"/>
        </w:trPr>
        <w:tc>
          <w:tcPr>
            <w:tcW w:w="709" w:type="dxa"/>
          </w:tcPr>
          <w:p w:rsidR="00332965" w:rsidRPr="009D7307" w:rsidRDefault="00332965" w:rsidP="00875B0D">
            <w:pPr>
              <w:rPr>
                <w:sz w:val="24"/>
                <w:szCs w:val="24"/>
              </w:rPr>
            </w:pPr>
            <w:r>
              <w:rPr>
                <w:sz w:val="24"/>
                <w:szCs w:val="24"/>
              </w:rPr>
              <w:t>4.</w:t>
            </w:r>
          </w:p>
        </w:tc>
        <w:tc>
          <w:tcPr>
            <w:tcW w:w="2711" w:type="dxa"/>
          </w:tcPr>
          <w:p w:rsidR="00332965" w:rsidRPr="001E1501" w:rsidRDefault="00332965" w:rsidP="00875B0D">
            <w:pPr>
              <w:rPr>
                <w:b/>
                <w:bCs/>
                <w:sz w:val="24"/>
                <w:szCs w:val="24"/>
              </w:rPr>
            </w:pPr>
            <w:r w:rsidRPr="001E1501">
              <w:rPr>
                <w:b/>
                <w:bCs/>
                <w:sz w:val="24"/>
                <w:szCs w:val="24"/>
              </w:rPr>
              <w:t>Instytucje i podmioty uczestniczące we wdrażaniu</w:t>
            </w:r>
          </w:p>
        </w:tc>
        <w:tc>
          <w:tcPr>
            <w:tcW w:w="5580" w:type="dxa"/>
            <w:gridSpan w:val="2"/>
          </w:tcPr>
          <w:p w:rsidR="00332965" w:rsidRPr="001E1501" w:rsidRDefault="00332965" w:rsidP="00875B0D">
            <w:pPr>
              <w:rPr>
                <w:sz w:val="24"/>
                <w:szCs w:val="24"/>
              </w:rPr>
            </w:pPr>
            <w:r>
              <w:rPr>
                <w:sz w:val="24"/>
                <w:szCs w:val="24"/>
              </w:rPr>
              <w:t>Urząd Gminy Ożarowice</w:t>
            </w:r>
          </w:p>
        </w:tc>
      </w:tr>
      <w:tr w:rsidR="00332965" w:rsidRPr="001E1501">
        <w:trPr>
          <w:jc w:val="center"/>
        </w:trPr>
        <w:tc>
          <w:tcPr>
            <w:tcW w:w="709" w:type="dxa"/>
          </w:tcPr>
          <w:p w:rsidR="00332965" w:rsidRPr="009D7307" w:rsidRDefault="00332965" w:rsidP="00875B0D">
            <w:pPr>
              <w:rPr>
                <w:sz w:val="24"/>
                <w:szCs w:val="24"/>
              </w:rPr>
            </w:pPr>
            <w:r>
              <w:rPr>
                <w:sz w:val="24"/>
                <w:szCs w:val="24"/>
              </w:rPr>
              <w:t>5.</w:t>
            </w:r>
          </w:p>
        </w:tc>
        <w:tc>
          <w:tcPr>
            <w:tcW w:w="2711" w:type="dxa"/>
          </w:tcPr>
          <w:p w:rsidR="00332965" w:rsidRPr="001E1501" w:rsidRDefault="00332965" w:rsidP="00875B0D">
            <w:pPr>
              <w:rPr>
                <w:b/>
                <w:bCs/>
                <w:sz w:val="24"/>
                <w:szCs w:val="24"/>
              </w:rPr>
            </w:pPr>
            <w:r w:rsidRPr="001E1501">
              <w:rPr>
                <w:b/>
                <w:bCs/>
                <w:sz w:val="24"/>
                <w:szCs w:val="24"/>
              </w:rPr>
              <w:t>Nakłady do poniesienia</w:t>
            </w:r>
          </w:p>
        </w:tc>
        <w:tc>
          <w:tcPr>
            <w:tcW w:w="5580" w:type="dxa"/>
            <w:gridSpan w:val="2"/>
          </w:tcPr>
          <w:p w:rsidR="00332965" w:rsidRPr="001E1501" w:rsidRDefault="00332965" w:rsidP="00A14D36">
            <w:pPr>
              <w:rPr>
                <w:sz w:val="24"/>
                <w:szCs w:val="24"/>
              </w:rPr>
            </w:pPr>
            <w:r>
              <w:rPr>
                <w:sz w:val="24"/>
                <w:szCs w:val="24"/>
              </w:rPr>
              <w:t>ok. 8.000.000,00 PLN</w:t>
            </w:r>
          </w:p>
        </w:tc>
      </w:tr>
    </w:tbl>
    <w:p w:rsidR="00332965" w:rsidRDefault="00332965" w:rsidP="009D7307"/>
    <w:p w:rsidR="00332965" w:rsidRPr="009D7307" w:rsidRDefault="00332965" w:rsidP="009D7307"/>
    <w:p w:rsidR="00332965" w:rsidRDefault="00332965" w:rsidP="008C62E9">
      <w:pPr>
        <w:pStyle w:val="Heading2"/>
      </w:pPr>
      <w:bookmarkStart w:id="202" w:name="_Toc271629406"/>
      <w:r>
        <w:t>Modernizacja układu drogowego II</w:t>
      </w:r>
    </w:p>
    <w:p w:rsidR="00332965" w:rsidRDefault="00332965" w:rsidP="0085613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1"/>
        <w:gridCol w:w="4235"/>
        <w:gridCol w:w="1345"/>
      </w:tblGrid>
      <w:tr w:rsidR="00332965" w:rsidRPr="001E1501">
        <w:trPr>
          <w:jc w:val="center"/>
        </w:trPr>
        <w:tc>
          <w:tcPr>
            <w:tcW w:w="709" w:type="dxa"/>
          </w:tcPr>
          <w:p w:rsidR="00332965" w:rsidRPr="009D7307" w:rsidRDefault="00332965" w:rsidP="00415B9C">
            <w:pPr>
              <w:rPr>
                <w:sz w:val="24"/>
                <w:szCs w:val="24"/>
              </w:rPr>
            </w:pPr>
            <w:r w:rsidRPr="009D7307">
              <w:rPr>
                <w:sz w:val="24"/>
                <w:szCs w:val="24"/>
              </w:rPr>
              <w:t>1.</w:t>
            </w:r>
          </w:p>
        </w:tc>
        <w:tc>
          <w:tcPr>
            <w:tcW w:w="2711" w:type="dxa"/>
          </w:tcPr>
          <w:p w:rsidR="00332965" w:rsidRPr="001E1501" w:rsidRDefault="00332965" w:rsidP="00415B9C">
            <w:pPr>
              <w:rPr>
                <w:b/>
                <w:bCs/>
                <w:sz w:val="24"/>
                <w:szCs w:val="24"/>
              </w:rPr>
            </w:pPr>
            <w:r>
              <w:rPr>
                <w:b/>
                <w:bCs/>
                <w:sz w:val="24"/>
                <w:szCs w:val="24"/>
              </w:rPr>
              <w:t>Nazwa planowanego działania</w:t>
            </w:r>
          </w:p>
        </w:tc>
        <w:tc>
          <w:tcPr>
            <w:tcW w:w="5580" w:type="dxa"/>
            <w:gridSpan w:val="2"/>
          </w:tcPr>
          <w:p w:rsidR="00332965" w:rsidRPr="001E1501" w:rsidRDefault="00332965" w:rsidP="00415B9C">
            <w:pPr>
              <w:rPr>
                <w:b/>
                <w:bCs/>
                <w:sz w:val="24"/>
                <w:szCs w:val="24"/>
              </w:rPr>
            </w:pPr>
            <w:r>
              <w:rPr>
                <w:b/>
                <w:bCs/>
                <w:sz w:val="24"/>
                <w:szCs w:val="24"/>
              </w:rPr>
              <w:t>Modernizacja wewnętrznego układu drogowego II</w:t>
            </w:r>
          </w:p>
        </w:tc>
      </w:tr>
      <w:tr w:rsidR="00332965" w:rsidRPr="001E1501">
        <w:trPr>
          <w:jc w:val="center"/>
        </w:trPr>
        <w:tc>
          <w:tcPr>
            <w:tcW w:w="709" w:type="dxa"/>
          </w:tcPr>
          <w:p w:rsidR="00332965" w:rsidRPr="009D7307" w:rsidRDefault="00332965" w:rsidP="00415B9C">
            <w:pPr>
              <w:rPr>
                <w:sz w:val="24"/>
                <w:szCs w:val="24"/>
              </w:rPr>
            </w:pPr>
            <w:r>
              <w:rPr>
                <w:sz w:val="24"/>
                <w:szCs w:val="24"/>
              </w:rPr>
              <w:t>2.</w:t>
            </w:r>
          </w:p>
        </w:tc>
        <w:tc>
          <w:tcPr>
            <w:tcW w:w="2711" w:type="dxa"/>
          </w:tcPr>
          <w:p w:rsidR="00332965" w:rsidRPr="001E1501" w:rsidRDefault="00332965" w:rsidP="00415B9C">
            <w:pPr>
              <w:rPr>
                <w:b/>
                <w:bCs/>
                <w:sz w:val="24"/>
                <w:szCs w:val="24"/>
              </w:rPr>
            </w:pPr>
            <w:r>
              <w:rPr>
                <w:b/>
                <w:bCs/>
                <w:sz w:val="24"/>
                <w:szCs w:val="24"/>
              </w:rPr>
              <w:t>Etapy działań wraz z czasem realizacji</w:t>
            </w:r>
          </w:p>
        </w:tc>
        <w:tc>
          <w:tcPr>
            <w:tcW w:w="4235" w:type="dxa"/>
          </w:tcPr>
          <w:p w:rsidR="00332965" w:rsidRPr="00A25902" w:rsidRDefault="00332965" w:rsidP="00415B9C">
            <w:pPr>
              <w:rPr>
                <w:sz w:val="24"/>
                <w:szCs w:val="24"/>
              </w:rPr>
            </w:pPr>
            <w:r w:rsidRPr="00A25902">
              <w:rPr>
                <w:b/>
                <w:bCs/>
                <w:sz w:val="24"/>
                <w:szCs w:val="24"/>
              </w:rPr>
              <w:t>Etap I:</w:t>
            </w:r>
            <w:r>
              <w:rPr>
                <w:b/>
                <w:bCs/>
                <w:sz w:val="24"/>
                <w:szCs w:val="24"/>
              </w:rPr>
              <w:t xml:space="preserve"> </w:t>
            </w:r>
            <w:r>
              <w:rPr>
                <w:sz w:val="24"/>
                <w:szCs w:val="24"/>
              </w:rPr>
              <w:t>Modernizacja układu drogowego II</w:t>
            </w:r>
          </w:p>
        </w:tc>
        <w:tc>
          <w:tcPr>
            <w:tcW w:w="1345" w:type="dxa"/>
          </w:tcPr>
          <w:p w:rsidR="00332965" w:rsidRPr="001E1501" w:rsidRDefault="00332965" w:rsidP="00415B9C">
            <w:pPr>
              <w:rPr>
                <w:sz w:val="24"/>
                <w:szCs w:val="24"/>
              </w:rPr>
            </w:pPr>
            <w:r>
              <w:rPr>
                <w:sz w:val="24"/>
                <w:szCs w:val="24"/>
              </w:rPr>
              <w:t>2007 - 2013</w:t>
            </w:r>
          </w:p>
        </w:tc>
      </w:tr>
      <w:tr w:rsidR="00332965" w:rsidRPr="001E1501">
        <w:trPr>
          <w:jc w:val="center"/>
        </w:trPr>
        <w:tc>
          <w:tcPr>
            <w:tcW w:w="709" w:type="dxa"/>
          </w:tcPr>
          <w:p w:rsidR="00332965" w:rsidRPr="009D7307" w:rsidRDefault="00332965" w:rsidP="00415B9C">
            <w:pPr>
              <w:rPr>
                <w:sz w:val="24"/>
                <w:szCs w:val="24"/>
              </w:rPr>
            </w:pPr>
            <w:r>
              <w:rPr>
                <w:sz w:val="24"/>
                <w:szCs w:val="24"/>
              </w:rPr>
              <w:t>3.</w:t>
            </w:r>
          </w:p>
        </w:tc>
        <w:tc>
          <w:tcPr>
            <w:tcW w:w="2711" w:type="dxa"/>
          </w:tcPr>
          <w:p w:rsidR="00332965" w:rsidRPr="001E1501" w:rsidRDefault="00332965" w:rsidP="00415B9C">
            <w:pPr>
              <w:rPr>
                <w:b/>
                <w:bCs/>
                <w:sz w:val="24"/>
                <w:szCs w:val="24"/>
              </w:rPr>
            </w:pPr>
            <w:r>
              <w:rPr>
                <w:b/>
                <w:bCs/>
                <w:sz w:val="24"/>
                <w:szCs w:val="24"/>
              </w:rPr>
              <w:t>Oczekiwane rezultaty</w:t>
            </w:r>
          </w:p>
        </w:tc>
        <w:tc>
          <w:tcPr>
            <w:tcW w:w="4235" w:type="dxa"/>
          </w:tcPr>
          <w:p w:rsidR="00332965" w:rsidRPr="00AF2219" w:rsidRDefault="00332965" w:rsidP="00A25902">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osób korzystających z infrastruktury objętej wsparciem</w:t>
            </w:r>
            <w:r>
              <w:rPr>
                <w:rStyle w:val="FontStyle24"/>
                <w:rFonts w:ascii="Times New Roman" w:hAnsi="Times New Roman" w:cs="Times New Roman"/>
                <w:sz w:val="24"/>
                <w:szCs w:val="24"/>
              </w:rPr>
              <w:t>;</w:t>
            </w:r>
          </w:p>
          <w:p w:rsidR="00332965" w:rsidRDefault="00332965" w:rsidP="00A25902">
            <w:pPr>
              <w:spacing w:before="120"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nowych przedsiębiorstw zlokalizowanych na terenie objętym wsparciem</w:t>
            </w:r>
            <w:r>
              <w:rPr>
                <w:rStyle w:val="FontStyle24"/>
                <w:rFonts w:ascii="Times New Roman" w:hAnsi="Times New Roman" w:cs="Times New Roman"/>
                <w:sz w:val="24"/>
                <w:szCs w:val="24"/>
              </w:rPr>
              <w:t>;</w:t>
            </w:r>
          </w:p>
          <w:p w:rsidR="00332965" w:rsidRPr="001E1501" w:rsidRDefault="00332965" w:rsidP="00A25902">
            <w:pPr>
              <w:spacing w:before="120" w:line="360" w:lineRule="auto"/>
              <w:rPr>
                <w:sz w:val="24"/>
                <w:szCs w:val="24"/>
              </w:rPr>
            </w:pPr>
            <w:r>
              <w:rPr>
                <w:rStyle w:val="FontStyle24"/>
                <w:rFonts w:ascii="Times New Roman" w:hAnsi="Times New Roman" w:cs="Times New Roman"/>
                <w:sz w:val="24"/>
                <w:szCs w:val="24"/>
              </w:rPr>
              <w:t>Poprawa bezpieczeństwa drogowego w Gminie;</w:t>
            </w:r>
          </w:p>
        </w:tc>
        <w:tc>
          <w:tcPr>
            <w:tcW w:w="1345" w:type="dxa"/>
          </w:tcPr>
          <w:p w:rsidR="00332965" w:rsidRPr="001E1501" w:rsidRDefault="00332965" w:rsidP="00415B9C">
            <w:pPr>
              <w:rPr>
                <w:sz w:val="24"/>
                <w:szCs w:val="24"/>
              </w:rPr>
            </w:pPr>
          </w:p>
        </w:tc>
      </w:tr>
      <w:tr w:rsidR="00332965" w:rsidRPr="001E1501">
        <w:trPr>
          <w:jc w:val="center"/>
        </w:trPr>
        <w:tc>
          <w:tcPr>
            <w:tcW w:w="709" w:type="dxa"/>
          </w:tcPr>
          <w:p w:rsidR="00332965" w:rsidRPr="009D7307" w:rsidRDefault="00332965" w:rsidP="00415B9C">
            <w:pPr>
              <w:rPr>
                <w:sz w:val="24"/>
                <w:szCs w:val="24"/>
              </w:rPr>
            </w:pPr>
            <w:r>
              <w:rPr>
                <w:sz w:val="24"/>
                <w:szCs w:val="24"/>
              </w:rPr>
              <w:t>4.</w:t>
            </w:r>
          </w:p>
        </w:tc>
        <w:tc>
          <w:tcPr>
            <w:tcW w:w="2711" w:type="dxa"/>
          </w:tcPr>
          <w:p w:rsidR="00332965" w:rsidRPr="001E1501" w:rsidRDefault="00332965" w:rsidP="00415B9C">
            <w:pPr>
              <w:rPr>
                <w:b/>
                <w:bCs/>
                <w:sz w:val="24"/>
                <w:szCs w:val="24"/>
              </w:rPr>
            </w:pPr>
            <w:r w:rsidRPr="001E1501">
              <w:rPr>
                <w:b/>
                <w:bCs/>
                <w:sz w:val="24"/>
                <w:szCs w:val="24"/>
              </w:rPr>
              <w:t>Instytucje i podmioty uczestniczące we wdrażaniu</w:t>
            </w:r>
          </w:p>
        </w:tc>
        <w:tc>
          <w:tcPr>
            <w:tcW w:w="5580" w:type="dxa"/>
            <w:gridSpan w:val="2"/>
          </w:tcPr>
          <w:p w:rsidR="00332965" w:rsidRPr="001E1501" w:rsidRDefault="00332965" w:rsidP="00A25902">
            <w:pPr>
              <w:rPr>
                <w:sz w:val="24"/>
                <w:szCs w:val="24"/>
              </w:rPr>
            </w:pPr>
            <w:r>
              <w:rPr>
                <w:sz w:val="24"/>
                <w:szCs w:val="24"/>
              </w:rPr>
              <w:t>Urząd Gminy Ożarowice</w:t>
            </w:r>
          </w:p>
        </w:tc>
      </w:tr>
      <w:tr w:rsidR="00332965" w:rsidRPr="001E1501">
        <w:trPr>
          <w:jc w:val="center"/>
        </w:trPr>
        <w:tc>
          <w:tcPr>
            <w:tcW w:w="709" w:type="dxa"/>
          </w:tcPr>
          <w:p w:rsidR="00332965" w:rsidRPr="009D7307" w:rsidRDefault="00332965" w:rsidP="00415B9C">
            <w:pPr>
              <w:rPr>
                <w:sz w:val="24"/>
                <w:szCs w:val="24"/>
              </w:rPr>
            </w:pPr>
            <w:r>
              <w:rPr>
                <w:sz w:val="24"/>
                <w:szCs w:val="24"/>
              </w:rPr>
              <w:t>5.</w:t>
            </w:r>
          </w:p>
        </w:tc>
        <w:tc>
          <w:tcPr>
            <w:tcW w:w="2711" w:type="dxa"/>
          </w:tcPr>
          <w:p w:rsidR="00332965" w:rsidRPr="001E1501" w:rsidRDefault="00332965" w:rsidP="00415B9C">
            <w:pPr>
              <w:rPr>
                <w:b/>
                <w:bCs/>
                <w:sz w:val="24"/>
                <w:szCs w:val="24"/>
              </w:rPr>
            </w:pPr>
            <w:r w:rsidRPr="001E1501">
              <w:rPr>
                <w:b/>
                <w:bCs/>
                <w:sz w:val="24"/>
                <w:szCs w:val="24"/>
              </w:rPr>
              <w:t>Nakłady do poniesienia</w:t>
            </w:r>
          </w:p>
        </w:tc>
        <w:tc>
          <w:tcPr>
            <w:tcW w:w="5580" w:type="dxa"/>
            <w:gridSpan w:val="2"/>
          </w:tcPr>
          <w:p w:rsidR="00332965" w:rsidRPr="001E1501" w:rsidRDefault="00332965" w:rsidP="00415B9C">
            <w:pPr>
              <w:rPr>
                <w:sz w:val="24"/>
                <w:szCs w:val="24"/>
              </w:rPr>
            </w:pPr>
            <w:r>
              <w:rPr>
                <w:sz w:val="24"/>
                <w:szCs w:val="24"/>
              </w:rPr>
              <w:t>ok. 17.000.000,00 PLN</w:t>
            </w:r>
          </w:p>
        </w:tc>
      </w:tr>
    </w:tbl>
    <w:p w:rsidR="00332965" w:rsidRPr="00856132" w:rsidRDefault="00332965" w:rsidP="00856132"/>
    <w:p w:rsidR="00332965" w:rsidRPr="00856132" w:rsidRDefault="00332965" w:rsidP="00856132"/>
    <w:p w:rsidR="00332965" w:rsidRDefault="00332965" w:rsidP="008C62E9">
      <w:pPr>
        <w:pStyle w:val="Heading2"/>
      </w:pPr>
      <w:r>
        <w:t>Odbudowa i przywrócenie funkcji bocznicy kolejowej</w:t>
      </w:r>
      <w:bookmarkEnd w:id="202"/>
    </w:p>
    <w:p w:rsidR="00332965" w:rsidRPr="006E1380" w:rsidRDefault="00332965" w:rsidP="006E1380"/>
    <w:p w:rsidR="00332965" w:rsidRPr="00037AB1" w:rsidRDefault="00332965" w:rsidP="006E1380">
      <w:pPr>
        <w:pStyle w:val="Caption"/>
        <w:spacing w:after="0"/>
        <w:jc w:val="center"/>
      </w:pPr>
      <w:bookmarkStart w:id="203" w:name="_Toc271629440"/>
      <w:r>
        <w:t xml:space="preserve">Tabela </w:t>
      </w:r>
      <w:fldSimple w:instr=" SEQ Tabela \* ARABIC ">
        <w:r>
          <w:rPr>
            <w:noProof/>
          </w:rPr>
          <w:t>21</w:t>
        </w:r>
      </w:fldSimple>
      <w:r>
        <w:t xml:space="preserve"> </w:t>
      </w:r>
      <w:r>
        <w:rPr>
          <w:b w:val="0"/>
          <w:bCs w:val="0"/>
          <w:i/>
          <w:iCs/>
        </w:rPr>
        <w:t>Odbudowa i przewrócenie funkcji bocznicy kolejowej</w:t>
      </w:r>
      <w:bookmarkEnd w:id="203"/>
    </w:p>
    <w:p w:rsidR="00332965" w:rsidRPr="006E1380" w:rsidRDefault="00332965" w:rsidP="006E13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1"/>
        <w:gridCol w:w="4235"/>
        <w:gridCol w:w="1345"/>
      </w:tblGrid>
      <w:tr w:rsidR="00332965" w:rsidRPr="001E1501">
        <w:trPr>
          <w:jc w:val="center"/>
        </w:trPr>
        <w:tc>
          <w:tcPr>
            <w:tcW w:w="709" w:type="dxa"/>
          </w:tcPr>
          <w:p w:rsidR="00332965" w:rsidRPr="009D7307" w:rsidRDefault="00332965" w:rsidP="00875B0D">
            <w:pPr>
              <w:rPr>
                <w:sz w:val="24"/>
                <w:szCs w:val="24"/>
              </w:rPr>
            </w:pPr>
            <w:r w:rsidRPr="009D7307">
              <w:rPr>
                <w:sz w:val="24"/>
                <w:szCs w:val="24"/>
              </w:rPr>
              <w:t>1.</w:t>
            </w:r>
          </w:p>
        </w:tc>
        <w:tc>
          <w:tcPr>
            <w:tcW w:w="2711" w:type="dxa"/>
          </w:tcPr>
          <w:p w:rsidR="00332965" w:rsidRPr="001E1501" w:rsidRDefault="00332965" w:rsidP="00875B0D">
            <w:pPr>
              <w:rPr>
                <w:b/>
                <w:bCs/>
                <w:sz w:val="24"/>
                <w:szCs w:val="24"/>
              </w:rPr>
            </w:pPr>
            <w:r>
              <w:rPr>
                <w:b/>
                <w:bCs/>
                <w:sz w:val="24"/>
                <w:szCs w:val="24"/>
              </w:rPr>
              <w:t>Nazwa planowanego działania</w:t>
            </w:r>
          </w:p>
        </w:tc>
        <w:tc>
          <w:tcPr>
            <w:tcW w:w="5580" w:type="dxa"/>
            <w:gridSpan w:val="2"/>
          </w:tcPr>
          <w:p w:rsidR="00332965" w:rsidRPr="001E1501" w:rsidRDefault="00332965" w:rsidP="00875B0D">
            <w:pPr>
              <w:rPr>
                <w:b/>
                <w:bCs/>
                <w:sz w:val="24"/>
                <w:szCs w:val="24"/>
              </w:rPr>
            </w:pPr>
            <w:r>
              <w:rPr>
                <w:b/>
                <w:bCs/>
                <w:sz w:val="24"/>
                <w:szCs w:val="24"/>
              </w:rPr>
              <w:t>Odbudowa i przywrócenie funkcji bocznicy kolejowej</w:t>
            </w:r>
          </w:p>
        </w:tc>
      </w:tr>
      <w:tr w:rsidR="00332965" w:rsidRPr="001E1501">
        <w:trPr>
          <w:jc w:val="center"/>
        </w:trPr>
        <w:tc>
          <w:tcPr>
            <w:tcW w:w="709" w:type="dxa"/>
          </w:tcPr>
          <w:p w:rsidR="00332965" w:rsidRPr="009D7307" w:rsidRDefault="00332965" w:rsidP="00875B0D">
            <w:pPr>
              <w:rPr>
                <w:sz w:val="24"/>
                <w:szCs w:val="24"/>
              </w:rPr>
            </w:pPr>
            <w:r>
              <w:rPr>
                <w:sz w:val="24"/>
                <w:szCs w:val="24"/>
              </w:rPr>
              <w:t>2.</w:t>
            </w:r>
          </w:p>
        </w:tc>
        <w:tc>
          <w:tcPr>
            <w:tcW w:w="2711" w:type="dxa"/>
          </w:tcPr>
          <w:p w:rsidR="00332965" w:rsidRPr="001E1501" w:rsidRDefault="00332965" w:rsidP="00875B0D">
            <w:pPr>
              <w:rPr>
                <w:b/>
                <w:bCs/>
                <w:sz w:val="24"/>
                <w:szCs w:val="24"/>
              </w:rPr>
            </w:pPr>
            <w:r>
              <w:rPr>
                <w:b/>
                <w:bCs/>
                <w:sz w:val="24"/>
                <w:szCs w:val="24"/>
              </w:rPr>
              <w:t>Etapy działań wraz z czasem realizacji</w:t>
            </w:r>
          </w:p>
        </w:tc>
        <w:tc>
          <w:tcPr>
            <w:tcW w:w="4235" w:type="dxa"/>
          </w:tcPr>
          <w:p w:rsidR="00332965" w:rsidRPr="00C52B69" w:rsidRDefault="00332965" w:rsidP="00875B0D">
            <w:pPr>
              <w:rPr>
                <w:sz w:val="24"/>
                <w:szCs w:val="24"/>
              </w:rPr>
            </w:pPr>
            <w:r w:rsidRPr="00C52B69">
              <w:rPr>
                <w:b/>
                <w:bCs/>
                <w:sz w:val="24"/>
                <w:szCs w:val="24"/>
              </w:rPr>
              <w:t>Etap I:</w:t>
            </w:r>
            <w:r>
              <w:rPr>
                <w:b/>
                <w:bCs/>
                <w:sz w:val="24"/>
                <w:szCs w:val="24"/>
              </w:rPr>
              <w:t xml:space="preserve"> </w:t>
            </w:r>
            <w:r>
              <w:rPr>
                <w:sz w:val="24"/>
                <w:szCs w:val="24"/>
              </w:rPr>
              <w:t>Odbudowa i przywrócenie funkcji bocznicy kolejowej</w:t>
            </w:r>
          </w:p>
        </w:tc>
        <w:tc>
          <w:tcPr>
            <w:tcW w:w="1345" w:type="dxa"/>
          </w:tcPr>
          <w:p w:rsidR="00332965" w:rsidRPr="001E1501" w:rsidRDefault="00332965" w:rsidP="00875B0D">
            <w:pPr>
              <w:rPr>
                <w:sz w:val="24"/>
                <w:szCs w:val="24"/>
              </w:rPr>
            </w:pPr>
            <w:r>
              <w:rPr>
                <w:sz w:val="24"/>
                <w:szCs w:val="24"/>
              </w:rPr>
              <w:t>2007 - 2013</w:t>
            </w:r>
          </w:p>
        </w:tc>
      </w:tr>
      <w:tr w:rsidR="00332965" w:rsidRPr="001E1501">
        <w:trPr>
          <w:jc w:val="center"/>
        </w:trPr>
        <w:tc>
          <w:tcPr>
            <w:tcW w:w="709" w:type="dxa"/>
          </w:tcPr>
          <w:p w:rsidR="00332965" w:rsidRPr="009D7307" w:rsidRDefault="00332965" w:rsidP="00875B0D">
            <w:pPr>
              <w:rPr>
                <w:sz w:val="24"/>
                <w:szCs w:val="24"/>
              </w:rPr>
            </w:pPr>
            <w:r>
              <w:rPr>
                <w:sz w:val="24"/>
                <w:szCs w:val="24"/>
              </w:rPr>
              <w:t>3.</w:t>
            </w:r>
          </w:p>
        </w:tc>
        <w:tc>
          <w:tcPr>
            <w:tcW w:w="2711" w:type="dxa"/>
          </w:tcPr>
          <w:p w:rsidR="00332965" w:rsidRPr="001E1501" w:rsidRDefault="00332965" w:rsidP="00875B0D">
            <w:pPr>
              <w:rPr>
                <w:b/>
                <w:bCs/>
                <w:sz w:val="24"/>
                <w:szCs w:val="24"/>
              </w:rPr>
            </w:pPr>
            <w:r>
              <w:rPr>
                <w:b/>
                <w:bCs/>
                <w:sz w:val="24"/>
                <w:szCs w:val="24"/>
              </w:rPr>
              <w:t>Oczekiwane rezultaty</w:t>
            </w:r>
          </w:p>
        </w:tc>
        <w:tc>
          <w:tcPr>
            <w:tcW w:w="4235" w:type="dxa"/>
          </w:tcPr>
          <w:p w:rsidR="00332965" w:rsidRPr="001E1501" w:rsidRDefault="00332965" w:rsidP="00875B0D">
            <w:pPr>
              <w:rPr>
                <w:sz w:val="24"/>
                <w:szCs w:val="24"/>
              </w:rPr>
            </w:pPr>
          </w:p>
        </w:tc>
        <w:tc>
          <w:tcPr>
            <w:tcW w:w="1345" w:type="dxa"/>
          </w:tcPr>
          <w:p w:rsidR="00332965" w:rsidRPr="001E1501" w:rsidRDefault="00332965" w:rsidP="00875B0D">
            <w:pPr>
              <w:rPr>
                <w:sz w:val="24"/>
                <w:szCs w:val="24"/>
              </w:rPr>
            </w:pPr>
          </w:p>
        </w:tc>
      </w:tr>
      <w:tr w:rsidR="00332965" w:rsidRPr="001E1501">
        <w:trPr>
          <w:jc w:val="center"/>
        </w:trPr>
        <w:tc>
          <w:tcPr>
            <w:tcW w:w="709" w:type="dxa"/>
          </w:tcPr>
          <w:p w:rsidR="00332965" w:rsidRPr="009D7307" w:rsidRDefault="00332965" w:rsidP="00875B0D">
            <w:pPr>
              <w:rPr>
                <w:sz w:val="24"/>
                <w:szCs w:val="24"/>
              </w:rPr>
            </w:pPr>
            <w:r>
              <w:rPr>
                <w:sz w:val="24"/>
                <w:szCs w:val="24"/>
              </w:rPr>
              <w:t>4.</w:t>
            </w:r>
          </w:p>
        </w:tc>
        <w:tc>
          <w:tcPr>
            <w:tcW w:w="2711" w:type="dxa"/>
          </w:tcPr>
          <w:p w:rsidR="00332965" w:rsidRPr="001E1501" w:rsidRDefault="00332965" w:rsidP="00875B0D">
            <w:pPr>
              <w:rPr>
                <w:b/>
                <w:bCs/>
                <w:sz w:val="24"/>
                <w:szCs w:val="24"/>
              </w:rPr>
            </w:pPr>
            <w:r w:rsidRPr="001E1501">
              <w:rPr>
                <w:b/>
                <w:bCs/>
                <w:sz w:val="24"/>
                <w:szCs w:val="24"/>
              </w:rPr>
              <w:t>Instytucje i podmioty uczestniczące we wdrażaniu</w:t>
            </w:r>
          </w:p>
        </w:tc>
        <w:tc>
          <w:tcPr>
            <w:tcW w:w="5580" w:type="dxa"/>
            <w:gridSpan w:val="2"/>
          </w:tcPr>
          <w:p w:rsidR="00332965" w:rsidRPr="001E1501" w:rsidRDefault="00332965" w:rsidP="00875B0D">
            <w:pPr>
              <w:rPr>
                <w:sz w:val="24"/>
                <w:szCs w:val="24"/>
              </w:rPr>
            </w:pPr>
          </w:p>
        </w:tc>
      </w:tr>
      <w:tr w:rsidR="00332965" w:rsidRPr="001E1501">
        <w:trPr>
          <w:jc w:val="center"/>
        </w:trPr>
        <w:tc>
          <w:tcPr>
            <w:tcW w:w="709" w:type="dxa"/>
          </w:tcPr>
          <w:p w:rsidR="00332965" w:rsidRPr="009D7307" w:rsidRDefault="00332965" w:rsidP="00875B0D">
            <w:pPr>
              <w:rPr>
                <w:sz w:val="24"/>
                <w:szCs w:val="24"/>
              </w:rPr>
            </w:pPr>
            <w:r>
              <w:rPr>
                <w:sz w:val="24"/>
                <w:szCs w:val="24"/>
              </w:rPr>
              <w:t>5.</w:t>
            </w:r>
          </w:p>
        </w:tc>
        <w:tc>
          <w:tcPr>
            <w:tcW w:w="2711" w:type="dxa"/>
          </w:tcPr>
          <w:p w:rsidR="00332965" w:rsidRPr="001E1501" w:rsidRDefault="00332965" w:rsidP="00875B0D">
            <w:pPr>
              <w:rPr>
                <w:b/>
                <w:bCs/>
                <w:sz w:val="24"/>
                <w:szCs w:val="24"/>
              </w:rPr>
            </w:pPr>
            <w:r w:rsidRPr="001E1501">
              <w:rPr>
                <w:b/>
                <w:bCs/>
                <w:sz w:val="24"/>
                <w:szCs w:val="24"/>
              </w:rPr>
              <w:t>Nakłady do poniesienia</w:t>
            </w:r>
          </w:p>
        </w:tc>
        <w:tc>
          <w:tcPr>
            <w:tcW w:w="5580" w:type="dxa"/>
            <w:gridSpan w:val="2"/>
          </w:tcPr>
          <w:p w:rsidR="00332965" w:rsidRPr="001E1501" w:rsidRDefault="00332965" w:rsidP="00875B0D">
            <w:pPr>
              <w:rPr>
                <w:sz w:val="24"/>
                <w:szCs w:val="24"/>
              </w:rPr>
            </w:pPr>
            <w:r>
              <w:rPr>
                <w:sz w:val="24"/>
                <w:szCs w:val="24"/>
              </w:rPr>
              <w:t>ok. 20.000.000,00 PLN</w:t>
            </w:r>
          </w:p>
        </w:tc>
      </w:tr>
    </w:tbl>
    <w:p w:rsidR="00332965" w:rsidRPr="009D7307" w:rsidRDefault="00332965" w:rsidP="009D7307"/>
    <w:p w:rsidR="00332965" w:rsidRDefault="00332965" w:rsidP="009D7307"/>
    <w:p w:rsidR="00332965" w:rsidRDefault="00332965" w:rsidP="009D7307"/>
    <w:p w:rsidR="00332965" w:rsidRDefault="00332965" w:rsidP="008C62E9">
      <w:pPr>
        <w:pStyle w:val="Heading2"/>
      </w:pPr>
      <w:bookmarkStart w:id="204" w:name="_Toc271629407"/>
      <w:r>
        <w:t>Uporządkowanie gospodarki wodno-ściekowej</w:t>
      </w:r>
      <w:bookmarkEnd w:id="200"/>
      <w:bookmarkEnd w:id="204"/>
    </w:p>
    <w:p w:rsidR="00332965" w:rsidRPr="00037AB1" w:rsidRDefault="00332965" w:rsidP="00037AB1">
      <w:pPr>
        <w:pStyle w:val="Caption"/>
        <w:jc w:val="center"/>
      </w:pPr>
      <w:bookmarkStart w:id="205" w:name="_Toc271629441"/>
      <w:r>
        <w:t xml:space="preserve">Tabela </w:t>
      </w:r>
      <w:fldSimple w:instr=" SEQ Tabela \* ARABIC ">
        <w:r>
          <w:rPr>
            <w:noProof/>
          </w:rPr>
          <w:t>22</w:t>
        </w:r>
      </w:fldSimple>
      <w:r>
        <w:t xml:space="preserve"> </w:t>
      </w:r>
      <w:r w:rsidRPr="00037AB1">
        <w:rPr>
          <w:b w:val="0"/>
          <w:bCs w:val="0"/>
          <w:i/>
          <w:iCs/>
        </w:rPr>
        <w:t>Uporządkowanie gospodarki wodno-ściekowej</w:t>
      </w:r>
      <w:bookmarkEnd w:id="2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1"/>
        <w:gridCol w:w="4235"/>
        <w:gridCol w:w="1350"/>
      </w:tblGrid>
      <w:tr w:rsidR="00332965" w:rsidRPr="001E1501">
        <w:trPr>
          <w:jc w:val="center"/>
        </w:trPr>
        <w:tc>
          <w:tcPr>
            <w:tcW w:w="709" w:type="dxa"/>
          </w:tcPr>
          <w:p w:rsidR="00332965" w:rsidRPr="001E1501" w:rsidRDefault="00332965" w:rsidP="002F4F66">
            <w:pPr>
              <w:rPr>
                <w:b/>
                <w:bCs/>
                <w:sz w:val="24"/>
                <w:szCs w:val="24"/>
              </w:rPr>
            </w:pPr>
            <w:r w:rsidRPr="001E1501">
              <w:rPr>
                <w:sz w:val="24"/>
                <w:szCs w:val="24"/>
              </w:rPr>
              <w:t>1.</w:t>
            </w:r>
          </w:p>
        </w:tc>
        <w:tc>
          <w:tcPr>
            <w:tcW w:w="2711" w:type="dxa"/>
          </w:tcPr>
          <w:p w:rsidR="00332965" w:rsidRPr="001E1501" w:rsidRDefault="00332965" w:rsidP="002F4F66">
            <w:pPr>
              <w:rPr>
                <w:b/>
                <w:bCs/>
                <w:sz w:val="24"/>
                <w:szCs w:val="24"/>
              </w:rPr>
            </w:pPr>
            <w:r w:rsidRPr="001E1501">
              <w:rPr>
                <w:b/>
                <w:bCs/>
                <w:sz w:val="24"/>
                <w:szCs w:val="24"/>
              </w:rPr>
              <w:t>Nazwa planowanego działania</w:t>
            </w:r>
          </w:p>
        </w:tc>
        <w:tc>
          <w:tcPr>
            <w:tcW w:w="5585" w:type="dxa"/>
            <w:gridSpan w:val="2"/>
          </w:tcPr>
          <w:p w:rsidR="00332965" w:rsidRPr="001E1501" w:rsidRDefault="00332965" w:rsidP="002F4F66">
            <w:pPr>
              <w:rPr>
                <w:b/>
                <w:bCs/>
                <w:sz w:val="24"/>
                <w:szCs w:val="24"/>
              </w:rPr>
            </w:pPr>
            <w:r w:rsidRPr="001E1501">
              <w:rPr>
                <w:b/>
                <w:bCs/>
                <w:sz w:val="24"/>
                <w:szCs w:val="24"/>
              </w:rPr>
              <w:t>Uporządkowanie gospodarki wodno-ściekowej</w:t>
            </w:r>
          </w:p>
        </w:tc>
      </w:tr>
      <w:tr w:rsidR="00332965" w:rsidRPr="001E1501">
        <w:trPr>
          <w:jc w:val="center"/>
        </w:trPr>
        <w:tc>
          <w:tcPr>
            <w:tcW w:w="709" w:type="dxa"/>
          </w:tcPr>
          <w:p w:rsidR="00332965" w:rsidRPr="001E1501" w:rsidRDefault="00332965" w:rsidP="002F4F66">
            <w:pPr>
              <w:rPr>
                <w:sz w:val="24"/>
                <w:szCs w:val="24"/>
              </w:rPr>
            </w:pPr>
            <w:r w:rsidRPr="001E1501">
              <w:rPr>
                <w:sz w:val="24"/>
                <w:szCs w:val="24"/>
              </w:rPr>
              <w:t>2.</w:t>
            </w:r>
          </w:p>
        </w:tc>
        <w:tc>
          <w:tcPr>
            <w:tcW w:w="2711" w:type="dxa"/>
          </w:tcPr>
          <w:p w:rsidR="00332965" w:rsidRPr="001E1501" w:rsidRDefault="00332965" w:rsidP="002F4F66">
            <w:pPr>
              <w:rPr>
                <w:b/>
                <w:bCs/>
                <w:sz w:val="24"/>
                <w:szCs w:val="24"/>
              </w:rPr>
            </w:pPr>
            <w:r w:rsidRPr="001E1501">
              <w:rPr>
                <w:b/>
                <w:bCs/>
                <w:sz w:val="24"/>
                <w:szCs w:val="24"/>
              </w:rPr>
              <w:t>Etapy działania wraz z czasem realizacji</w:t>
            </w:r>
          </w:p>
        </w:tc>
        <w:tc>
          <w:tcPr>
            <w:tcW w:w="4235" w:type="dxa"/>
          </w:tcPr>
          <w:p w:rsidR="00332965" w:rsidRPr="001E1501" w:rsidRDefault="00332965" w:rsidP="002F4F66">
            <w:pPr>
              <w:rPr>
                <w:b/>
                <w:bCs/>
                <w:sz w:val="24"/>
                <w:szCs w:val="24"/>
              </w:rPr>
            </w:pPr>
            <w:r w:rsidRPr="001E1501">
              <w:rPr>
                <w:b/>
                <w:bCs/>
                <w:sz w:val="24"/>
                <w:szCs w:val="24"/>
              </w:rPr>
              <w:t xml:space="preserve">I etap: </w:t>
            </w:r>
            <w:r w:rsidRPr="001E1501">
              <w:rPr>
                <w:sz w:val="24"/>
                <w:szCs w:val="24"/>
              </w:rPr>
              <w:t>Likwidacja starej oczyszczalni ścieków i przyłączenie systemu kanalizacyjnego do nowej oczyszczalni</w:t>
            </w:r>
          </w:p>
        </w:tc>
        <w:tc>
          <w:tcPr>
            <w:tcW w:w="1350" w:type="dxa"/>
          </w:tcPr>
          <w:p w:rsidR="00332965" w:rsidRPr="001E1501" w:rsidRDefault="00332965" w:rsidP="002F4F66">
            <w:pPr>
              <w:rPr>
                <w:sz w:val="24"/>
                <w:szCs w:val="24"/>
              </w:rPr>
            </w:pPr>
            <w:r w:rsidRPr="001E1501">
              <w:rPr>
                <w:sz w:val="24"/>
                <w:szCs w:val="24"/>
              </w:rPr>
              <w:t>2007-2013</w:t>
            </w:r>
          </w:p>
        </w:tc>
      </w:tr>
      <w:tr w:rsidR="00332965" w:rsidRPr="001E1501">
        <w:trPr>
          <w:jc w:val="center"/>
        </w:trPr>
        <w:tc>
          <w:tcPr>
            <w:tcW w:w="709" w:type="dxa"/>
          </w:tcPr>
          <w:p w:rsidR="00332965" w:rsidRPr="001E1501" w:rsidRDefault="00332965" w:rsidP="002F4F66">
            <w:pPr>
              <w:rPr>
                <w:sz w:val="24"/>
                <w:szCs w:val="24"/>
              </w:rPr>
            </w:pPr>
          </w:p>
        </w:tc>
        <w:tc>
          <w:tcPr>
            <w:tcW w:w="2711" w:type="dxa"/>
          </w:tcPr>
          <w:p w:rsidR="00332965" w:rsidRPr="001E1501" w:rsidRDefault="00332965" w:rsidP="002F4F66">
            <w:pPr>
              <w:rPr>
                <w:b/>
                <w:bCs/>
                <w:sz w:val="24"/>
                <w:szCs w:val="24"/>
              </w:rPr>
            </w:pPr>
          </w:p>
        </w:tc>
        <w:tc>
          <w:tcPr>
            <w:tcW w:w="4235" w:type="dxa"/>
          </w:tcPr>
          <w:p w:rsidR="00332965" w:rsidRPr="001E1501" w:rsidRDefault="00332965" w:rsidP="002F4F66">
            <w:pPr>
              <w:rPr>
                <w:b/>
                <w:bCs/>
                <w:sz w:val="24"/>
                <w:szCs w:val="24"/>
              </w:rPr>
            </w:pPr>
            <w:r w:rsidRPr="001E1501">
              <w:rPr>
                <w:b/>
                <w:bCs/>
                <w:sz w:val="24"/>
                <w:szCs w:val="24"/>
              </w:rPr>
              <w:t xml:space="preserve">II etap: </w:t>
            </w:r>
            <w:r w:rsidRPr="001E1501">
              <w:rPr>
                <w:sz w:val="24"/>
                <w:szCs w:val="24"/>
              </w:rPr>
              <w:t>Regulacja stosunków wodnych, odwodnienie gruntów, odbudowa cieków wodnych</w:t>
            </w:r>
          </w:p>
        </w:tc>
        <w:tc>
          <w:tcPr>
            <w:tcW w:w="1350" w:type="dxa"/>
          </w:tcPr>
          <w:p w:rsidR="00332965" w:rsidRPr="001E1501" w:rsidRDefault="00332965" w:rsidP="002F4F66">
            <w:pPr>
              <w:rPr>
                <w:b/>
                <w:bCs/>
                <w:sz w:val="24"/>
                <w:szCs w:val="24"/>
              </w:rPr>
            </w:pPr>
            <w:r w:rsidRPr="001E1501">
              <w:rPr>
                <w:sz w:val="24"/>
                <w:szCs w:val="24"/>
              </w:rPr>
              <w:t>2007-2013</w:t>
            </w:r>
          </w:p>
        </w:tc>
      </w:tr>
      <w:tr w:rsidR="00332965" w:rsidRPr="001E1501">
        <w:trPr>
          <w:jc w:val="center"/>
        </w:trPr>
        <w:tc>
          <w:tcPr>
            <w:tcW w:w="709" w:type="dxa"/>
          </w:tcPr>
          <w:p w:rsidR="00332965" w:rsidRDefault="00332965" w:rsidP="002F4F66">
            <w:pPr>
              <w:rPr>
                <w:sz w:val="24"/>
                <w:szCs w:val="24"/>
              </w:rPr>
            </w:pPr>
            <w:r>
              <w:rPr>
                <w:sz w:val="24"/>
                <w:szCs w:val="24"/>
              </w:rPr>
              <w:t>3.</w:t>
            </w:r>
          </w:p>
        </w:tc>
        <w:tc>
          <w:tcPr>
            <w:tcW w:w="2711" w:type="dxa"/>
          </w:tcPr>
          <w:p w:rsidR="00332965" w:rsidRPr="001E1501" w:rsidRDefault="00332965" w:rsidP="002F4F66">
            <w:pPr>
              <w:rPr>
                <w:b/>
                <w:bCs/>
                <w:sz w:val="24"/>
                <w:szCs w:val="24"/>
              </w:rPr>
            </w:pPr>
            <w:r>
              <w:rPr>
                <w:b/>
                <w:bCs/>
                <w:sz w:val="24"/>
                <w:szCs w:val="24"/>
              </w:rPr>
              <w:t>Oczekiwane rezultaty</w:t>
            </w:r>
          </w:p>
        </w:tc>
        <w:tc>
          <w:tcPr>
            <w:tcW w:w="5585" w:type="dxa"/>
            <w:gridSpan w:val="2"/>
          </w:tcPr>
          <w:p w:rsidR="00332965" w:rsidRPr="00AF2219" w:rsidRDefault="00332965" w:rsidP="00C52B69">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 xml:space="preserve">iczba imprez organizowanych </w:t>
            </w:r>
            <w:r>
              <w:rPr>
                <w:rStyle w:val="FontStyle24"/>
                <w:rFonts w:ascii="Times New Roman" w:hAnsi="Times New Roman" w:cs="Times New Roman"/>
                <w:sz w:val="24"/>
                <w:szCs w:val="24"/>
              </w:rPr>
              <w:br/>
            </w:r>
            <w:r w:rsidRPr="00AF2219">
              <w:rPr>
                <w:rStyle w:val="FontStyle24"/>
                <w:rFonts w:ascii="Times New Roman" w:hAnsi="Times New Roman" w:cs="Times New Roman"/>
                <w:sz w:val="24"/>
                <w:szCs w:val="24"/>
              </w:rPr>
              <w:t>z wykorzystaniem infrastruktury objętej wsparciem</w:t>
            </w:r>
            <w:r>
              <w:rPr>
                <w:rStyle w:val="FontStyle24"/>
                <w:rFonts w:ascii="Times New Roman" w:hAnsi="Times New Roman" w:cs="Times New Roman"/>
                <w:sz w:val="24"/>
                <w:szCs w:val="24"/>
              </w:rPr>
              <w:t>;</w:t>
            </w:r>
          </w:p>
          <w:p w:rsidR="00332965" w:rsidRPr="00AF2219" w:rsidRDefault="00332965" w:rsidP="00C52B69">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obiektów zabezpieczonych przed zagrożeniami</w:t>
            </w:r>
            <w:r>
              <w:rPr>
                <w:rStyle w:val="FontStyle24"/>
                <w:rFonts w:ascii="Times New Roman" w:hAnsi="Times New Roman" w:cs="Times New Roman"/>
                <w:sz w:val="24"/>
                <w:szCs w:val="24"/>
              </w:rPr>
              <w:t>;</w:t>
            </w:r>
          </w:p>
          <w:p w:rsidR="00332965" w:rsidRPr="00AF2219" w:rsidRDefault="00332965" w:rsidP="00C52B69">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nowych punktów usługowych na terenach zrewitalizowanych</w:t>
            </w:r>
            <w:r>
              <w:rPr>
                <w:rStyle w:val="FontStyle24"/>
                <w:rFonts w:ascii="Times New Roman" w:hAnsi="Times New Roman" w:cs="Times New Roman"/>
                <w:sz w:val="24"/>
                <w:szCs w:val="24"/>
              </w:rPr>
              <w:t>;</w:t>
            </w:r>
          </w:p>
          <w:p w:rsidR="00332965" w:rsidRPr="00AF2219" w:rsidRDefault="00332965" w:rsidP="00C52B69">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osób korzystających z infrastruktury objętej wsparciem</w:t>
            </w:r>
            <w:r>
              <w:rPr>
                <w:rStyle w:val="FontStyle24"/>
                <w:rFonts w:ascii="Times New Roman" w:hAnsi="Times New Roman" w:cs="Times New Roman"/>
                <w:sz w:val="24"/>
                <w:szCs w:val="24"/>
              </w:rPr>
              <w:t>;</w:t>
            </w:r>
          </w:p>
          <w:p w:rsidR="00332965" w:rsidRPr="00AF2219" w:rsidRDefault="00332965" w:rsidP="00C52B69">
            <w:pPr>
              <w:spacing w:line="360" w:lineRule="auto"/>
              <w:rPr>
                <w:rStyle w:val="FontStyle24"/>
                <w:rFonts w:ascii="Times New Roman" w:hAnsi="Times New Roman" w:cs="Times New Roman"/>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 xml:space="preserve">iczba osób niepełnosprawnych korzystających </w:t>
            </w:r>
            <w:r>
              <w:rPr>
                <w:rStyle w:val="FontStyle24"/>
                <w:rFonts w:ascii="Times New Roman" w:hAnsi="Times New Roman" w:cs="Times New Roman"/>
                <w:sz w:val="24"/>
                <w:szCs w:val="24"/>
              </w:rPr>
              <w:br/>
            </w:r>
            <w:r w:rsidRPr="00AF2219">
              <w:rPr>
                <w:rStyle w:val="FontStyle24"/>
                <w:rFonts w:ascii="Times New Roman" w:hAnsi="Times New Roman" w:cs="Times New Roman"/>
                <w:sz w:val="24"/>
                <w:szCs w:val="24"/>
              </w:rPr>
              <w:t>z obiektów objętych wsparciem</w:t>
            </w:r>
            <w:r>
              <w:rPr>
                <w:rStyle w:val="FontStyle24"/>
                <w:rFonts w:ascii="Times New Roman" w:hAnsi="Times New Roman" w:cs="Times New Roman"/>
                <w:sz w:val="24"/>
                <w:szCs w:val="24"/>
              </w:rPr>
              <w:t>;</w:t>
            </w:r>
          </w:p>
          <w:p w:rsidR="00332965" w:rsidRPr="001E1501" w:rsidRDefault="00332965" w:rsidP="00C52B69">
            <w:pPr>
              <w:rPr>
                <w:sz w:val="24"/>
                <w:szCs w:val="24"/>
              </w:rPr>
            </w:pPr>
            <w:r>
              <w:rPr>
                <w:rStyle w:val="FontStyle24"/>
                <w:rFonts w:ascii="Times New Roman" w:hAnsi="Times New Roman" w:cs="Times New Roman"/>
                <w:sz w:val="24"/>
                <w:szCs w:val="24"/>
              </w:rPr>
              <w:t>Wzrost l</w:t>
            </w:r>
            <w:r w:rsidRPr="00AF2219">
              <w:rPr>
                <w:rStyle w:val="FontStyle24"/>
                <w:rFonts w:ascii="Times New Roman" w:hAnsi="Times New Roman" w:cs="Times New Roman"/>
                <w:sz w:val="24"/>
                <w:szCs w:val="24"/>
              </w:rPr>
              <w:t>iczba nowych przedsiębiorstw zlokalizowanych na terenie objętym wsparciem</w:t>
            </w:r>
            <w:r>
              <w:rPr>
                <w:rStyle w:val="FontStyle24"/>
                <w:rFonts w:ascii="Times New Roman" w:hAnsi="Times New Roman" w:cs="Times New Roman"/>
                <w:sz w:val="24"/>
                <w:szCs w:val="24"/>
              </w:rPr>
              <w:t>;</w:t>
            </w:r>
          </w:p>
        </w:tc>
      </w:tr>
      <w:tr w:rsidR="00332965" w:rsidRPr="001E1501">
        <w:trPr>
          <w:jc w:val="center"/>
        </w:trPr>
        <w:tc>
          <w:tcPr>
            <w:tcW w:w="709" w:type="dxa"/>
          </w:tcPr>
          <w:p w:rsidR="00332965" w:rsidRPr="001E1501" w:rsidRDefault="00332965" w:rsidP="002F4F66">
            <w:pPr>
              <w:rPr>
                <w:sz w:val="24"/>
                <w:szCs w:val="24"/>
              </w:rPr>
            </w:pPr>
            <w:r>
              <w:rPr>
                <w:sz w:val="24"/>
                <w:szCs w:val="24"/>
              </w:rPr>
              <w:t>4.</w:t>
            </w:r>
          </w:p>
        </w:tc>
        <w:tc>
          <w:tcPr>
            <w:tcW w:w="2711" w:type="dxa"/>
          </w:tcPr>
          <w:p w:rsidR="00332965" w:rsidRPr="001E1501" w:rsidRDefault="00332965" w:rsidP="002F4F66">
            <w:pPr>
              <w:rPr>
                <w:b/>
                <w:bCs/>
                <w:sz w:val="24"/>
                <w:szCs w:val="24"/>
              </w:rPr>
            </w:pPr>
            <w:r w:rsidRPr="001E1501">
              <w:rPr>
                <w:b/>
                <w:bCs/>
                <w:sz w:val="24"/>
                <w:szCs w:val="24"/>
              </w:rPr>
              <w:t>Instytucje i podmioty uczestniczące we wdrażaniu</w:t>
            </w:r>
          </w:p>
        </w:tc>
        <w:tc>
          <w:tcPr>
            <w:tcW w:w="5585" w:type="dxa"/>
            <w:gridSpan w:val="2"/>
          </w:tcPr>
          <w:p w:rsidR="00332965" w:rsidRPr="001E1501" w:rsidRDefault="00332965" w:rsidP="002F4F66">
            <w:pPr>
              <w:rPr>
                <w:sz w:val="24"/>
                <w:szCs w:val="24"/>
              </w:rPr>
            </w:pPr>
            <w:r w:rsidRPr="001E1501">
              <w:rPr>
                <w:sz w:val="24"/>
                <w:szCs w:val="24"/>
              </w:rPr>
              <w:t>Urząd Gminy Ożarowice</w:t>
            </w:r>
          </w:p>
        </w:tc>
      </w:tr>
      <w:tr w:rsidR="00332965" w:rsidRPr="001E1501">
        <w:trPr>
          <w:jc w:val="center"/>
        </w:trPr>
        <w:tc>
          <w:tcPr>
            <w:tcW w:w="709" w:type="dxa"/>
          </w:tcPr>
          <w:p w:rsidR="00332965" w:rsidRPr="001E1501" w:rsidRDefault="00332965" w:rsidP="002F4F66">
            <w:pPr>
              <w:rPr>
                <w:sz w:val="24"/>
                <w:szCs w:val="24"/>
              </w:rPr>
            </w:pPr>
            <w:r>
              <w:rPr>
                <w:sz w:val="24"/>
                <w:szCs w:val="24"/>
              </w:rPr>
              <w:t>5.</w:t>
            </w:r>
          </w:p>
        </w:tc>
        <w:tc>
          <w:tcPr>
            <w:tcW w:w="2711" w:type="dxa"/>
          </w:tcPr>
          <w:p w:rsidR="00332965" w:rsidRPr="001E1501" w:rsidRDefault="00332965" w:rsidP="002F4F66">
            <w:pPr>
              <w:rPr>
                <w:b/>
                <w:bCs/>
                <w:sz w:val="24"/>
                <w:szCs w:val="24"/>
              </w:rPr>
            </w:pPr>
            <w:r w:rsidRPr="001E1501">
              <w:rPr>
                <w:b/>
                <w:bCs/>
                <w:sz w:val="24"/>
                <w:szCs w:val="24"/>
              </w:rPr>
              <w:t>Nakłady do poniesienia</w:t>
            </w:r>
          </w:p>
        </w:tc>
        <w:tc>
          <w:tcPr>
            <w:tcW w:w="5585" w:type="dxa"/>
            <w:gridSpan w:val="2"/>
          </w:tcPr>
          <w:p w:rsidR="00332965" w:rsidRPr="001E1501" w:rsidRDefault="00332965" w:rsidP="00D13AD8">
            <w:pPr>
              <w:rPr>
                <w:sz w:val="24"/>
                <w:szCs w:val="24"/>
              </w:rPr>
            </w:pPr>
            <w:r>
              <w:rPr>
                <w:sz w:val="24"/>
                <w:szCs w:val="24"/>
              </w:rPr>
              <w:t>ok. 1</w:t>
            </w:r>
            <w:r w:rsidRPr="001E1501">
              <w:rPr>
                <w:sz w:val="24"/>
                <w:szCs w:val="24"/>
              </w:rPr>
              <w:t>.</w:t>
            </w:r>
            <w:r>
              <w:rPr>
                <w:sz w:val="24"/>
                <w:szCs w:val="24"/>
              </w:rPr>
              <w:t>520</w:t>
            </w:r>
            <w:r w:rsidRPr="001E1501">
              <w:rPr>
                <w:sz w:val="24"/>
                <w:szCs w:val="24"/>
              </w:rPr>
              <w:t>.000,00 PLN</w:t>
            </w:r>
          </w:p>
        </w:tc>
      </w:tr>
    </w:tbl>
    <w:p w:rsidR="00332965" w:rsidRDefault="00332965" w:rsidP="009D4467">
      <w:pPr>
        <w:pStyle w:val="Heading2"/>
        <w:numPr>
          <w:ilvl w:val="0"/>
          <w:numId w:val="0"/>
        </w:numPr>
        <w:ind w:left="284"/>
      </w:pPr>
      <w:bookmarkStart w:id="206" w:name="_Toc77611309"/>
    </w:p>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420B79"/>
    <w:p w:rsidR="00332965" w:rsidRDefault="00332965" w:rsidP="007D270A">
      <w:pPr>
        <w:pStyle w:val="Heading1"/>
      </w:pPr>
      <w:bookmarkStart w:id="207" w:name="_Toc271629408"/>
      <w:bookmarkEnd w:id="206"/>
      <w:r>
        <w:t>PLAN FINANSOWY REALIZACJI INWESTYCJI NA LATA 2007-2013</w:t>
      </w:r>
      <w:bookmarkEnd w:id="207"/>
    </w:p>
    <w:p w:rsidR="00332965" w:rsidRDefault="00332965" w:rsidP="007C3341">
      <w:pPr>
        <w:pStyle w:val="BodyText"/>
        <w:spacing w:line="360" w:lineRule="auto"/>
        <w:ind w:firstLine="284"/>
        <w:jc w:val="both"/>
      </w:pPr>
    </w:p>
    <w:p w:rsidR="00332965" w:rsidRDefault="00332965" w:rsidP="007C3341">
      <w:pPr>
        <w:pStyle w:val="BodyText2"/>
        <w:spacing w:line="360" w:lineRule="auto"/>
        <w:ind w:firstLine="708"/>
        <w:jc w:val="both"/>
        <w:rPr>
          <w:sz w:val="24"/>
          <w:szCs w:val="24"/>
        </w:rPr>
      </w:pPr>
      <w:r w:rsidRPr="001E1501">
        <w:rPr>
          <w:sz w:val="24"/>
          <w:szCs w:val="24"/>
        </w:rPr>
        <w:t>Źródła finansowania programu rewitalizacji w latach 2007 – 2013</w:t>
      </w:r>
    </w:p>
    <w:p w:rsidR="00332965" w:rsidRPr="001E1501" w:rsidRDefault="00332965" w:rsidP="00037AB1">
      <w:pPr>
        <w:pStyle w:val="Caption"/>
        <w:jc w:val="center"/>
        <w:rPr>
          <w:sz w:val="24"/>
          <w:szCs w:val="24"/>
        </w:rPr>
      </w:pPr>
      <w:bookmarkStart w:id="208" w:name="_Toc271629442"/>
      <w:r>
        <w:t xml:space="preserve">Tabela </w:t>
      </w:r>
      <w:fldSimple w:instr=" SEQ Tabela \* ARABIC ">
        <w:r>
          <w:rPr>
            <w:noProof/>
          </w:rPr>
          <w:t>23</w:t>
        </w:r>
      </w:fldSimple>
      <w:r>
        <w:t xml:space="preserve"> </w:t>
      </w:r>
      <w:r w:rsidRPr="00037AB1">
        <w:rPr>
          <w:b w:val="0"/>
          <w:bCs w:val="0"/>
          <w:i/>
          <w:iCs/>
        </w:rPr>
        <w:t>Źródła finansowania programu rewitalizacji w latach 2007 – 2013</w:t>
      </w:r>
      <w:bookmarkEnd w:id="2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1"/>
        <w:gridCol w:w="5511"/>
      </w:tblGrid>
      <w:tr w:rsidR="00332965" w:rsidRPr="004E0845">
        <w:trPr>
          <w:jc w:val="center"/>
        </w:trPr>
        <w:tc>
          <w:tcPr>
            <w:tcW w:w="709" w:type="dxa"/>
            <w:vAlign w:val="center"/>
          </w:tcPr>
          <w:p w:rsidR="00332965" w:rsidRPr="004E0845" w:rsidRDefault="00332965" w:rsidP="007C3341">
            <w:pPr>
              <w:jc w:val="both"/>
              <w:rPr>
                <w:b/>
                <w:bCs/>
                <w:sz w:val="24"/>
                <w:szCs w:val="24"/>
              </w:rPr>
            </w:pPr>
            <w:r w:rsidRPr="004E0845">
              <w:rPr>
                <w:b/>
                <w:bCs/>
                <w:sz w:val="24"/>
                <w:szCs w:val="24"/>
              </w:rPr>
              <w:t>Lp.</w:t>
            </w:r>
          </w:p>
        </w:tc>
        <w:tc>
          <w:tcPr>
            <w:tcW w:w="2711" w:type="dxa"/>
            <w:vAlign w:val="center"/>
          </w:tcPr>
          <w:p w:rsidR="00332965" w:rsidRPr="004E0845" w:rsidRDefault="00332965" w:rsidP="007C3341">
            <w:pPr>
              <w:jc w:val="both"/>
              <w:rPr>
                <w:b/>
                <w:bCs/>
                <w:sz w:val="24"/>
                <w:szCs w:val="24"/>
              </w:rPr>
            </w:pPr>
            <w:r w:rsidRPr="004E0845">
              <w:rPr>
                <w:b/>
                <w:bCs/>
                <w:sz w:val="24"/>
                <w:szCs w:val="24"/>
              </w:rPr>
              <w:t>Źródła finansowania</w:t>
            </w:r>
          </w:p>
        </w:tc>
        <w:tc>
          <w:tcPr>
            <w:tcW w:w="5511" w:type="dxa"/>
            <w:vAlign w:val="center"/>
          </w:tcPr>
          <w:p w:rsidR="00332965" w:rsidRPr="004E0845" w:rsidRDefault="00332965" w:rsidP="007C3341">
            <w:pPr>
              <w:jc w:val="both"/>
              <w:rPr>
                <w:b/>
                <w:bCs/>
                <w:sz w:val="24"/>
                <w:szCs w:val="24"/>
              </w:rPr>
            </w:pPr>
            <w:r w:rsidRPr="004E0845">
              <w:rPr>
                <w:b/>
                <w:bCs/>
                <w:sz w:val="24"/>
                <w:szCs w:val="24"/>
              </w:rPr>
              <w:t>Wydatki ogółem</w:t>
            </w:r>
          </w:p>
        </w:tc>
      </w:tr>
      <w:tr w:rsidR="00332965" w:rsidRPr="004E0845">
        <w:trPr>
          <w:jc w:val="center"/>
        </w:trPr>
        <w:tc>
          <w:tcPr>
            <w:tcW w:w="709" w:type="dxa"/>
          </w:tcPr>
          <w:p w:rsidR="00332965" w:rsidRPr="004E0845" w:rsidRDefault="00332965" w:rsidP="007C3341">
            <w:pPr>
              <w:jc w:val="both"/>
              <w:rPr>
                <w:sz w:val="24"/>
                <w:szCs w:val="24"/>
              </w:rPr>
            </w:pPr>
            <w:r w:rsidRPr="004E0845">
              <w:rPr>
                <w:sz w:val="24"/>
                <w:szCs w:val="24"/>
              </w:rPr>
              <w:t>1.</w:t>
            </w:r>
          </w:p>
        </w:tc>
        <w:tc>
          <w:tcPr>
            <w:tcW w:w="2711" w:type="dxa"/>
          </w:tcPr>
          <w:p w:rsidR="00332965" w:rsidRPr="004E0845" w:rsidRDefault="00332965" w:rsidP="007C3341">
            <w:pPr>
              <w:jc w:val="both"/>
              <w:rPr>
                <w:sz w:val="24"/>
                <w:szCs w:val="24"/>
              </w:rPr>
            </w:pPr>
            <w:r w:rsidRPr="004E0845">
              <w:rPr>
                <w:sz w:val="24"/>
                <w:szCs w:val="24"/>
              </w:rPr>
              <w:t>Budżet Gminy</w:t>
            </w:r>
          </w:p>
        </w:tc>
        <w:tc>
          <w:tcPr>
            <w:tcW w:w="5511" w:type="dxa"/>
            <w:vAlign w:val="center"/>
          </w:tcPr>
          <w:p w:rsidR="00332965" w:rsidRPr="004E0845" w:rsidRDefault="00332965" w:rsidP="00BD508A">
            <w:pPr>
              <w:ind w:right="1735"/>
              <w:jc w:val="both"/>
              <w:rPr>
                <w:sz w:val="24"/>
                <w:szCs w:val="24"/>
              </w:rPr>
            </w:pPr>
            <w:r>
              <w:rPr>
                <w:sz w:val="24"/>
                <w:szCs w:val="24"/>
              </w:rPr>
              <w:t>13.732.500,00</w:t>
            </w:r>
          </w:p>
        </w:tc>
      </w:tr>
      <w:tr w:rsidR="00332965" w:rsidRPr="004E0845">
        <w:trPr>
          <w:jc w:val="center"/>
        </w:trPr>
        <w:tc>
          <w:tcPr>
            <w:tcW w:w="709" w:type="dxa"/>
          </w:tcPr>
          <w:p w:rsidR="00332965" w:rsidRPr="004E0845" w:rsidRDefault="00332965" w:rsidP="007C3341">
            <w:pPr>
              <w:jc w:val="both"/>
              <w:rPr>
                <w:sz w:val="24"/>
                <w:szCs w:val="24"/>
              </w:rPr>
            </w:pPr>
            <w:r w:rsidRPr="004E0845">
              <w:rPr>
                <w:sz w:val="24"/>
                <w:szCs w:val="24"/>
              </w:rPr>
              <w:t>2.</w:t>
            </w:r>
          </w:p>
        </w:tc>
        <w:tc>
          <w:tcPr>
            <w:tcW w:w="2711" w:type="dxa"/>
          </w:tcPr>
          <w:p w:rsidR="00332965" w:rsidRPr="004E0845" w:rsidRDefault="00332965" w:rsidP="007C3341">
            <w:pPr>
              <w:jc w:val="both"/>
              <w:rPr>
                <w:sz w:val="24"/>
                <w:szCs w:val="24"/>
              </w:rPr>
            </w:pPr>
            <w:r w:rsidRPr="004E0845">
              <w:rPr>
                <w:sz w:val="24"/>
                <w:szCs w:val="24"/>
              </w:rPr>
              <w:t>Budżet Państwa</w:t>
            </w:r>
          </w:p>
        </w:tc>
        <w:tc>
          <w:tcPr>
            <w:tcW w:w="5511" w:type="dxa"/>
            <w:vAlign w:val="center"/>
          </w:tcPr>
          <w:p w:rsidR="00332965" w:rsidRPr="004E0845" w:rsidRDefault="00332965" w:rsidP="007C3341">
            <w:pPr>
              <w:ind w:right="1735"/>
              <w:jc w:val="both"/>
              <w:rPr>
                <w:sz w:val="24"/>
                <w:szCs w:val="24"/>
              </w:rPr>
            </w:pPr>
            <w:r w:rsidRPr="004E0845">
              <w:rPr>
                <w:sz w:val="24"/>
                <w:szCs w:val="24"/>
              </w:rPr>
              <w:t>3.450.000,00</w:t>
            </w:r>
          </w:p>
        </w:tc>
      </w:tr>
      <w:tr w:rsidR="00332965" w:rsidRPr="004E0845">
        <w:trPr>
          <w:jc w:val="center"/>
        </w:trPr>
        <w:tc>
          <w:tcPr>
            <w:tcW w:w="709" w:type="dxa"/>
          </w:tcPr>
          <w:p w:rsidR="00332965" w:rsidRPr="004E0845" w:rsidRDefault="00332965" w:rsidP="007C3341">
            <w:pPr>
              <w:jc w:val="both"/>
              <w:rPr>
                <w:sz w:val="24"/>
                <w:szCs w:val="24"/>
              </w:rPr>
            </w:pPr>
            <w:r w:rsidRPr="004E0845">
              <w:rPr>
                <w:sz w:val="24"/>
                <w:szCs w:val="24"/>
              </w:rPr>
              <w:t>3.</w:t>
            </w:r>
          </w:p>
        </w:tc>
        <w:tc>
          <w:tcPr>
            <w:tcW w:w="2711" w:type="dxa"/>
          </w:tcPr>
          <w:p w:rsidR="00332965" w:rsidRPr="004E0845" w:rsidRDefault="00332965" w:rsidP="007C3341">
            <w:pPr>
              <w:jc w:val="both"/>
              <w:rPr>
                <w:sz w:val="24"/>
                <w:szCs w:val="24"/>
              </w:rPr>
            </w:pPr>
            <w:r w:rsidRPr="004E0845">
              <w:rPr>
                <w:sz w:val="24"/>
                <w:szCs w:val="24"/>
              </w:rPr>
              <w:t>Środki prywatne</w:t>
            </w:r>
          </w:p>
        </w:tc>
        <w:tc>
          <w:tcPr>
            <w:tcW w:w="5511" w:type="dxa"/>
            <w:vAlign w:val="center"/>
          </w:tcPr>
          <w:p w:rsidR="00332965" w:rsidRPr="004E0845" w:rsidRDefault="00332965" w:rsidP="007C3341">
            <w:pPr>
              <w:ind w:right="1735"/>
              <w:jc w:val="both"/>
              <w:rPr>
                <w:sz w:val="24"/>
                <w:szCs w:val="24"/>
              </w:rPr>
            </w:pPr>
            <w:r w:rsidRPr="004E0845">
              <w:rPr>
                <w:sz w:val="24"/>
                <w:szCs w:val="24"/>
              </w:rPr>
              <w:t>0,00</w:t>
            </w:r>
          </w:p>
        </w:tc>
      </w:tr>
      <w:tr w:rsidR="00332965" w:rsidRPr="004E0845">
        <w:trPr>
          <w:jc w:val="center"/>
        </w:trPr>
        <w:tc>
          <w:tcPr>
            <w:tcW w:w="709" w:type="dxa"/>
          </w:tcPr>
          <w:p w:rsidR="00332965" w:rsidRPr="004E0845" w:rsidRDefault="00332965" w:rsidP="007C3341">
            <w:pPr>
              <w:jc w:val="both"/>
              <w:rPr>
                <w:sz w:val="24"/>
                <w:szCs w:val="24"/>
              </w:rPr>
            </w:pPr>
            <w:r w:rsidRPr="004E0845">
              <w:rPr>
                <w:sz w:val="24"/>
                <w:szCs w:val="24"/>
              </w:rPr>
              <w:t>4.</w:t>
            </w:r>
          </w:p>
        </w:tc>
        <w:tc>
          <w:tcPr>
            <w:tcW w:w="2711" w:type="dxa"/>
          </w:tcPr>
          <w:p w:rsidR="00332965" w:rsidRPr="004E0845" w:rsidRDefault="00332965" w:rsidP="007C3341">
            <w:pPr>
              <w:jc w:val="both"/>
              <w:rPr>
                <w:sz w:val="24"/>
                <w:szCs w:val="24"/>
              </w:rPr>
            </w:pPr>
            <w:r w:rsidRPr="004E0845">
              <w:rPr>
                <w:sz w:val="24"/>
                <w:szCs w:val="24"/>
              </w:rPr>
              <w:t>Środki UE</w:t>
            </w:r>
          </w:p>
        </w:tc>
        <w:tc>
          <w:tcPr>
            <w:tcW w:w="5511" w:type="dxa"/>
            <w:vAlign w:val="center"/>
          </w:tcPr>
          <w:p w:rsidR="00332965" w:rsidRPr="004E0845" w:rsidRDefault="00332965" w:rsidP="007C3341">
            <w:pPr>
              <w:ind w:right="1735"/>
              <w:jc w:val="both"/>
              <w:rPr>
                <w:sz w:val="24"/>
                <w:szCs w:val="24"/>
              </w:rPr>
            </w:pPr>
            <w:r>
              <w:rPr>
                <w:sz w:val="24"/>
                <w:szCs w:val="24"/>
              </w:rPr>
              <w:t>88.003.125,00</w:t>
            </w:r>
          </w:p>
        </w:tc>
      </w:tr>
      <w:tr w:rsidR="00332965" w:rsidRPr="004E0845">
        <w:trPr>
          <w:jc w:val="center"/>
        </w:trPr>
        <w:tc>
          <w:tcPr>
            <w:tcW w:w="709" w:type="dxa"/>
          </w:tcPr>
          <w:p w:rsidR="00332965" w:rsidRPr="004E0845" w:rsidRDefault="00332965" w:rsidP="007C3341">
            <w:pPr>
              <w:jc w:val="both"/>
              <w:rPr>
                <w:sz w:val="24"/>
                <w:szCs w:val="24"/>
              </w:rPr>
            </w:pPr>
            <w:r w:rsidRPr="004E0845">
              <w:rPr>
                <w:sz w:val="24"/>
                <w:szCs w:val="24"/>
              </w:rPr>
              <w:t>5.</w:t>
            </w:r>
          </w:p>
        </w:tc>
        <w:tc>
          <w:tcPr>
            <w:tcW w:w="2711" w:type="dxa"/>
          </w:tcPr>
          <w:p w:rsidR="00332965" w:rsidRPr="004E0845" w:rsidRDefault="00332965" w:rsidP="007C3341">
            <w:pPr>
              <w:jc w:val="both"/>
              <w:rPr>
                <w:sz w:val="24"/>
                <w:szCs w:val="24"/>
              </w:rPr>
            </w:pPr>
            <w:r w:rsidRPr="004E0845">
              <w:rPr>
                <w:sz w:val="24"/>
                <w:szCs w:val="24"/>
              </w:rPr>
              <w:t>Inne</w:t>
            </w:r>
          </w:p>
        </w:tc>
        <w:tc>
          <w:tcPr>
            <w:tcW w:w="5511" w:type="dxa"/>
            <w:vAlign w:val="center"/>
          </w:tcPr>
          <w:p w:rsidR="00332965" w:rsidRPr="004E0845" w:rsidRDefault="00332965" w:rsidP="007C3341">
            <w:pPr>
              <w:ind w:right="1735"/>
              <w:jc w:val="both"/>
              <w:rPr>
                <w:sz w:val="24"/>
                <w:szCs w:val="24"/>
              </w:rPr>
            </w:pPr>
            <w:r w:rsidRPr="004E0845">
              <w:rPr>
                <w:sz w:val="24"/>
                <w:szCs w:val="24"/>
              </w:rPr>
              <w:t>0,00</w:t>
            </w:r>
          </w:p>
        </w:tc>
      </w:tr>
      <w:tr w:rsidR="00332965" w:rsidRPr="004E0845">
        <w:trPr>
          <w:jc w:val="center"/>
        </w:trPr>
        <w:tc>
          <w:tcPr>
            <w:tcW w:w="709" w:type="dxa"/>
          </w:tcPr>
          <w:p w:rsidR="00332965" w:rsidRPr="004E0845" w:rsidRDefault="00332965" w:rsidP="007C3341">
            <w:pPr>
              <w:jc w:val="both"/>
              <w:rPr>
                <w:sz w:val="24"/>
                <w:szCs w:val="24"/>
              </w:rPr>
            </w:pPr>
          </w:p>
        </w:tc>
        <w:tc>
          <w:tcPr>
            <w:tcW w:w="2711" w:type="dxa"/>
          </w:tcPr>
          <w:p w:rsidR="00332965" w:rsidRPr="004E0845" w:rsidRDefault="00332965" w:rsidP="007C3341">
            <w:pPr>
              <w:jc w:val="both"/>
              <w:rPr>
                <w:b/>
                <w:bCs/>
                <w:sz w:val="24"/>
                <w:szCs w:val="24"/>
              </w:rPr>
            </w:pPr>
            <w:r w:rsidRPr="004E0845">
              <w:rPr>
                <w:b/>
                <w:bCs/>
                <w:sz w:val="24"/>
                <w:szCs w:val="24"/>
              </w:rPr>
              <w:t>Razem</w:t>
            </w:r>
          </w:p>
        </w:tc>
        <w:tc>
          <w:tcPr>
            <w:tcW w:w="5511" w:type="dxa"/>
            <w:vAlign w:val="center"/>
          </w:tcPr>
          <w:p w:rsidR="00332965" w:rsidRPr="004E0845" w:rsidRDefault="00332965" w:rsidP="006774B3">
            <w:pPr>
              <w:ind w:right="1735"/>
              <w:jc w:val="both"/>
              <w:rPr>
                <w:b/>
                <w:bCs/>
                <w:sz w:val="24"/>
                <w:szCs w:val="24"/>
              </w:rPr>
            </w:pPr>
            <w:r>
              <w:rPr>
                <w:b/>
                <w:bCs/>
                <w:sz w:val="24"/>
                <w:szCs w:val="24"/>
              </w:rPr>
              <w:t>134.520.000,00</w:t>
            </w:r>
          </w:p>
        </w:tc>
      </w:tr>
    </w:tbl>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C3341">
      <w:pPr>
        <w:pStyle w:val="BodyText"/>
        <w:spacing w:line="360" w:lineRule="auto"/>
        <w:ind w:firstLine="284"/>
        <w:jc w:val="both"/>
      </w:pPr>
    </w:p>
    <w:p w:rsidR="00332965" w:rsidRDefault="00332965" w:rsidP="007D270A">
      <w:pPr>
        <w:pStyle w:val="Heading1"/>
      </w:pPr>
      <w:bookmarkStart w:id="209" w:name="_Toc271629409"/>
      <w:bookmarkEnd w:id="135"/>
      <w:bookmarkEnd w:id="136"/>
      <w:bookmarkEnd w:id="137"/>
      <w:bookmarkEnd w:id="138"/>
      <w:bookmarkEnd w:id="139"/>
      <w:r>
        <w:t>SYSTEM WDRAŻANIA</w:t>
      </w:r>
      <w:bookmarkEnd w:id="209"/>
    </w:p>
    <w:p w:rsidR="00332965" w:rsidRDefault="00332965" w:rsidP="007C3341">
      <w:pPr>
        <w:jc w:val="both"/>
      </w:pPr>
    </w:p>
    <w:p w:rsidR="00332965" w:rsidRPr="001E1501" w:rsidRDefault="00332965" w:rsidP="007C3341">
      <w:pPr>
        <w:pStyle w:val="BodyText2"/>
        <w:spacing w:line="360" w:lineRule="auto"/>
        <w:ind w:firstLine="708"/>
        <w:jc w:val="both"/>
        <w:rPr>
          <w:sz w:val="24"/>
          <w:szCs w:val="24"/>
        </w:rPr>
      </w:pPr>
      <w:bookmarkStart w:id="210" w:name="_Toc74394698"/>
      <w:bookmarkStart w:id="211" w:name="_Toc74397512"/>
      <w:bookmarkStart w:id="212" w:name="_Toc74397689"/>
      <w:bookmarkStart w:id="213" w:name="_Toc80022506"/>
      <w:bookmarkStart w:id="214" w:name="_Toc81156912"/>
      <w:bookmarkStart w:id="215" w:name="_Toc183113445"/>
      <w:r w:rsidRPr="001E1501">
        <w:rPr>
          <w:i/>
          <w:iCs/>
          <w:sz w:val="24"/>
          <w:szCs w:val="24"/>
        </w:rPr>
        <w:t>Lokalny Program</w:t>
      </w:r>
      <w:r>
        <w:rPr>
          <w:i/>
          <w:iCs/>
          <w:sz w:val="24"/>
          <w:szCs w:val="24"/>
        </w:rPr>
        <w:t xml:space="preserve"> Rewitalizacji dla</w:t>
      </w:r>
      <w:r w:rsidRPr="001E1501">
        <w:rPr>
          <w:i/>
          <w:iCs/>
          <w:sz w:val="24"/>
          <w:szCs w:val="24"/>
        </w:rPr>
        <w:t xml:space="preserve"> Gminy Ożarowice</w:t>
      </w:r>
      <w:r w:rsidRPr="001E1501">
        <w:rPr>
          <w:sz w:val="24"/>
          <w:szCs w:val="24"/>
        </w:rPr>
        <w:t xml:space="preserve"> będzie wdrażany i zarządzany przez Gminę Ożarowice.</w:t>
      </w:r>
    </w:p>
    <w:p w:rsidR="00332965" w:rsidRPr="001E1501" w:rsidRDefault="00332965" w:rsidP="007C3341">
      <w:pPr>
        <w:pStyle w:val="BodyText2"/>
        <w:spacing w:after="0" w:line="360" w:lineRule="auto"/>
        <w:ind w:firstLine="708"/>
        <w:jc w:val="both"/>
        <w:rPr>
          <w:sz w:val="24"/>
          <w:szCs w:val="24"/>
        </w:rPr>
      </w:pPr>
      <w:r w:rsidRPr="001E1501">
        <w:rPr>
          <w:sz w:val="24"/>
          <w:szCs w:val="24"/>
        </w:rPr>
        <w:t>Zakłada się:</w:t>
      </w:r>
    </w:p>
    <w:p w:rsidR="00332965" w:rsidRPr="001E1501" w:rsidRDefault="00332965" w:rsidP="007C3341">
      <w:pPr>
        <w:pStyle w:val="BodyText2"/>
        <w:spacing w:after="0" w:line="360" w:lineRule="auto"/>
        <w:ind w:firstLine="708"/>
        <w:jc w:val="both"/>
        <w:rPr>
          <w:sz w:val="24"/>
          <w:szCs w:val="24"/>
        </w:rPr>
      </w:pPr>
      <w:r w:rsidRPr="001E1501">
        <w:rPr>
          <w:sz w:val="24"/>
          <w:szCs w:val="24"/>
        </w:rPr>
        <w:t xml:space="preserve">1) Powołanie Pełnomocnika </w:t>
      </w:r>
      <w:r>
        <w:rPr>
          <w:sz w:val="24"/>
          <w:szCs w:val="24"/>
        </w:rPr>
        <w:t>d</w:t>
      </w:r>
      <w:r w:rsidRPr="001E1501">
        <w:rPr>
          <w:sz w:val="24"/>
          <w:szCs w:val="24"/>
        </w:rPr>
        <w:t>s. Rewitalizacji (animatora - wyznacza wójt)</w:t>
      </w:r>
    </w:p>
    <w:p w:rsidR="00332965" w:rsidRPr="001E1501" w:rsidRDefault="00332965" w:rsidP="007C3341">
      <w:pPr>
        <w:pStyle w:val="BodyText2"/>
        <w:spacing w:after="0" w:line="360" w:lineRule="auto"/>
        <w:ind w:firstLine="708"/>
        <w:jc w:val="both"/>
        <w:rPr>
          <w:sz w:val="24"/>
          <w:szCs w:val="24"/>
        </w:rPr>
      </w:pPr>
      <w:r w:rsidRPr="001E1501">
        <w:rPr>
          <w:sz w:val="24"/>
          <w:szCs w:val="24"/>
        </w:rPr>
        <w:t>funkcja:</w:t>
      </w:r>
    </w:p>
    <w:p w:rsidR="00332965" w:rsidRPr="001E1501" w:rsidRDefault="00332965" w:rsidP="00DB7640">
      <w:pPr>
        <w:pStyle w:val="BodyText2"/>
        <w:numPr>
          <w:ilvl w:val="0"/>
          <w:numId w:val="16"/>
        </w:numPr>
        <w:spacing w:after="0" w:line="360" w:lineRule="auto"/>
        <w:jc w:val="both"/>
        <w:rPr>
          <w:sz w:val="24"/>
          <w:szCs w:val="24"/>
        </w:rPr>
      </w:pPr>
      <w:r w:rsidRPr="001E1501">
        <w:rPr>
          <w:sz w:val="24"/>
          <w:szCs w:val="24"/>
        </w:rPr>
        <w:t>nadzorowanie zarządzania Programem Rewitalizacji;</w:t>
      </w:r>
    </w:p>
    <w:p w:rsidR="00332965" w:rsidRPr="001E1501" w:rsidRDefault="00332965" w:rsidP="00DB7640">
      <w:pPr>
        <w:pStyle w:val="BodyText2"/>
        <w:numPr>
          <w:ilvl w:val="0"/>
          <w:numId w:val="16"/>
        </w:numPr>
        <w:spacing w:line="360" w:lineRule="auto"/>
        <w:jc w:val="both"/>
        <w:rPr>
          <w:sz w:val="24"/>
          <w:szCs w:val="24"/>
        </w:rPr>
      </w:pPr>
      <w:r w:rsidRPr="001E1501">
        <w:rPr>
          <w:sz w:val="24"/>
          <w:szCs w:val="24"/>
        </w:rPr>
        <w:t>dynamizacja działań wszystkich partnerów uczestniczących w procesie rewitalizacji;</w:t>
      </w:r>
    </w:p>
    <w:p w:rsidR="00332965" w:rsidRPr="001E1501" w:rsidRDefault="00332965" w:rsidP="007C3341">
      <w:pPr>
        <w:pStyle w:val="BodyText2"/>
        <w:spacing w:line="360" w:lineRule="auto"/>
        <w:ind w:firstLine="708"/>
        <w:jc w:val="both"/>
        <w:rPr>
          <w:sz w:val="24"/>
          <w:szCs w:val="24"/>
        </w:rPr>
      </w:pPr>
      <w:r w:rsidRPr="001E1501">
        <w:rPr>
          <w:sz w:val="24"/>
          <w:szCs w:val="24"/>
        </w:rPr>
        <w:t>2)</w:t>
      </w:r>
      <w:r>
        <w:rPr>
          <w:sz w:val="24"/>
          <w:szCs w:val="24"/>
        </w:rPr>
        <w:t xml:space="preserve"> Powołanie Zespołu Zadaniowego l</w:t>
      </w:r>
      <w:r w:rsidRPr="001E1501">
        <w:rPr>
          <w:sz w:val="24"/>
          <w:szCs w:val="24"/>
        </w:rPr>
        <w:t>ub Komitetu Sterującego Ds. Rewitalizacji – który będzie spełniał następujące funkcje:</w:t>
      </w:r>
    </w:p>
    <w:p w:rsidR="00332965" w:rsidRPr="001E1501" w:rsidRDefault="00332965" w:rsidP="00DB7640">
      <w:pPr>
        <w:pStyle w:val="BodyText2"/>
        <w:numPr>
          <w:ilvl w:val="0"/>
          <w:numId w:val="15"/>
        </w:numPr>
        <w:spacing w:after="0" w:line="360" w:lineRule="auto"/>
        <w:jc w:val="both"/>
        <w:rPr>
          <w:sz w:val="24"/>
          <w:szCs w:val="24"/>
        </w:rPr>
      </w:pPr>
      <w:r w:rsidRPr="001E1501">
        <w:rPr>
          <w:b/>
          <w:bCs/>
          <w:sz w:val="24"/>
          <w:szCs w:val="24"/>
        </w:rPr>
        <w:t>opiniowanie</w:t>
      </w:r>
      <w:r w:rsidRPr="001E1501">
        <w:rPr>
          <w:sz w:val="24"/>
          <w:szCs w:val="24"/>
        </w:rPr>
        <w:t xml:space="preserve"> podstawowych dokumentów powstających w związku z realizacją </w:t>
      </w:r>
      <w:r w:rsidRPr="001E1501">
        <w:rPr>
          <w:i/>
          <w:iCs/>
          <w:sz w:val="24"/>
          <w:szCs w:val="24"/>
        </w:rPr>
        <w:t>Programu Rewitalizacji</w:t>
      </w:r>
      <w:r w:rsidRPr="001E1501">
        <w:rPr>
          <w:sz w:val="24"/>
          <w:szCs w:val="24"/>
        </w:rPr>
        <w:t>;</w:t>
      </w:r>
    </w:p>
    <w:p w:rsidR="00332965" w:rsidRPr="001E1501" w:rsidRDefault="00332965" w:rsidP="00DB7640">
      <w:pPr>
        <w:pStyle w:val="BodyText2"/>
        <w:numPr>
          <w:ilvl w:val="0"/>
          <w:numId w:val="15"/>
        </w:numPr>
        <w:spacing w:after="0" w:line="360" w:lineRule="auto"/>
        <w:jc w:val="both"/>
        <w:rPr>
          <w:sz w:val="24"/>
          <w:szCs w:val="24"/>
        </w:rPr>
      </w:pPr>
      <w:r w:rsidRPr="001E1501">
        <w:rPr>
          <w:b/>
          <w:bCs/>
          <w:sz w:val="24"/>
          <w:szCs w:val="24"/>
        </w:rPr>
        <w:t>koordynowanie</w:t>
      </w:r>
      <w:r w:rsidRPr="001E1501">
        <w:rPr>
          <w:sz w:val="24"/>
          <w:szCs w:val="24"/>
        </w:rPr>
        <w:t xml:space="preserve"> działań rewitalizacyjnych w celu sprawnego przeprowadzenia programu, dokonywania niezbędnych korekt;</w:t>
      </w:r>
    </w:p>
    <w:p w:rsidR="00332965" w:rsidRPr="001E1501" w:rsidRDefault="00332965" w:rsidP="00DB7640">
      <w:pPr>
        <w:pStyle w:val="BodyText2"/>
        <w:numPr>
          <w:ilvl w:val="0"/>
          <w:numId w:val="15"/>
        </w:numPr>
        <w:spacing w:after="0" w:line="360" w:lineRule="auto"/>
        <w:jc w:val="both"/>
        <w:rPr>
          <w:sz w:val="24"/>
          <w:szCs w:val="24"/>
        </w:rPr>
      </w:pPr>
      <w:r w:rsidRPr="001E1501">
        <w:rPr>
          <w:b/>
          <w:bCs/>
          <w:sz w:val="24"/>
          <w:szCs w:val="24"/>
        </w:rPr>
        <w:t xml:space="preserve">pozyskiwanie </w:t>
      </w:r>
      <w:r w:rsidRPr="001E1501">
        <w:rPr>
          <w:sz w:val="24"/>
          <w:szCs w:val="24"/>
        </w:rPr>
        <w:t>partnerów, inwestorów i tworzenie przyjaznego klimatu dla prowadzonych działań;</w:t>
      </w:r>
    </w:p>
    <w:p w:rsidR="00332965" w:rsidRPr="001E1501" w:rsidRDefault="00332965" w:rsidP="00DB7640">
      <w:pPr>
        <w:pStyle w:val="BodyText2"/>
        <w:numPr>
          <w:ilvl w:val="0"/>
          <w:numId w:val="15"/>
        </w:numPr>
        <w:spacing w:after="0" w:line="360" w:lineRule="auto"/>
        <w:jc w:val="both"/>
        <w:rPr>
          <w:sz w:val="24"/>
          <w:szCs w:val="24"/>
        </w:rPr>
      </w:pPr>
      <w:r w:rsidRPr="001E1501">
        <w:rPr>
          <w:b/>
          <w:bCs/>
          <w:sz w:val="24"/>
          <w:szCs w:val="24"/>
        </w:rPr>
        <w:t>informowanie</w:t>
      </w:r>
      <w:r>
        <w:rPr>
          <w:b/>
          <w:bCs/>
          <w:sz w:val="24"/>
          <w:szCs w:val="24"/>
        </w:rPr>
        <w:t xml:space="preserve"> </w:t>
      </w:r>
      <w:r w:rsidRPr="001E1501">
        <w:rPr>
          <w:sz w:val="24"/>
          <w:szCs w:val="24"/>
        </w:rPr>
        <w:t xml:space="preserve">o efektach i skutkach podejmowanych przedsięwzięć; </w:t>
      </w:r>
    </w:p>
    <w:p w:rsidR="00332965" w:rsidRPr="001E1501" w:rsidRDefault="00332965" w:rsidP="00DB7640">
      <w:pPr>
        <w:pStyle w:val="BodyText2"/>
        <w:numPr>
          <w:ilvl w:val="0"/>
          <w:numId w:val="15"/>
        </w:numPr>
        <w:spacing w:after="0" w:line="360" w:lineRule="auto"/>
        <w:jc w:val="both"/>
        <w:rPr>
          <w:sz w:val="24"/>
          <w:szCs w:val="24"/>
        </w:rPr>
      </w:pPr>
      <w:r w:rsidRPr="001E1501">
        <w:rPr>
          <w:b/>
          <w:bCs/>
          <w:sz w:val="24"/>
          <w:szCs w:val="24"/>
        </w:rPr>
        <w:t>merytoryczne</w:t>
      </w:r>
      <w:r w:rsidRPr="001E1501">
        <w:rPr>
          <w:sz w:val="24"/>
          <w:szCs w:val="24"/>
        </w:rPr>
        <w:t xml:space="preserve"> wsparcie realizacji zadań;</w:t>
      </w:r>
    </w:p>
    <w:p w:rsidR="00332965" w:rsidRPr="001E1501" w:rsidRDefault="00332965" w:rsidP="00DB7640">
      <w:pPr>
        <w:pStyle w:val="BodyText2"/>
        <w:numPr>
          <w:ilvl w:val="0"/>
          <w:numId w:val="15"/>
        </w:numPr>
        <w:spacing w:line="360" w:lineRule="auto"/>
        <w:jc w:val="both"/>
        <w:rPr>
          <w:sz w:val="24"/>
          <w:szCs w:val="24"/>
        </w:rPr>
      </w:pPr>
      <w:r w:rsidRPr="001E1501">
        <w:rPr>
          <w:b/>
          <w:bCs/>
          <w:sz w:val="24"/>
          <w:szCs w:val="24"/>
        </w:rPr>
        <w:t xml:space="preserve">mobilizację </w:t>
      </w:r>
      <w:r w:rsidRPr="001E1501">
        <w:rPr>
          <w:sz w:val="24"/>
          <w:szCs w:val="24"/>
        </w:rPr>
        <w:t xml:space="preserve">aktywności społecznej wokół celów i zadań </w:t>
      </w:r>
      <w:r w:rsidRPr="001E1501">
        <w:rPr>
          <w:i/>
          <w:iCs/>
          <w:sz w:val="24"/>
          <w:szCs w:val="24"/>
        </w:rPr>
        <w:t>Programu Rewitalizacji</w:t>
      </w:r>
      <w:r>
        <w:rPr>
          <w:i/>
          <w:iCs/>
          <w:sz w:val="24"/>
          <w:szCs w:val="24"/>
        </w:rPr>
        <w:t>.</w:t>
      </w:r>
    </w:p>
    <w:p w:rsidR="00332965" w:rsidRPr="001E1501" w:rsidRDefault="00332965" w:rsidP="007C3341">
      <w:pPr>
        <w:pStyle w:val="BodyText2"/>
        <w:spacing w:line="360" w:lineRule="auto"/>
        <w:ind w:firstLine="708"/>
        <w:jc w:val="both"/>
        <w:rPr>
          <w:sz w:val="24"/>
          <w:szCs w:val="24"/>
        </w:rPr>
      </w:pPr>
      <w:r w:rsidRPr="001E1501">
        <w:rPr>
          <w:sz w:val="24"/>
          <w:szCs w:val="24"/>
        </w:rPr>
        <w:t>Pełnomocnik wraz z Zespołem Zadaniowym stanowić będą Centrum Operacyjne dla zarządzania realizacją programu, czuwając nad osiąganiem założonych celów i zwiększaniem efektywności:</w:t>
      </w:r>
    </w:p>
    <w:p w:rsidR="00332965" w:rsidRPr="001E1501" w:rsidRDefault="00332965" w:rsidP="00DB7640">
      <w:pPr>
        <w:pStyle w:val="BodyText2"/>
        <w:numPr>
          <w:ilvl w:val="0"/>
          <w:numId w:val="15"/>
        </w:numPr>
        <w:spacing w:after="0" w:line="360" w:lineRule="auto"/>
        <w:jc w:val="both"/>
        <w:rPr>
          <w:sz w:val="24"/>
          <w:szCs w:val="24"/>
        </w:rPr>
      </w:pPr>
      <w:r w:rsidRPr="001E1501">
        <w:rPr>
          <w:sz w:val="24"/>
          <w:szCs w:val="24"/>
        </w:rPr>
        <w:t>ekonomicznej (minimalizacja nakładów przy założonym programie działań, wzrost wartości nieruchomości oraz wpływów do budżetu z tytułu podatków);</w:t>
      </w:r>
    </w:p>
    <w:p w:rsidR="00332965" w:rsidRDefault="00332965" w:rsidP="00DB7640">
      <w:pPr>
        <w:pStyle w:val="BodyText2"/>
        <w:numPr>
          <w:ilvl w:val="0"/>
          <w:numId w:val="15"/>
        </w:numPr>
        <w:spacing w:after="0" w:line="360" w:lineRule="auto"/>
        <w:jc w:val="both"/>
        <w:rPr>
          <w:sz w:val="24"/>
          <w:szCs w:val="24"/>
        </w:rPr>
      </w:pPr>
      <w:r w:rsidRPr="001E1501">
        <w:rPr>
          <w:sz w:val="24"/>
          <w:szCs w:val="24"/>
        </w:rPr>
        <w:t>społecznej (wzrost liczby miejsc pracy, wzrost zadowolenia mieszkańców);</w:t>
      </w:r>
    </w:p>
    <w:p w:rsidR="00332965" w:rsidRPr="001E1501" w:rsidRDefault="00332965" w:rsidP="00DB7640">
      <w:pPr>
        <w:pStyle w:val="BodyText2"/>
        <w:numPr>
          <w:ilvl w:val="0"/>
          <w:numId w:val="15"/>
        </w:numPr>
        <w:spacing w:line="360" w:lineRule="auto"/>
        <w:jc w:val="both"/>
        <w:rPr>
          <w:sz w:val="24"/>
          <w:szCs w:val="24"/>
        </w:rPr>
      </w:pPr>
      <w:r w:rsidRPr="001E1501">
        <w:rPr>
          <w:sz w:val="24"/>
          <w:szCs w:val="24"/>
        </w:rPr>
        <w:t>przestrzennej (przywrócenie funkcji gospodarczych obszarom po wojskowym, poprawa jakości przestrzeni publicznych).</w:t>
      </w:r>
    </w:p>
    <w:p w:rsidR="00332965" w:rsidRDefault="00332965" w:rsidP="007C3341">
      <w:pPr>
        <w:spacing w:line="360" w:lineRule="auto"/>
        <w:jc w:val="both"/>
        <w:rPr>
          <w:rFonts w:ascii="Verdana" w:hAnsi="Verdana" w:cs="Verdana"/>
        </w:rPr>
      </w:pPr>
    </w:p>
    <w:p w:rsidR="00332965" w:rsidRDefault="00332965" w:rsidP="007C3341">
      <w:pPr>
        <w:spacing w:line="360" w:lineRule="auto"/>
        <w:jc w:val="both"/>
        <w:rPr>
          <w:rFonts w:ascii="Verdana" w:hAnsi="Verdana" w:cs="Verdana"/>
        </w:rPr>
      </w:pPr>
    </w:p>
    <w:p w:rsidR="00332965" w:rsidRDefault="00332965" w:rsidP="007C3341">
      <w:pPr>
        <w:spacing w:line="360" w:lineRule="auto"/>
        <w:jc w:val="both"/>
        <w:rPr>
          <w:rFonts w:ascii="Verdana" w:hAnsi="Verdana" w:cs="Verdana"/>
        </w:rPr>
      </w:pPr>
    </w:p>
    <w:p w:rsidR="00332965" w:rsidRDefault="00332965" w:rsidP="007C3341">
      <w:pPr>
        <w:spacing w:line="360" w:lineRule="auto"/>
        <w:jc w:val="both"/>
        <w:rPr>
          <w:rFonts w:ascii="Verdana" w:hAnsi="Verdana" w:cs="Verdana"/>
        </w:rPr>
      </w:pPr>
    </w:p>
    <w:p w:rsidR="00332965" w:rsidRDefault="00332965" w:rsidP="007D270A">
      <w:pPr>
        <w:pStyle w:val="Heading1"/>
      </w:pPr>
      <w:bookmarkStart w:id="216" w:name="_Toc271629410"/>
      <w:bookmarkEnd w:id="210"/>
      <w:bookmarkEnd w:id="211"/>
      <w:bookmarkEnd w:id="212"/>
      <w:bookmarkEnd w:id="213"/>
      <w:bookmarkEnd w:id="214"/>
      <w:bookmarkEnd w:id="215"/>
      <w:r>
        <w:t>SPOSOBY MONITOROWANIA, OCENY I KOMUNIKACJI SPOŁECZNEJ</w:t>
      </w:r>
      <w:bookmarkEnd w:id="216"/>
    </w:p>
    <w:p w:rsidR="00332965" w:rsidRPr="007A4475" w:rsidRDefault="00332965" w:rsidP="007A4475">
      <w:pPr>
        <w:pStyle w:val="ListParagraph"/>
        <w:keepNext/>
        <w:numPr>
          <w:ilvl w:val="0"/>
          <w:numId w:val="6"/>
        </w:numPr>
        <w:spacing w:line="360" w:lineRule="auto"/>
        <w:jc w:val="both"/>
        <w:outlineLvl w:val="1"/>
        <w:rPr>
          <w:b/>
          <w:bCs/>
          <w:vanish/>
          <w:sz w:val="26"/>
          <w:szCs w:val="26"/>
        </w:rPr>
      </w:pPr>
      <w:bookmarkStart w:id="217" w:name="_Toc235342152"/>
      <w:bookmarkStart w:id="218" w:name="_Toc235342204"/>
      <w:bookmarkStart w:id="219" w:name="_Toc235342256"/>
      <w:bookmarkStart w:id="220" w:name="_Toc235342307"/>
      <w:bookmarkStart w:id="221" w:name="_Toc235353632"/>
      <w:bookmarkStart w:id="222" w:name="_Toc235353752"/>
      <w:bookmarkStart w:id="223" w:name="_Toc235354068"/>
      <w:bookmarkStart w:id="224" w:name="_Toc235413096"/>
      <w:bookmarkStart w:id="225" w:name="_Toc235419556"/>
      <w:bookmarkStart w:id="226" w:name="_Toc235515721"/>
      <w:bookmarkStart w:id="227" w:name="_Toc235944334"/>
      <w:bookmarkStart w:id="228" w:name="_Toc235944566"/>
      <w:bookmarkStart w:id="229" w:name="_Toc235948747"/>
      <w:bookmarkStart w:id="230" w:name="_Toc235948959"/>
      <w:bookmarkStart w:id="231" w:name="_Toc236036784"/>
      <w:bookmarkStart w:id="232" w:name="_Toc236631599"/>
      <w:bookmarkStart w:id="233" w:name="_Toc271622716"/>
      <w:bookmarkStart w:id="234" w:name="_Toc271622834"/>
      <w:bookmarkStart w:id="235" w:name="_Toc271626469"/>
      <w:bookmarkStart w:id="236" w:name="_Toc271629411"/>
      <w:bookmarkStart w:id="237" w:name="_Toc77611316"/>
      <w:bookmarkStart w:id="238" w:name="_Toc488608636"/>
      <w:bookmarkStart w:id="239" w:name="_Toc72135857"/>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332965" w:rsidRPr="007A4475" w:rsidRDefault="00332965" w:rsidP="007A4475">
      <w:pPr>
        <w:pStyle w:val="ListParagraph"/>
        <w:keepNext/>
        <w:numPr>
          <w:ilvl w:val="0"/>
          <w:numId w:val="6"/>
        </w:numPr>
        <w:spacing w:line="360" w:lineRule="auto"/>
        <w:jc w:val="both"/>
        <w:outlineLvl w:val="1"/>
        <w:rPr>
          <w:b/>
          <w:bCs/>
          <w:vanish/>
          <w:sz w:val="26"/>
          <w:szCs w:val="26"/>
        </w:rPr>
      </w:pPr>
      <w:bookmarkStart w:id="240" w:name="_Toc235413097"/>
      <w:bookmarkStart w:id="241" w:name="_Toc235419557"/>
      <w:bookmarkStart w:id="242" w:name="_Toc235515722"/>
      <w:bookmarkStart w:id="243" w:name="_Toc235944335"/>
      <w:bookmarkStart w:id="244" w:name="_Toc235944567"/>
      <w:bookmarkStart w:id="245" w:name="_Toc235948748"/>
      <w:bookmarkStart w:id="246" w:name="_Toc235948960"/>
      <w:bookmarkStart w:id="247" w:name="_Toc236036785"/>
      <w:bookmarkStart w:id="248" w:name="_Toc236631600"/>
      <w:bookmarkStart w:id="249" w:name="_Toc271622717"/>
      <w:bookmarkStart w:id="250" w:name="_Toc271622835"/>
      <w:bookmarkStart w:id="251" w:name="_Toc271626470"/>
      <w:bookmarkStart w:id="252" w:name="_Toc271629412"/>
      <w:bookmarkEnd w:id="240"/>
      <w:bookmarkEnd w:id="241"/>
      <w:bookmarkEnd w:id="242"/>
      <w:bookmarkEnd w:id="243"/>
      <w:bookmarkEnd w:id="244"/>
      <w:bookmarkEnd w:id="245"/>
      <w:bookmarkEnd w:id="246"/>
      <w:bookmarkEnd w:id="247"/>
      <w:bookmarkEnd w:id="248"/>
      <w:bookmarkEnd w:id="249"/>
      <w:bookmarkEnd w:id="250"/>
      <w:bookmarkEnd w:id="251"/>
      <w:bookmarkEnd w:id="252"/>
    </w:p>
    <w:p w:rsidR="00332965" w:rsidRPr="007A4475" w:rsidRDefault="00332965" w:rsidP="007A4475">
      <w:pPr>
        <w:pStyle w:val="ListParagraph"/>
        <w:keepNext/>
        <w:numPr>
          <w:ilvl w:val="0"/>
          <w:numId w:val="6"/>
        </w:numPr>
        <w:spacing w:line="360" w:lineRule="auto"/>
        <w:jc w:val="both"/>
        <w:outlineLvl w:val="1"/>
        <w:rPr>
          <w:b/>
          <w:bCs/>
          <w:vanish/>
          <w:sz w:val="26"/>
          <w:szCs w:val="26"/>
        </w:rPr>
      </w:pPr>
      <w:bookmarkStart w:id="253" w:name="_Toc235413098"/>
      <w:bookmarkStart w:id="254" w:name="_Toc235419558"/>
      <w:bookmarkStart w:id="255" w:name="_Toc235515723"/>
      <w:bookmarkStart w:id="256" w:name="_Toc235944336"/>
      <w:bookmarkStart w:id="257" w:name="_Toc235944568"/>
      <w:bookmarkStart w:id="258" w:name="_Toc235948749"/>
      <w:bookmarkStart w:id="259" w:name="_Toc235948961"/>
      <w:bookmarkStart w:id="260" w:name="_Toc236036786"/>
      <w:bookmarkStart w:id="261" w:name="_Toc236631601"/>
      <w:bookmarkStart w:id="262" w:name="_Toc271622718"/>
      <w:bookmarkStart w:id="263" w:name="_Toc271622836"/>
      <w:bookmarkStart w:id="264" w:name="_Toc271626471"/>
      <w:bookmarkStart w:id="265" w:name="_Toc271629413"/>
      <w:bookmarkEnd w:id="253"/>
      <w:bookmarkEnd w:id="254"/>
      <w:bookmarkEnd w:id="255"/>
      <w:bookmarkEnd w:id="256"/>
      <w:bookmarkEnd w:id="257"/>
      <w:bookmarkEnd w:id="258"/>
      <w:bookmarkEnd w:id="259"/>
      <w:bookmarkEnd w:id="260"/>
      <w:bookmarkEnd w:id="261"/>
      <w:bookmarkEnd w:id="262"/>
      <w:bookmarkEnd w:id="263"/>
      <w:bookmarkEnd w:id="264"/>
      <w:bookmarkEnd w:id="265"/>
    </w:p>
    <w:p w:rsidR="00332965" w:rsidRDefault="00332965" w:rsidP="007A4475">
      <w:pPr>
        <w:pStyle w:val="Heading2"/>
      </w:pPr>
      <w:bookmarkStart w:id="266" w:name="_Toc271629414"/>
      <w:r>
        <w:t>Ocena i monitoring</w:t>
      </w:r>
      <w:bookmarkEnd w:id="237"/>
      <w:bookmarkEnd w:id="266"/>
    </w:p>
    <w:p w:rsidR="00332965" w:rsidRPr="00D06DF7" w:rsidRDefault="00332965" w:rsidP="007C3341">
      <w:pPr>
        <w:spacing w:line="360" w:lineRule="auto"/>
        <w:ind w:firstLine="708"/>
        <w:jc w:val="both"/>
        <w:rPr>
          <w:sz w:val="24"/>
          <w:szCs w:val="24"/>
        </w:rPr>
      </w:pPr>
      <w:r w:rsidRPr="00D06DF7">
        <w:rPr>
          <w:b/>
          <w:bCs/>
          <w:sz w:val="24"/>
          <w:szCs w:val="24"/>
        </w:rPr>
        <w:t xml:space="preserve">Ocena </w:t>
      </w:r>
      <w:r w:rsidRPr="00D06DF7">
        <w:rPr>
          <w:sz w:val="24"/>
          <w:szCs w:val="24"/>
        </w:rPr>
        <w:t xml:space="preserve">(ewaluacja) polega na oszacowaniu oddziaływania pomocy strukturalnej </w:t>
      </w:r>
      <w:r w:rsidRPr="00D06DF7">
        <w:rPr>
          <w:sz w:val="24"/>
          <w:szCs w:val="24"/>
        </w:rPr>
        <w:br/>
        <w:t>w odniesieniu do celów danego działania, programu oraz analiza jej wpływu na specyficzne problemy np.: społecz</w:t>
      </w:r>
      <w:r>
        <w:rPr>
          <w:sz w:val="24"/>
          <w:szCs w:val="24"/>
        </w:rPr>
        <w:t>ności lokalnej gminy Ożarowice.</w:t>
      </w:r>
    </w:p>
    <w:p w:rsidR="00332965" w:rsidRPr="00D06DF7" w:rsidRDefault="00332965" w:rsidP="007C3341">
      <w:pPr>
        <w:spacing w:line="360" w:lineRule="auto"/>
        <w:ind w:firstLine="708"/>
        <w:jc w:val="both"/>
        <w:rPr>
          <w:sz w:val="24"/>
          <w:szCs w:val="24"/>
        </w:rPr>
      </w:pPr>
      <w:r w:rsidRPr="00D06DF7">
        <w:rPr>
          <w:sz w:val="24"/>
          <w:szCs w:val="24"/>
        </w:rPr>
        <w:t>Wyniki oceny powinny zostać wykorzystane w celu jak najlepszego dopasowania realizowanych przedsięwzięć do rzeczywistych potrzeb gospodarczych i społecznych gminy oraz najbardziej efektywnego wyda</w:t>
      </w:r>
      <w:r>
        <w:rPr>
          <w:sz w:val="24"/>
          <w:szCs w:val="24"/>
        </w:rPr>
        <w:t>tkowania pozyskiwanych środków.</w:t>
      </w:r>
    </w:p>
    <w:p w:rsidR="00332965" w:rsidRPr="00D06DF7" w:rsidRDefault="00332965" w:rsidP="007C3341">
      <w:pPr>
        <w:spacing w:line="360" w:lineRule="auto"/>
        <w:ind w:firstLine="578"/>
        <w:jc w:val="both"/>
        <w:rPr>
          <w:sz w:val="24"/>
          <w:szCs w:val="24"/>
        </w:rPr>
      </w:pPr>
      <w:r w:rsidRPr="00D06DF7">
        <w:rPr>
          <w:sz w:val="24"/>
          <w:szCs w:val="24"/>
        </w:rPr>
        <w:t>Ocena jest często mylona z takimi pojęciami jak: audyt, monitorowanie i kontrola</w:t>
      </w:r>
      <w:r>
        <w:rPr>
          <w:sz w:val="24"/>
          <w:szCs w:val="24"/>
        </w:rPr>
        <w:t xml:space="preserve">. Od audytu </w:t>
      </w:r>
      <w:r w:rsidRPr="00D06DF7">
        <w:rPr>
          <w:sz w:val="24"/>
          <w:szCs w:val="24"/>
        </w:rPr>
        <w:t xml:space="preserve">i kontroli ocena różni się przede wszystkim przedmiotem badania. </w:t>
      </w:r>
      <w:r w:rsidRPr="00D06DF7">
        <w:rPr>
          <w:b/>
          <w:bCs/>
          <w:sz w:val="24"/>
          <w:szCs w:val="24"/>
        </w:rPr>
        <w:t>Audyt</w:t>
      </w:r>
      <w:r w:rsidRPr="00D06DF7">
        <w:rPr>
          <w:sz w:val="24"/>
          <w:szCs w:val="24"/>
        </w:rPr>
        <w:t xml:space="preserve"> bada funkcjonowanie samej instytucji, jej gospodarność, legalność, celowość i</w:t>
      </w:r>
      <w:r>
        <w:rPr>
          <w:sz w:val="24"/>
          <w:szCs w:val="24"/>
        </w:rPr>
        <w:t xml:space="preserve"> </w:t>
      </w:r>
      <w:r w:rsidRPr="00D06DF7">
        <w:rPr>
          <w:sz w:val="24"/>
          <w:szCs w:val="24"/>
        </w:rPr>
        <w:t xml:space="preserve">rzeczowość; kontrola -aspekty finansowo i prawne funkcjonowania instytucji, natomiast ocena bada sam program i jego efekty. </w:t>
      </w:r>
      <w:r w:rsidRPr="00D06DF7">
        <w:rPr>
          <w:b/>
          <w:bCs/>
          <w:sz w:val="24"/>
          <w:szCs w:val="24"/>
        </w:rPr>
        <w:t xml:space="preserve">Monitoring </w:t>
      </w:r>
      <w:r w:rsidRPr="00D06DF7">
        <w:rPr>
          <w:sz w:val="24"/>
          <w:szCs w:val="24"/>
        </w:rPr>
        <w:t>dotyczy przede wszystkim produktów i nakładów podczas gdy ewaluacja dodatkowo odnosi się do efektów długotrwałych, czyli oddziaływania.</w:t>
      </w:r>
    </w:p>
    <w:p w:rsidR="00332965" w:rsidRPr="00D06DF7" w:rsidRDefault="00332965" w:rsidP="007C3341">
      <w:pPr>
        <w:spacing w:after="240" w:line="360" w:lineRule="auto"/>
        <w:ind w:firstLine="578"/>
        <w:jc w:val="both"/>
        <w:rPr>
          <w:sz w:val="24"/>
          <w:szCs w:val="24"/>
        </w:rPr>
      </w:pPr>
      <w:r w:rsidRPr="00D06DF7">
        <w:rPr>
          <w:sz w:val="24"/>
          <w:szCs w:val="24"/>
        </w:rPr>
        <w:t xml:space="preserve">W związku z realizacją Programu Rewitalizacji zakłada się sporządzenie oceny oddziaływania pomocy strukturalnej pozyskanej w ramach </w:t>
      </w:r>
      <w:r w:rsidRPr="00D06DF7">
        <w:rPr>
          <w:i/>
          <w:iCs/>
          <w:sz w:val="24"/>
          <w:szCs w:val="24"/>
        </w:rPr>
        <w:t>Programu Rewitalizacji</w:t>
      </w:r>
      <w:r>
        <w:rPr>
          <w:i/>
          <w:iCs/>
          <w:sz w:val="24"/>
          <w:szCs w:val="24"/>
        </w:rPr>
        <w:t xml:space="preserve"> </w:t>
      </w:r>
      <w:r w:rsidRPr="00D06DF7">
        <w:rPr>
          <w:sz w:val="24"/>
          <w:szCs w:val="24"/>
        </w:rPr>
        <w:t>po zakończeniu realizacji planowanych przedsięwzięć, na podstawie:</w:t>
      </w:r>
    </w:p>
    <w:p w:rsidR="00332965" w:rsidRPr="00D06DF7" w:rsidRDefault="00332965" w:rsidP="00DB7640">
      <w:pPr>
        <w:numPr>
          <w:ilvl w:val="0"/>
          <w:numId w:val="15"/>
        </w:numPr>
        <w:spacing w:line="360" w:lineRule="auto"/>
        <w:jc w:val="both"/>
        <w:rPr>
          <w:sz w:val="24"/>
          <w:szCs w:val="24"/>
        </w:rPr>
      </w:pPr>
      <w:r w:rsidRPr="00D06DF7">
        <w:rPr>
          <w:sz w:val="24"/>
          <w:szCs w:val="24"/>
        </w:rPr>
        <w:t>wskaźników monitorowania zmian (osiąganych efektów),</w:t>
      </w:r>
    </w:p>
    <w:p w:rsidR="00332965" w:rsidRPr="00D06DF7" w:rsidRDefault="00332965" w:rsidP="00DB7640">
      <w:pPr>
        <w:numPr>
          <w:ilvl w:val="0"/>
          <w:numId w:val="15"/>
        </w:numPr>
        <w:spacing w:line="360" w:lineRule="auto"/>
        <w:jc w:val="both"/>
        <w:rPr>
          <w:sz w:val="24"/>
          <w:szCs w:val="24"/>
        </w:rPr>
      </w:pPr>
      <w:r w:rsidRPr="00D06DF7">
        <w:rPr>
          <w:sz w:val="24"/>
          <w:szCs w:val="24"/>
        </w:rPr>
        <w:t>sporządzanych raportów okresowych,</w:t>
      </w:r>
    </w:p>
    <w:p w:rsidR="00332965" w:rsidRPr="00D02A07" w:rsidRDefault="00332965" w:rsidP="00DB7640">
      <w:pPr>
        <w:numPr>
          <w:ilvl w:val="0"/>
          <w:numId w:val="15"/>
        </w:numPr>
        <w:spacing w:after="240" w:line="360" w:lineRule="auto"/>
        <w:jc w:val="both"/>
        <w:rPr>
          <w:sz w:val="24"/>
          <w:szCs w:val="24"/>
        </w:rPr>
      </w:pPr>
      <w:r w:rsidRPr="00D06DF7">
        <w:rPr>
          <w:sz w:val="24"/>
          <w:szCs w:val="24"/>
        </w:rPr>
        <w:t>przeprowadzenia ankiet, wywiadów,</w:t>
      </w:r>
      <w:r>
        <w:rPr>
          <w:sz w:val="24"/>
          <w:szCs w:val="24"/>
        </w:rPr>
        <w:t xml:space="preserve"> </w:t>
      </w:r>
      <w:r w:rsidRPr="00D02A07">
        <w:rPr>
          <w:sz w:val="24"/>
          <w:szCs w:val="24"/>
        </w:rPr>
        <w:t>obserwacji.</w:t>
      </w:r>
    </w:p>
    <w:p w:rsidR="00332965" w:rsidRPr="00067AB2" w:rsidRDefault="00332965" w:rsidP="00B10200">
      <w:pPr>
        <w:pStyle w:val="StylNagwek2Wyjustowany"/>
      </w:pPr>
      <w:bookmarkStart w:id="267" w:name="_Toc77611317"/>
      <w:bookmarkStart w:id="268" w:name="_Toc271629415"/>
      <w:r w:rsidRPr="00067AB2">
        <w:t>Zasady monitoringu</w:t>
      </w:r>
      <w:bookmarkEnd w:id="238"/>
      <w:bookmarkEnd w:id="239"/>
      <w:bookmarkEnd w:id="267"/>
      <w:bookmarkEnd w:id="268"/>
    </w:p>
    <w:p w:rsidR="00332965" w:rsidRPr="00D06DF7" w:rsidRDefault="00332965" w:rsidP="007C3341">
      <w:pPr>
        <w:pStyle w:val="BodyText2"/>
        <w:spacing w:line="360" w:lineRule="auto"/>
        <w:ind w:firstLine="708"/>
        <w:jc w:val="both"/>
        <w:rPr>
          <w:sz w:val="24"/>
          <w:szCs w:val="24"/>
        </w:rPr>
      </w:pPr>
      <w:r w:rsidRPr="00D06DF7">
        <w:rPr>
          <w:sz w:val="24"/>
          <w:szCs w:val="24"/>
        </w:rPr>
        <w:t>Zasada ciągłości procesu planowania działań wymusza ustanowienie mechanizmu, który pozwoli na bieżącą ocenę postępu prac wdrożeniowych oraz okresową weryfikację realizowanego planu. Założenia dotyczące monitorowania i weryfikacji planu muszą być ustalone w toku jego opracowywania i stać się jego integralnym składnikiem.</w:t>
      </w:r>
    </w:p>
    <w:p w:rsidR="00332965" w:rsidRPr="00067AB2" w:rsidRDefault="00332965" w:rsidP="00B10200">
      <w:pPr>
        <w:pStyle w:val="StylNagwek2Wyjustowany"/>
      </w:pPr>
      <w:bookmarkStart w:id="269" w:name="_Toc484540964"/>
      <w:bookmarkStart w:id="270" w:name="_Toc486333699"/>
      <w:bookmarkStart w:id="271" w:name="_Toc488608637"/>
      <w:bookmarkStart w:id="272" w:name="_Toc72135858"/>
      <w:bookmarkStart w:id="273" w:name="_Toc77611318"/>
      <w:bookmarkStart w:id="274" w:name="_Toc271629416"/>
      <w:r w:rsidRPr="00067AB2">
        <w:t>Cele monitoringu</w:t>
      </w:r>
      <w:bookmarkEnd w:id="269"/>
      <w:bookmarkEnd w:id="270"/>
      <w:bookmarkEnd w:id="271"/>
      <w:bookmarkEnd w:id="272"/>
      <w:bookmarkEnd w:id="273"/>
      <w:bookmarkEnd w:id="274"/>
    </w:p>
    <w:p w:rsidR="00332965" w:rsidRPr="00D06DF7" w:rsidRDefault="00332965" w:rsidP="007C3341">
      <w:pPr>
        <w:pStyle w:val="BodyText2"/>
        <w:spacing w:line="360" w:lineRule="auto"/>
        <w:ind w:firstLine="708"/>
        <w:jc w:val="both"/>
        <w:rPr>
          <w:sz w:val="24"/>
          <w:szCs w:val="24"/>
        </w:rPr>
      </w:pPr>
      <w:r w:rsidRPr="00D06DF7">
        <w:rPr>
          <w:b/>
          <w:bCs/>
          <w:sz w:val="24"/>
          <w:szCs w:val="24"/>
        </w:rPr>
        <w:t>Monitoring</w:t>
      </w:r>
      <w:r w:rsidRPr="00D06DF7">
        <w:rPr>
          <w:sz w:val="24"/>
          <w:szCs w:val="24"/>
        </w:rPr>
        <w:t xml:space="preserve"> jest to stała i ciągła obserwacja ilościowych oraz jakościowych zmian wybranych wielkości, mająca na celu zapewnienie informacji zwrotnych na temat skuteczności</w:t>
      </w:r>
      <w:r w:rsidRPr="00D06DF7">
        <w:rPr>
          <w:sz w:val="24"/>
          <w:szCs w:val="24"/>
        </w:rPr>
        <w:br/>
        <w:t>i wydajności systemu (planu), a także jego kontrolę i zmianę (tam, gdzie jest to konieczne). Monitoring służy badaniu i ocenie sposobu oraz efektywności dochodzenia do wyznaczonych celów, a także poziomu ich osiągania.</w:t>
      </w:r>
    </w:p>
    <w:p w:rsidR="00332965" w:rsidRPr="00D06DF7" w:rsidRDefault="00332965" w:rsidP="007C3341">
      <w:pPr>
        <w:pStyle w:val="BodyText2"/>
        <w:spacing w:line="360" w:lineRule="auto"/>
        <w:ind w:firstLine="708"/>
        <w:jc w:val="both"/>
        <w:rPr>
          <w:i/>
          <w:iCs/>
          <w:sz w:val="24"/>
          <w:szCs w:val="24"/>
        </w:rPr>
      </w:pPr>
      <w:r w:rsidRPr="00D06DF7">
        <w:rPr>
          <w:sz w:val="24"/>
          <w:szCs w:val="24"/>
        </w:rPr>
        <w:t>Właściwe zaprojektowanie monitoringu stanowi podstawę do jego podjęcia i daje gwarancję uzyskania rzetelnych informacji zwrotnych we właściwym czasie.</w:t>
      </w:r>
    </w:p>
    <w:p w:rsidR="00332965" w:rsidRPr="00D06DF7" w:rsidRDefault="00332965" w:rsidP="007C3341">
      <w:pPr>
        <w:pStyle w:val="BodyText2"/>
        <w:spacing w:line="360" w:lineRule="auto"/>
        <w:ind w:firstLine="708"/>
        <w:jc w:val="both"/>
        <w:rPr>
          <w:sz w:val="24"/>
          <w:szCs w:val="24"/>
        </w:rPr>
      </w:pPr>
      <w:r w:rsidRPr="00D06DF7">
        <w:rPr>
          <w:sz w:val="24"/>
          <w:szCs w:val="24"/>
        </w:rPr>
        <w:t xml:space="preserve">Celowe jest prowadzenie monitoringu realizacji </w:t>
      </w:r>
      <w:r w:rsidRPr="00D06DF7">
        <w:rPr>
          <w:i/>
          <w:iCs/>
          <w:sz w:val="24"/>
          <w:szCs w:val="24"/>
        </w:rPr>
        <w:t xml:space="preserve">Strategii </w:t>
      </w:r>
      <w:r w:rsidRPr="00D06DF7">
        <w:rPr>
          <w:sz w:val="24"/>
          <w:szCs w:val="24"/>
        </w:rPr>
        <w:t>w dwóch horyzontach:</w:t>
      </w:r>
    </w:p>
    <w:p w:rsidR="00332965" w:rsidRPr="00D06DF7" w:rsidRDefault="00332965" w:rsidP="00DB7640">
      <w:pPr>
        <w:pStyle w:val="BodyText2"/>
        <w:numPr>
          <w:ilvl w:val="0"/>
          <w:numId w:val="26"/>
        </w:numPr>
        <w:spacing w:after="0" w:line="360" w:lineRule="auto"/>
        <w:jc w:val="both"/>
        <w:rPr>
          <w:sz w:val="24"/>
          <w:szCs w:val="24"/>
        </w:rPr>
      </w:pPr>
      <w:r w:rsidRPr="00D06DF7">
        <w:rPr>
          <w:sz w:val="24"/>
          <w:szCs w:val="24"/>
        </w:rPr>
        <w:t xml:space="preserve">długofalowym - obserwować będziemy postęp (dynamikę) realizacji celów </w:t>
      </w:r>
      <w:r w:rsidRPr="00D06DF7">
        <w:rPr>
          <w:b/>
          <w:bCs/>
          <w:i/>
          <w:iCs/>
          <w:sz w:val="24"/>
          <w:szCs w:val="24"/>
        </w:rPr>
        <w:t xml:space="preserve">Programu Rewitalizacji </w:t>
      </w:r>
      <w:r w:rsidRPr="00D06DF7">
        <w:rPr>
          <w:sz w:val="24"/>
          <w:szCs w:val="24"/>
        </w:rPr>
        <w:t>oraz zachodzące zmiany strukturalne;</w:t>
      </w:r>
    </w:p>
    <w:p w:rsidR="00332965" w:rsidRPr="00D06DF7" w:rsidRDefault="00332965" w:rsidP="00DB7640">
      <w:pPr>
        <w:pStyle w:val="BodyText2"/>
        <w:numPr>
          <w:ilvl w:val="0"/>
          <w:numId w:val="26"/>
        </w:numPr>
        <w:spacing w:after="0" w:line="360" w:lineRule="auto"/>
        <w:jc w:val="both"/>
        <w:rPr>
          <w:sz w:val="24"/>
          <w:szCs w:val="24"/>
        </w:rPr>
      </w:pPr>
      <w:r w:rsidRPr="00D06DF7">
        <w:rPr>
          <w:sz w:val="24"/>
          <w:szCs w:val="24"/>
        </w:rPr>
        <w:t>bieżącym - monitorować będziemy obraz postępu w realizacji poszczególnych przedsięwzięć.</w:t>
      </w:r>
    </w:p>
    <w:p w:rsidR="00332965" w:rsidRPr="00D06DF7" w:rsidRDefault="00332965" w:rsidP="007C3341">
      <w:pPr>
        <w:pStyle w:val="BodyText2"/>
        <w:spacing w:line="360" w:lineRule="auto"/>
        <w:ind w:firstLine="708"/>
        <w:jc w:val="both"/>
        <w:rPr>
          <w:sz w:val="24"/>
          <w:szCs w:val="24"/>
        </w:rPr>
      </w:pPr>
      <w:r w:rsidRPr="00D06DF7">
        <w:rPr>
          <w:sz w:val="24"/>
          <w:szCs w:val="24"/>
        </w:rPr>
        <w:t>Poniższy schemat pokazuje istotne elementy procesu monitorowania:</w:t>
      </w:r>
    </w:p>
    <w:p w:rsidR="00332965" w:rsidRPr="00D06DF7" w:rsidRDefault="00332965" w:rsidP="00037AB1">
      <w:pPr>
        <w:pStyle w:val="Caption"/>
        <w:jc w:val="center"/>
      </w:pPr>
      <w:bookmarkStart w:id="275" w:name="_Toc271629443"/>
      <w:r>
        <w:t xml:space="preserve">Tabela </w:t>
      </w:r>
      <w:fldSimple w:instr=" SEQ Tabela \* ARABIC ">
        <w:r>
          <w:rPr>
            <w:noProof/>
          </w:rPr>
          <w:t>24</w:t>
        </w:r>
      </w:fldSimple>
      <w:r>
        <w:t xml:space="preserve"> </w:t>
      </w:r>
      <w:r w:rsidRPr="00037AB1">
        <w:rPr>
          <w:b w:val="0"/>
          <w:bCs w:val="0"/>
          <w:i/>
          <w:iCs/>
        </w:rPr>
        <w:t>Prowadzenie monitoringu</w:t>
      </w:r>
      <w:bookmarkEnd w:id="275"/>
    </w:p>
    <w:p w:rsidR="00332965" w:rsidRPr="00067AB2" w:rsidRDefault="00332965" w:rsidP="00235692">
      <w:pPr>
        <w:pStyle w:val="Styl12ptWyjustowany"/>
      </w:pPr>
      <w:r>
        <w:rPr>
          <w:noProof/>
        </w:rPr>
        <w:pict>
          <v:rect id="_x0000_s1030" style="position:absolute;left:0;text-align:left;margin-left:358.1pt;margin-top:115.65pt;width:81pt;height:54pt;z-index:251655168" strokeweight="1.5pt">
            <v:textbox style="mso-next-textbox:#_x0000_s1030" inset="0,0,0,0">
              <w:txbxContent>
                <w:p w:rsidR="00332965" w:rsidRDefault="00332965" w:rsidP="0056352B">
                  <w:pPr>
                    <w:jc w:val="center"/>
                    <w:rPr>
                      <w:b/>
                      <w:bCs/>
                    </w:rPr>
                  </w:pPr>
                </w:p>
                <w:p w:rsidR="00332965" w:rsidRDefault="00332965" w:rsidP="0056352B">
                  <w:pPr>
                    <w:jc w:val="center"/>
                    <w:rPr>
                      <w:rFonts w:ascii="Arial" w:hAnsi="Arial" w:cs="Arial"/>
                      <w:b/>
                      <w:bCs/>
                    </w:rPr>
                  </w:pPr>
                  <w:r>
                    <w:rPr>
                      <w:rFonts w:ascii="Arial" w:hAnsi="Arial" w:cs="Arial"/>
                      <w:b/>
                      <w:bCs/>
                    </w:rPr>
                    <w:t>Wykorzystanie</w:t>
                  </w:r>
                </w:p>
                <w:p w:rsidR="00332965" w:rsidRDefault="00332965" w:rsidP="0056352B">
                  <w:pPr>
                    <w:jc w:val="center"/>
                    <w:rPr>
                      <w:rFonts w:ascii="Arial" w:hAnsi="Arial" w:cs="Arial"/>
                      <w:b/>
                      <w:bCs/>
                    </w:rPr>
                  </w:pPr>
                  <w:r>
                    <w:rPr>
                      <w:rFonts w:ascii="Arial" w:hAnsi="Arial" w:cs="Arial"/>
                      <w:b/>
                      <w:bCs/>
                    </w:rPr>
                    <w:t>w promocji</w:t>
                  </w:r>
                </w:p>
              </w:txbxContent>
            </v:textbox>
          </v:rect>
        </w:pict>
      </w:r>
      <w:r>
        <w:rPr>
          <w:noProof/>
        </w:rPr>
        <w:pict>
          <v:rect id="_x0000_s1031" style="position:absolute;left:0;text-align:left;margin-left:358.1pt;margin-top:241.65pt;width:81pt;height:54pt;z-index:251656192" strokeweight="1.5pt">
            <v:textbox style="mso-next-textbox:#_x0000_s1031" inset="0,0,0,0">
              <w:txbxContent>
                <w:p w:rsidR="00332965" w:rsidRDefault="00332965" w:rsidP="00D06DF7">
                  <w:pPr>
                    <w:jc w:val="center"/>
                    <w:rPr>
                      <w:rFonts w:ascii="Arial" w:hAnsi="Arial" w:cs="Arial"/>
                      <w:b/>
                      <w:bCs/>
                    </w:rPr>
                  </w:pPr>
                </w:p>
                <w:p w:rsidR="00332965" w:rsidRPr="00D06DF7" w:rsidRDefault="00332965" w:rsidP="00D06DF7">
                  <w:pPr>
                    <w:jc w:val="center"/>
                    <w:rPr>
                      <w:rFonts w:ascii="Arial" w:hAnsi="Arial" w:cs="Arial"/>
                      <w:b/>
                      <w:bCs/>
                    </w:rPr>
                  </w:pPr>
                  <w:r>
                    <w:rPr>
                      <w:rFonts w:ascii="Arial" w:hAnsi="Arial" w:cs="Arial"/>
                      <w:b/>
                      <w:bCs/>
                    </w:rPr>
                    <w:t>B</w:t>
                  </w:r>
                  <w:r w:rsidRPr="00D06DF7">
                    <w:rPr>
                      <w:rFonts w:ascii="Arial" w:hAnsi="Arial" w:cs="Arial"/>
                      <w:b/>
                      <w:bCs/>
                    </w:rPr>
                    <w:t>rak</w:t>
                  </w:r>
                </w:p>
                <w:p w:rsidR="00332965" w:rsidRPr="0021045A" w:rsidRDefault="00332965" w:rsidP="0056352B">
                  <w:pPr>
                    <w:jc w:val="center"/>
                    <w:rPr>
                      <w:rFonts w:ascii="Arial" w:hAnsi="Arial" w:cs="Arial"/>
                      <w:b/>
                      <w:bCs/>
                    </w:rPr>
                  </w:pPr>
                  <w:r w:rsidRPr="0021045A">
                    <w:rPr>
                      <w:rFonts w:ascii="Arial" w:hAnsi="Arial" w:cs="Arial"/>
                      <w:b/>
                      <w:bCs/>
                    </w:rPr>
                    <w:t>działań</w:t>
                  </w:r>
                </w:p>
                <w:p w:rsidR="00332965" w:rsidRPr="0021045A" w:rsidRDefault="00332965" w:rsidP="0056352B">
                  <w:pPr>
                    <w:jc w:val="center"/>
                    <w:rPr>
                      <w:rFonts w:ascii="Arial" w:hAnsi="Arial" w:cs="Arial"/>
                      <w:b/>
                      <w:bCs/>
                    </w:rPr>
                  </w:pPr>
                  <w:r w:rsidRPr="0021045A">
                    <w:rPr>
                      <w:rFonts w:ascii="Arial" w:hAnsi="Arial" w:cs="Arial"/>
                      <w:b/>
                      <w:bCs/>
                    </w:rPr>
                    <w:t>korygujących</w:t>
                  </w:r>
                </w:p>
              </w:txbxContent>
            </v:textbox>
          </v:rect>
        </w:pict>
      </w:r>
      <w:r>
        <w:rPr>
          <w:noProof/>
        </w:rPr>
        <w:pict>
          <v:shape id="Obraz 5" o:spid="_x0000_i1030" type="#_x0000_t75" style="width:402pt;height:365.25pt;visibility:visible">
            <v:imagedata r:id="rId54" o:title=""/>
          </v:shape>
        </w:pict>
      </w:r>
    </w:p>
    <w:p w:rsidR="00332965" w:rsidRDefault="00332965" w:rsidP="007C3341">
      <w:pPr>
        <w:spacing w:before="120"/>
        <w:jc w:val="both"/>
        <w:rPr>
          <w:i/>
          <w:iCs/>
          <w:sz w:val="22"/>
          <w:szCs w:val="22"/>
        </w:rPr>
      </w:pPr>
    </w:p>
    <w:p w:rsidR="00332965" w:rsidRDefault="00332965" w:rsidP="007C3341">
      <w:pPr>
        <w:spacing w:before="120"/>
        <w:jc w:val="both"/>
        <w:rPr>
          <w:i/>
          <w:iCs/>
          <w:sz w:val="22"/>
          <w:szCs w:val="22"/>
        </w:rPr>
      </w:pPr>
    </w:p>
    <w:p w:rsidR="00332965" w:rsidRDefault="00332965" w:rsidP="007C3341">
      <w:pPr>
        <w:spacing w:before="120"/>
        <w:jc w:val="both"/>
        <w:rPr>
          <w:i/>
          <w:iCs/>
          <w:sz w:val="22"/>
          <w:szCs w:val="22"/>
        </w:rPr>
      </w:pPr>
    </w:p>
    <w:p w:rsidR="00332965" w:rsidRDefault="00332965" w:rsidP="007C3341">
      <w:pPr>
        <w:spacing w:before="120"/>
        <w:jc w:val="both"/>
        <w:rPr>
          <w:i/>
          <w:iCs/>
          <w:sz w:val="22"/>
          <w:szCs w:val="22"/>
        </w:rPr>
      </w:pPr>
    </w:p>
    <w:p w:rsidR="00332965" w:rsidRDefault="00332965" w:rsidP="007C3341">
      <w:pPr>
        <w:spacing w:before="120"/>
        <w:jc w:val="both"/>
        <w:rPr>
          <w:i/>
          <w:iCs/>
          <w:sz w:val="22"/>
          <w:szCs w:val="22"/>
        </w:rPr>
      </w:pPr>
    </w:p>
    <w:p w:rsidR="00332965" w:rsidRPr="00067AB2" w:rsidRDefault="00332965" w:rsidP="00B10200">
      <w:pPr>
        <w:pStyle w:val="StylNagwek2Wyjustowany"/>
      </w:pPr>
      <w:bookmarkStart w:id="276" w:name="_Toc72135859"/>
      <w:bookmarkStart w:id="277" w:name="_Toc77611319"/>
      <w:bookmarkStart w:id="278" w:name="_Toc271629417"/>
      <w:r w:rsidRPr="00067AB2">
        <w:t>Organizacja monitoringu</w:t>
      </w:r>
      <w:bookmarkEnd w:id="276"/>
      <w:bookmarkEnd w:id="277"/>
      <w:bookmarkEnd w:id="278"/>
    </w:p>
    <w:p w:rsidR="00332965" w:rsidRPr="00D06DF7" w:rsidRDefault="00332965" w:rsidP="007C3341">
      <w:pPr>
        <w:pStyle w:val="BodyText2"/>
        <w:spacing w:line="360" w:lineRule="auto"/>
        <w:ind w:firstLine="708"/>
        <w:jc w:val="both"/>
        <w:rPr>
          <w:b/>
          <w:bCs/>
          <w:sz w:val="24"/>
          <w:szCs w:val="24"/>
        </w:rPr>
      </w:pPr>
      <w:r w:rsidRPr="00D06DF7">
        <w:rPr>
          <w:b/>
          <w:bCs/>
          <w:sz w:val="24"/>
          <w:szCs w:val="24"/>
        </w:rPr>
        <w:t>Wójt Gminy Ożarowice</w:t>
      </w:r>
    </w:p>
    <w:p w:rsidR="00332965" w:rsidRPr="00D06DF7" w:rsidRDefault="00332965" w:rsidP="007C3341">
      <w:pPr>
        <w:pStyle w:val="BodyText2"/>
        <w:spacing w:after="0" w:line="360" w:lineRule="auto"/>
        <w:ind w:firstLine="708"/>
        <w:jc w:val="both"/>
        <w:rPr>
          <w:sz w:val="24"/>
          <w:szCs w:val="24"/>
        </w:rPr>
      </w:pPr>
      <w:r w:rsidRPr="00D06DF7">
        <w:rPr>
          <w:sz w:val="24"/>
          <w:szCs w:val="24"/>
        </w:rPr>
        <w:t xml:space="preserve">Podstawową jednostką odpowiedzialną za realizację </w:t>
      </w:r>
      <w:r w:rsidRPr="00D06DF7">
        <w:rPr>
          <w:i/>
          <w:iCs/>
          <w:sz w:val="24"/>
          <w:szCs w:val="24"/>
        </w:rPr>
        <w:t>Programu Rewitalizacji</w:t>
      </w:r>
      <w:r w:rsidRPr="00D06DF7">
        <w:rPr>
          <w:sz w:val="24"/>
          <w:szCs w:val="24"/>
        </w:rPr>
        <w:t xml:space="preserve"> jest Wójt Gminy.</w:t>
      </w:r>
    </w:p>
    <w:p w:rsidR="00332965" w:rsidRPr="00D06DF7" w:rsidRDefault="00332965" w:rsidP="007C3341">
      <w:pPr>
        <w:pStyle w:val="BodyText2"/>
        <w:spacing w:after="0" w:line="360" w:lineRule="auto"/>
        <w:ind w:firstLine="708"/>
        <w:jc w:val="both"/>
        <w:rPr>
          <w:sz w:val="24"/>
          <w:szCs w:val="24"/>
        </w:rPr>
      </w:pPr>
      <w:r w:rsidRPr="00D06DF7">
        <w:rPr>
          <w:sz w:val="24"/>
          <w:szCs w:val="24"/>
        </w:rPr>
        <w:t xml:space="preserve">W tym kontekście do jego zadań będzie należało: </w:t>
      </w:r>
    </w:p>
    <w:p w:rsidR="00332965" w:rsidRPr="00D06DF7" w:rsidRDefault="00332965" w:rsidP="007C3341">
      <w:pPr>
        <w:pStyle w:val="BodyText2"/>
        <w:spacing w:after="0" w:line="360" w:lineRule="auto"/>
        <w:ind w:firstLine="708"/>
        <w:jc w:val="both"/>
        <w:rPr>
          <w:sz w:val="24"/>
          <w:szCs w:val="24"/>
        </w:rPr>
      </w:pPr>
      <w:r w:rsidRPr="00D06DF7">
        <w:rPr>
          <w:sz w:val="24"/>
          <w:szCs w:val="24"/>
        </w:rPr>
        <w:t xml:space="preserve">Zarządzanie realizacją </w:t>
      </w:r>
      <w:r w:rsidRPr="00D06DF7">
        <w:rPr>
          <w:i/>
          <w:iCs/>
          <w:sz w:val="24"/>
          <w:szCs w:val="24"/>
        </w:rPr>
        <w:t>Programu</w:t>
      </w:r>
      <w:r w:rsidRPr="00D06DF7">
        <w:rPr>
          <w:sz w:val="24"/>
          <w:szCs w:val="24"/>
        </w:rPr>
        <w:t>;</w:t>
      </w:r>
    </w:p>
    <w:p w:rsidR="00332965" w:rsidRPr="00D06DF7" w:rsidRDefault="00332965" w:rsidP="007C3341">
      <w:pPr>
        <w:pStyle w:val="BodyText2"/>
        <w:spacing w:after="0" w:line="360" w:lineRule="auto"/>
        <w:ind w:firstLine="708"/>
        <w:jc w:val="both"/>
        <w:rPr>
          <w:sz w:val="24"/>
          <w:szCs w:val="24"/>
        </w:rPr>
      </w:pPr>
      <w:r w:rsidRPr="00D06DF7">
        <w:rPr>
          <w:sz w:val="24"/>
          <w:szCs w:val="24"/>
        </w:rPr>
        <w:t>Przygotowywanie Programów Operacyjnych i planowanych budżetów oraz przedstawianie ich do zatwierdzenia Radzie Gminy;</w:t>
      </w:r>
    </w:p>
    <w:p w:rsidR="00332965" w:rsidRPr="00D06DF7" w:rsidRDefault="00332965" w:rsidP="007C3341">
      <w:pPr>
        <w:pStyle w:val="BodyText2"/>
        <w:spacing w:after="0" w:line="360" w:lineRule="auto"/>
        <w:ind w:firstLine="708"/>
        <w:jc w:val="both"/>
        <w:rPr>
          <w:sz w:val="24"/>
          <w:szCs w:val="24"/>
        </w:rPr>
      </w:pPr>
      <w:r w:rsidRPr="00D06DF7">
        <w:rPr>
          <w:sz w:val="24"/>
          <w:szCs w:val="24"/>
        </w:rPr>
        <w:t>Koordynacja i kontrola prawidłowości realizacji Programów Operacyjnych</w:t>
      </w:r>
      <w:r w:rsidRPr="00D06DF7">
        <w:rPr>
          <w:sz w:val="24"/>
          <w:szCs w:val="24"/>
        </w:rPr>
        <w:br/>
        <w:t>i wchodzących w ich zakres projektów;</w:t>
      </w:r>
    </w:p>
    <w:p w:rsidR="00332965" w:rsidRPr="00D06DF7" w:rsidRDefault="00332965" w:rsidP="00DB7640">
      <w:pPr>
        <w:pStyle w:val="BodyText2"/>
        <w:numPr>
          <w:ilvl w:val="0"/>
          <w:numId w:val="28"/>
        </w:numPr>
        <w:spacing w:after="0" w:line="360" w:lineRule="auto"/>
        <w:jc w:val="both"/>
        <w:rPr>
          <w:sz w:val="24"/>
          <w:szCs w:val="24"/>
        </w:rPr>
      </w:pPr>
      <w:r w:rsidRPr="00D06DF7">
        <w:rPr>
          <w:sz w:val="24"/>
          <w:szCs w:val="24"/>
        </w:rPr>
        <w:t xml:space="preserve">Zarządzanie środkami finansowymi przeznaczonymi w budżecie gminy na realizację </w:t>
      </w:r>
      <w:r w:rsidRPr="00D06DF7">
        <w:rPr>
          <w:i/>
          <w:iCs/>
          <w:sz w:val="24"/>
          <w:szCs w:val="24"/>
        </w:rPr>
        <w:t>Programu Rewitalizacji</w:t>
      </w:r>
      <w:r w:rsidRPr="00D06DF7">
        <w:rPr>
          <w:sz w:val="24"/>
          <w:szCs w:val="24"/>
        </w:rPr>
        <w:t xml:space="preserve"> oraz środkami pozyskanymi na ten cel ze źródeł zewnętrznych (w tym ze źródeł pomocowych);</w:t>
      </w:r>
    </w:p>
    <w:p w:rsidR="00332965" w:rsidRPr="00D06DF7" w:rsidRDefault="00332965" w:rsidP="00DB7640">
      <w:pPr>
        <w:pStyle w:val="BodyText2"/>
        <w:numPr>
          <w:ilvl w:val="0"/>
          <w:numId w:val="28"/>
        </w:numPr>
        <w:spacing w:after="0" w:line="360" w:lineRule="auto"/>
        <w:jc w:val="both"/>
        <w:rPr>
          <w:sz w:val="24"/>
          <w:szCs w:val="24"/>
        </w:rPr>
      </w:pPr>
      <w:r w:rsidRPr="00D06DF7">
        <w:rPr>
          <w:sz w:val="24"/>
          <w:szCs w:val="24"/>
        </w:rPr>
        <w:t xml:space="preserve">Co najmniej dwa razy w ciągu roku (do 30 czerwca oraz do 31 grudnia) przedstawianie Radzie Gminy raportu z realizacji </w:t>
      </w:r>
      <w:r w:rsidRPr="00D06DF7">
        <w:rPr>
          <w:i/>
          <w:iCs/>
          <w:sz w:val="24"/>
          <w:szCs w:val="24"/>
        </w:rPr>
        <w:t>Programu Rewitalizacji</w:t>
      </w:r>
      <w:r w:rsidRPr="00D06DF7">
        <w:rPr>
          <w:sz w:val="24"/>
          <w:szCs w:val="24"/>
        </w:rPr>
        <w:t>; raport sporządzany na koniec roku musi zawierać prezentację podstawowych wskaźników charakteryzujących postęp w realizacji założonych celów strategicznych;</w:t>
      </w:r>
    </w:p>
    <w:p w:rsidR="00332965" w:rsidRPr="00D06DF7" w:rsidRDefault="00332965" w:rsidP="00DB7640">
      <w:pPr>
        <w:pStyle w:val="BodyText2"/>
        <w:numPr>
          <w:ilvl w:val="0"/>
          <w:numId w:val="28"/>
        </w:numPr>
        <w:spacing w:after="0" w:line="360" w:lineRule="auto"/>
        <w:jc w:val="both"/>
        <w:rPr>
          <w:sz w:val="24"/>
          <w:szCs w:val="24"/>
        </w:rPr>
      </w:pPr>
      <w:r w:rsidRPr="00D06DF7">
        <w:rPr>
          <w:sz w:val="24"/>
          <w:szCs w:val="24"/>
        </w:rPr>
        <w:t xml:space="preserve">Prowadzenie działalności promocyjnej i informacyjnej związanej z </w:t>
      </w:r>
      <w:r w:rsidRPr="00D06DF7">
        <w:rPr>
          <w:i/>
          <w:iCs/>
          <w:sz w:val="24"/>
          <w:szCs w:val="24"/>
        </w:rPr>
        <w:t>Programem Rewitalizacji</w:t>
      </w:r>
      <w:r>
        <w:rPr>
          <w:sz w:val="24"/>
          <w:szCs w:val="24"/>
        </w:rPr>
        <w:t>;</w:t>
      </w:r>
    </w:p>
    <w:p w:rsidR="00332965" w:rsidRPr="00D06DF7" w:rsidRDefault="00332965" w:rsidP="00DB7640">
      <w:pPr>
        <w:pStyle w:val="BodyText2"/>
        <w:numPr>
          <w:ilvl w:val="0"/>
          <w:numId w:val="28"/>
        </w:numPr>
        <w:spacing w:after="0" w:line="360" w:lineRule="auto"/>
        <w:jc w:val="both"/>
        <w:rPr>
          <w:b/>
          <w:bCs/>
          <w:sz w:val="24"/>
          <w:szCs w:val="24"/>
        </w:rPr>
      </w:pPr>
      <w:bookmarkStart w:id="279" w:name="_Toc72135861"/>
      <w:r w:rsidRPr="00D06DF7">
        <w:rPr>
          <w:b/>
          <w:bCs/>
          <w:sz w:val="24"/>
          <w:szCs w:val="24"/>
        </w:rPr>
        <w:t>Stanowisko ds. analiz i monitoringu</w:t>
      </w:r>
      <w:bookmarkEnd w:id="279"/>
      <w:r>
        <w:rPr>
          <w:b/>
          <w:bCs/>
          <w:sz w:val="24"/>
          <w:szCs w:val="24"/>
        </w:rPr>
        <w:t>;</w:t>
      </w:r>
    </w:p>
    <w:p w:rsidR="00332965" w:rsidRPr="00D06DF7" w:rsidRDefault="00332965" w:rsidP="00DB7640">
      <w:pPr>
        <w:pStyle w:val="BodyText2"/>
        <w:numPr>
          <w:ilvl w:val="0"/>
          <w:numId w:val="28"/>
        </w:numPr>
        <w:spacing w:after="0" w:line="360" w:lineRule="auto"/>
        <w:jc w:val="both"/>
        <w:rPr>
          <w:sz w:val="24"/>
          <w:szCs w:val="24"/>
        </w:rPr>
      </w:pPr>
      <w:r w:rsidRPr="00D06DF7">
        <w:rPr>
          <w:sz w:val="24"/>
          <w:szCs w:val="24"/>
        </w:rPr>
        <w:t xml:space="preserve">W realizację </w:t>
      </w:r>
      <w:r w:rsidRPr="00D06DF7">
        <w:rPr>
          <w:i/>
          <w:iCs/>
          <w:sz w:val="24"/>
          <w:szCs w:val="24"/>
        </w:rPr>
        <w:t>Programu Rewitalizacji</w:t>
      </w:r>
      <w:r w:rsidRPr="00D06DF7">
        <w:rPr>
          <w:sz w:val="24"/>
          <w:szCs w:val="24"/>
        </w:rPr>
        <w:t xml:space="preserve"> włączone zostaną wszystkie jednostki organizacyjne Urzędu Gminy. Podstawową rolę spełniać będzie jednak Wydział Planowania</w:t>
      </w:r>
      <w:r>
        <w:rPr>
          <w:sz w:val="24"/>
          <w:szCs w:val="24"/>
        </w:rPr>
        <w:t xml:space="preserve"> </w:t>
      </w:r>
      <w:r w:rsidRPr="00D06DF7">
        <w:rPr>
          <w:sz w:val="24"/>
          <w:szCs w:val="24"/>
        </w:rPr>
        <w:t xml:space="preserve">i Inwestycji. Modelowym rozwiązaniem będzie powołanie w jego strukturze stanowiska </w:t>
      </w:r>
      <w:r>
        <w:rPr>
          <w:sz w:val="24"/>
          <w:szCs w:val="24"/>
        </w:rPr>
        <w:t>pracy ds. analiz i monitoringu;</w:t>
      </w:r>
    </w:p>
    <w:p w:rsidR="00332965" w:rsidRPr="00D06DF7" w:rsidRDefault="00332965" w:rsidP="00DB7640">
      <w:pPr>
        <w:pStyle w:val="BodyText2"/>
        <w:numPr>
          <w:ilvl w:val="0"/>
          <w:numId w:val="28"/>
        </w:numPr>
        <w:spacing w:line="360" w:lineRule="auto"/>
        <w:jc w:val="both"/>
        <w:rPr>
          <w:sz w:val="24"/>
          <w:szCs w:val="24"/>
        </w:rPr>
      </w:pPr>
      <w:r w:rsidRPr="00D06DF7">
        <w:rPr>
          <w:sz w:val="24"/>
          <w:szCs w:val="24"/>
        </w:rPr>
        <w:t>Do głównych zadań takiego stanowiska należeć będzie:</w:t>
      </w:r>
    </w:p>
    <w:p w:rsidR="00332965" w:rsidRPr="00D06DF7" w:rsidRDefault="00332965" w:rsidP="00DB7640">
      <w:pPr>
        <w:pStyle w:val="BodyText2"/>
        <w:numPr>
          <w:ilvl w:val="0"/>
          <w:numId w:val="21"/>
        </w:numPr>
        <w:spacing w:after="0" w:line="360" w:lineRule="auto"/>
        <w:jc w:val="both"/>
        <w:rPr>
          <w:sz w:val="24"/>
          <w:szCs w:val="24"/>
        </w:rPr>
      </w:pPr>
      <w:r w:rsidRPr="00D06DF7">
        <w:rPr>
          <w:sz w:val="24"/>
          <w:szCs w:val="24"/>
        </w:rPr>
        <w:t>koordynacja monitoringu,</w:t>
      </w:r>
    </w:p>
    <w:p w:rsidR="00332965" w:rsidRPr="00D06DF7" w:rsidRDefault="00332965" w:rsidP="00DB7640">
      <w:pPr>
        <w:pStyle w:val="BodyText2"/>
        <w:numPr>
          <w:ilvl w:val="0"/>
          <w:numId w:val="21"/>
        </w:numPr>
        <w:spacing w:after="0" w:line="360" w:lineRule="auto"/>
        <w:jc w:val="both"/>
        <w:rPr>
          <w:sz w:val="24"/>
          <w:szCs w:val="24"/>
        </w:rPr>
      </w:pPr>
      <w:r w:rsidRPr="00D06DF7">
        <w:rPr>
          <w:sz w:val="24"/>
          <w:szCs w:val="24"/>
        </w:rPr>
        <w:t>zbieranie niektórych danych i informacji,</w:t>
      </w:r>
    </w:p>
    <w:p w:rsidR="00332965" w:rsidRPr="00D06DF7" w:rsidRDefault="00332965" w:rsidP="00DB7640">
      <w:pPr>
        <w:pStyle w:val="BodyText2"/>
        <w:numPr>
          <w:ilvl w:val="0"/>
          <w:numId w:val="21"/>
        </w:numPr>
        <w:spacing w:after="0" w:line="360" w:lineRule="auto"/>
        <w:jc w:val="both"/>
        <w:rPr>
          <w:sz w:val="24"/>
          <w:szCs w:val="24"/>
        </w:rPr>
      </w:pPr>
      <w:r w:rsidRPr="00D06DF7">
        <w:rPr>
          <w:sz w:val="24"/>
          <w:szCs w:val="24"/>
        </w:rPr>
        <w:t>organizacja przeprowadzania badań terenowych (np. ankiet),</w:t>
      </w:r>
    </w:p>
    <w:p w:rsidR="00332965" w:rsidRPr="00D06DF7" w:rsidRDefault="00332965" w:rsidP="00DB7640">
      <w:pPr>
        <w:pStyle w:val="BodyText2"/>
        <w:numPr>
          <w:ilvl w:val="0"/>
          <w:numId w:val="21"/>
        </w:numPr>
        <w:spacing w:after="0" w:line="360" w:lineRule="auto"/>
        <w:jc w:val="both"/>
        <w:rPr>
          <w:sz w:val="24"/>
          <w:szCs w:val="24"/>
        </w:rPr>
      </w:pPr>
      <w:r w:rsidRPr="00D06DF7">
        <w:rPr>
          <w:sz w:val="24"/>
          <w:szCs w:val="24"/>
        </w:rPr>
        <w:t>gromadzenie i przetwarzanie danych i informacji,</w:t>
      </w:r>
    </w:p>
    <w:p w:rsidR="00332965" w:rsidRPr="00D06DF7" w:rsidRDefault="00332965" w:rsidP="00DB7640">
      <w:pPr>
        <w:pStyle w:val="BodyText2"/>
        <w:numPr>
          <w:ilvl w:val="0"/>
          <w:numId w:val="21"/>
        </w:numPr>
        <w:spacing w:after="0" w:line="360" w:lineRule="auto"/>
        <w:jc w:val="both"/>
        <w:rPr>
          <w:sz w:val="24"/>
          <w:szCs w:val="24"/>
        </w:rPr>
      </w:pPr>
      <w:r w:rsidRPr="00D06DF7">
        <w:rPr>
          <w:sz w:val="24"/>
          <w:szCs w:val="24"/>
        </w:rPr>
        <w:t>analiza danych i informacji,</w:t>
      </w:r>
    </w:p>
    <w:p w:rsidR="00332965" w:rsidRPr="00D06DF7" w:rsidRDefault="00332965" w:rsidP="00DB7640">
      <w:pPr>
        <w:pStyle w:val="BodyText2"/>
        <w:numPr>
          <w:ilvl w:val="0"/>
          <w:numId w:val="21"/>
        </w:numPr>
        <w:spacing w:after="0" w:line="360" w:lineRule="auto"/>
        <w:jc w:val="both"/>
        <w:rPr>
          <w:sz w:val="24"/>
          <w:szCs w:val="24"/>
        </w:rPr>
      </w:pPr>
      <w:r w:rsidRPr="00D06DF7">
        <w:rPr>
          <w:sz w:val="24"/>
          <w:szCs w:val="24"/>
        </w:rPr>
        <w:t>przygotowywanie raportów,</w:t>
      </w:r>
    </w:p>
    <w:p w:rsidR="00332965" w:rsidRPr="00D06DF7" w:rsidRDefault="00332965" w:rsidP="00DB7640">
      <w:pPr>
        <w:pStyle w:val="BodyText2"/>
        <w:numPr>
          <w:ilvl w:val="0"/>
          <w:numId w:val="21"/>
        </w:numPr>
        <w:spacing w:after="0" w:line="360" w:lineRule="auto"/>
        <w:jc w:val="both"/>
        <w:rPr>
          <w:sz w:val="24"/>
          <w:szCs w:val="24"/>
        </w:rPr>
      </w:pPr>
      <w:r w:rsidRPr="00D06DF7">
        <w:rPr>
          <w:sz w:val="24"/>
          <w:szCs w:val="24"/>
        </w:rPr>
        <w:t>ocena wyników oraz przygotowan</w:t>
      </w:r>
      <w:r>
        <w:rPr>
          <w:sz w:val="24"/>
          <w:szCs w:val="24"/>
        </w:rPr>
        <w:t>ie wstępnych rekomendacji zmian,</w:t>
      </w:r>
    </w:p>
    <w:p w:rsidR="00332965" w:rsidRPr="00D06DF7" w:rsidRDefault="00332965" w:rsidP="00DB7640">
      <w:pPr>
        <w:pStyle w:val="BodyText2"/>
        <w:numPr>
          <w:ilvl w:val="0"/>
          <w:numId w:val="21"/>
        </w:numPr>
        <w:spacing w:line="360" w:lineRule="auto"/>
        <w:jc w:val="both"/>
        <w:rPr>
          <w:sz w:val="24"/>
          <w:szCs w:val="24"/>
        </w:rPr>
      </w:pPr>
      <w:r w:rsidRPr="00D06DF7">
        <w:rPr>
          <w:sz w:val="24"/>
          <w:szCs w:val="24"/>
        </w:rPr>
        <w:t>współpraca z ekspertami.</w:t>
      </w:r>
    </w:p>
    <w:p w:rsidR="00332965" w:rsidRPr="00D06DF7" w:rsidRDefault="00332965" w:rsidP="007C3341">
      <w:pPr>
        <w:pStyle w:val="BodyText2"/>
        <w:spacing w:line="360" w:lineRule="auto"/>
        <w:ind w:firstLine="708"/>
        <w:jc w:val="both"/>
        <w:rPr>
          <w:sz w:val="24"/>
          <w:szCs w:val="24"/>
        </w:rPr>
      </w:pPr>
      <w:r w:rsidRPr="00D06DF7">
        <w:rPr>
          <w:sz w:val="24"/>
          <w:szCs w:val="24"/>
        </w:rPr>
        <w:t xml:space="preserve">Oprócz tych zasadniczych zadań jednostka ta odpowiadać będzie również </w:t>
      </w:r>
      <w:r>
        <w:rPr>
          <w:sz w:val="24"/>
          <w:szCs w:val="24"/>
        </w:rPr>
        <w:br/>
      </w:r>
      <w:r w:rsidRPr="00D06DF7">
        <w:rPr>
          <w:sz w:val="24"/>
          <w:szCs w:val="24"/>
        </w:rPr>
        <w:t>za przygotowanie szczegółowej metodologii procesu monitorowania oraz jego ewentualnych modyfikacji.</w:t>
      </w:r>
      <w:bookmarkStart w:id="280" w:name="_Toc72135862"/>
    </w:p>
    <w:p w:rsidR="00332965" w:rsidRPr="00D06DF7" w:rsidRDefault="00332965" w:rsidP="007C3341">
      <w:pPr>
        <w:pStyle w:val="BodyText2"/>
        <w:spacing w:line="360" w:lineRule="auto"/>
        <w:ind w:firstLine="708"/>
        <w:jc w:val="both"/>
        <w:rPr>
          <w:b/>
          <w:bCs/>
          <w:sz w:val="24"/>
          <w:szCs w:val="24"/>
        </w:rPr>
      </w:pPr>
      <w:r w:rsidRPr="00D06DF7">
        <w:rPr>
          <w:b/>
          <w:bCs/>
          <w:sz w:val="24"/>
          <w:szCs w:val="24"/>
        </w:rPr>
        <w:t>Komitet Sterujący</w:t>
      </w:r>
      <w:bookmarkEnd w:id="280"/>
    </w:p>
    <w:p w:rsidR="00332965" w:rsidRPr="00D06DF7" w:rsidRDefault="00332965" w:rsidP="007C3341">
      <w:pPr>
        <w:pStyle w:val="BodyText2"/>
        <w:spacing w:line="360" w:lineRule="auto"/>
        <w:ind w:firstLine="708"/>
        <w:jc w:val="both"/>
        <w:rPr>
          <w:sz w:val="24"/>
          <w:szCs w:val="24"/>
        </w:rPr>
      </w:pPr>
      <w:r>
        <w:rPr>
          <w:i/>
          <w:iCs/>
          <w:sz w:val="24"/>
          <w:szCs w:val="24"/>
        </w:rPr>
        <w:t xml:space="preserve">Lokalny </w:t>
      </w:r>
      <w:r w:rsidRPr="00D06DF7">
        <w:rPr>
          <w:i/>
          <w:iCs/>
          <w:sz w:val="24"/>
          <w:szCs w:val="24"/>
        </w:rPr>
        <w:t>Program Rewitalizacji</w:t>
      </w:r>
      <w:r>
        <w:rPr>
          <w:i/>
          <w:iCs/>
          <w:sz w:val="24"/>
          <w:szCs w:val="24"/>
        </w:rPr>
        <w:t xml:space="preserve"> dla Gminy Ożarowice</w:t>
      </w:r>
      <w:r w:rsidRPr="00D06DF7">
        <w:rPr>
          <w:sz w:val="24"/>
          <w:szCs w:val="24"/>
        </w:rPr>
        <w:t xml:space="preserve"> jest dziełem zbiorowym społeczności lokalnej. Dokument ten, mimo iż jest przede wszystkim dokumentem orientującym działania Rady i Wójta Gminy, winien zyskać powszechne poparcie społeczności oraz mobilizować ją do wspólnych wysiłków w jego realizacji. Stąd też, Rada Gminy powoła Komitet Sterujący realizacją </w:t>
      </w:r>
      <w:r w:rsidRPr="00D06DF7">
        <w:rPr>
          <w:i/>
          <w:iCs/>
          <w:sz w:val="24"/>
          <w:szCs w:val="24"/>
        </w:rPr>
        <w:t>Programu Rewitalizacji.</w:t>
      </w:r>
      <w:r w:rsidRPr="00D06DF7">
        <w:rPr>
          <w:sz w:val="24"/>
          <w:szCs w:val="24"/>
        </w:rPr>
        <w:t xml:space="preserve"> Koncepcję działania </w:t>
      </w:r>
      <w:r w:rsidRPr="00D06DF7">
        <w:rPr>
          <w:i/>
          <w:iCs/>
          <w:sz w:val="24"/>
          <w:szCs w:val="24"/>
        </w:rPr>
        <w:t xml:space="preserve">Komitetu Sterującego </w:t>
      </w:r>
      <w:r>
        <w:rPr>
          <w:i/>
          <w:iCs/>
          <w:sz w:val="24"/>
          <w:szCs w:val="24"/>
        </w:rPr>
        <w:br/>
      </w:r>
      <w:r w:rsidRPr="00D06DF7">
        <w:rPr>
          <w:sz w:val="24"/>
          <w:szCs w:val="24"/>
        </w:rPr>
        <w:t>w formie jego regulaminu</w:t>
      </w:r>
      <w:r w:rsidRPr="00D06DF7">
        <w:rPr>
          <w:i/>
          <w:iCs/>
          <w:sz w:val="24"/>
          <w:szCs w:val="24"/>
        </w:rPr>
        <w:t xml:space="preserve"> </w:t>
      </w:r>
      <w:r w:rsidRPr="00D06DF7">
        <w:rPr>
          <w:sz w:val="24"/>
          <w:szCs w:val="24"/>
        </w:rPr>
        <w:t>oraz propozycję składu osobowego przedstawi Radzie Wójt Gminy.</w:t>
      </w:r>
    </w:p>
    <w:p w:rsidR="00332965" w:rsidRPr="00D06DF7" w:rsidRDefault="00332965" w:rsidP="007C3341">
      <w:pPr>
        <w:pStyle w:val="BodyText2"/>
        <w:spacing w:line="360" w:lineRule="auto"/>
        <w:ind w:firstLine="708"/>
        <w:jc w:val="both"/>
        <w:rPr>
          <w:sz w:val="24"/>
          <w:szCs w:val="24"/>
        </w:rPr>
      </w:pPr>
      <w:r w:rsidRPr="00D06DF7">
        <w:rPr>
          <w:sz w:val="24"/>
          <w:szCs w:val="24"/>
        </w:rPr>
        <w:t>Zadania Komitetu Sterującego będą obejmowały:</w:t>
      </w:r>
    </w:p>
    <w:p w:rsidR="00332965" w:rsidRPr="00D06DF7" w:rsidRDefault="00332965" w:rsidP="00DB7640">
      <w:pPr>
        <w:pStyle w:val="BodyText2"/>
        <w:numPr>
          <w:ilvl w:val="0"/>
          <w:numId w:val="22"/>
        </w:numPr>
        <w:spacing w:after="0" w:line="360" w:lineRule="auto"/>
        <w:jc w:val="both"/>
        <w:rPr>
          <w:sz w:val="24"/>
          <w:szCs w:val="24"/>
        </w:rPr>
      </w:pPr>
      <w:r w:rsidRPr="00D06DF7">
        <w:rPr>
          <w:sz w:val="24"/>
          <w:szCs w:val="24"/>
        </w:rPr>
        <w:t>Kontrolę nad zgodnością realizacji poszczególnych programów operacyjnych</w:t>
      </w:r>
      <w:r w:rsidRPr="00D06DF7">
        <w:rPr>
          <w:sz w:val="24"/>
          <w:szCs w:val="24"/>
        </w:rPr>
        <w:br/>
        <w:t>z priorytetami i założonym planem;</w:t>
      </w:r>
    </w:p>
    <w:p w:rsidR="00332965" w:rsidRPr="00D06DF7" w:rsidRDefault="00332965" w:rsidP="00DB7640">
      <w:pPr>
        <w:pStyle w:val="BodyText2"/>
        <w:numPr>
          <w:ilvl w:val="0"/>
          <w:numId w:val="22"/>
        </w:numPr>
        <w:spacing w:after="0" w:line="360" w:lineRule="auto"/>
        <w:jc w:val="both"/>
        <w:rPr>
          <w:sz w:val="24"/>
          <w:szCs w:val="24"/>
        </w:rPr>
      </w:pPr>
      <w:r w:rsidRPr="00D06DF7">
        <w:rPr>
          <w:sz w:val="24"/>
          <w:szCs w:val="24"/>
        </w:rPr>
        <w:t xml:space="preserve">Opiniowanie podstawowych dokumentów powstających w związku z realizacją </w:t>
      </w:r>
      <w:r w:rsidRPr="00D06DF7">
        <w:rPr>
          <w:i/>
          <w:iCs/>
          <w:sz w:val="24"/>
          <w:szCs w:val="24"/>
        </w:rPr>
        <w:t>Programu Rewitalizacji</w:t>
      </w:r>
      <w:r w:rsidRPr="00D06DF7">
        <w:rPr>
          <w:sz w:val="24"/>
          <w:szCs w:val="24"/>
        </w:rPr>
        <w:t>;</w:t>
      </w:r>
    </w:p>
    <w:p w:rsidR="00332965" w:rsidRPr="00D06DF7" w:rsidRDefault="00332965" w:rsidP="00DB7640">
      <w:pPr>
        <w:pStyle w:val="BodyText2"/>
        <w:numPr>
          <w:ilvl w:val="0"/>
          <w:numId w:val="22"/>
        </w:numPr>
        <w:spacing w:after="0" w:line="360" w:lineRule="auto"/>
        <w:jc w:val="both"/>
        <w:rPr>
          <w:sz w:val="24"/>
          <w:szCs w:val="24"/>
        </w:rPr>
      </w:pPr>
      <w:r w:rsidRPr="00D06DF7">
        <w:rPr>
          <w:sz w:val="24"/>
          <w:szCs w:val="24"/>
        </w:rPr>
        <w:t>Pomoc merytoryczną dla realizacji zadań;</w:t>
      </w:r>
    </w:p>
    <w:p w:rsidR="00332965" w:rsidRPr="00D06DF7" w:rsidRDefault="00332965" w:rsidP="00DB7640">
      <w:pPr>
        <w:pStyle w:val="BodyText2"/>
        <w:numPr>
          <w:ilvl w:val="0"/>
          <w:numId w:val="22"/>
        </w:numPr>
        <w:spacing w:after="0" w:line="360" w:lineRule="auto"/>
        <w:jc w:val="both"/>
        <w:rPr>
          <w:sz w:val="24"/>
          <w:szCs w:val="24"/>
        </w:rPr>
      </w:pPr>
      <w:r w:rsidRPr="00D06DF7">
        <w:rPr>
          <w:sz w:val="24"/>
          <w:szCs w:val="24"/>
        </w:rPr>
        <w:t xml:space="preserve">Mobilizację aktywności społecznej wokół celów i zadań </w:t>
      </w:r>
      <w:r w:rsidRPr="00D06DF7">
        <w:rPr>
          <w:i/>
          <w:iCs/>
          <w:sz w:val="24"/>
          <w:szCs w:val="24"/>
        </w:rPr>
        <w:t>Programu Rewitalizacji;</w:t>
      </w:r>
    </w:p>
    <w:p w:rsidR="00332965" w:rsidRPr="00D06DF7" w:rsidRDefault="00332965" w:rsidP="00DB7640">
      <w:pPr>
        <w:pStyle w:val="BodyText2"/>
        <w:numPr>
          <w:ilvl w:val="0"/>
          <w:numId w:val="22"/>
        </w:numPr>
        <w:spacing w:line="360" w:lineRule="auto"/>
        <w:jc w:val="both"/>
        <w:rPr>
          <w:sz w:val="24"/>
          <w:szCs w:val="24"/>
        </w:rPr>
      </w:pPr>
      <w:r w:rsidRPr="00D06DF7">
        <w:rPr>
          <w:sz w:val="24"/>
          <w:szCs w:val="24"/>
        </w:rPr>
        <w:t>Czuwanie nad niezależnością Zespołu.</w:t>
      </w:r>
    </w:p>
    <w:p w:rsidR="00332965" w:rsidRPr="00D06DF7" w:rsidRDefault="00332965" w:rsidP="007C3341">
      <w:pPr>
        <w:pStyle w:val="BodyText2"/>
        <w:spacing w:line="360" w:lineRule="auto"/>
        <w:ind w:firstLine="708"/>
        <w:jc w:val="both"/>
        <w:rPr>
          <w:sz w:val="24"/>
          <w:szCs w:val="24"/>
        </w:rPr>
      </w:pPr>
      <w:r w:rsidRPr="00D06DF7">
        <w:rPr>
          <w:sz w:val="24"/>
          <w:szCs w:val="24"/>
        </w:rPr>
        <w:t>Spotkania Komitetu Sterującego będą odbywać się co najmniej raz w ciągu pół roku, ale nie częściej niż raz na kwartał, jeżeli realizacja strategii przebiega bez zakłóceń. Spotkania Komitetu Sterującego będą zwoływane z inicjatywy Wójta Gminy.</w:t>
      </w:r>
    </w:p>
    <w:p w:rsidR="00332965" w:rsidRPr="00D06DF7" w:rsidRDefault="00332965" w:rsidP="007C3341">
      <w:pPr>
        <w:pStyle w:val="BodyText2"/>
        <w:spacing w:line="360" w:lineRule="auto"/>
        <w:ind w:firstLine="708"/>
        <w:jc w:val="both"/>
        <w:rPr>
          <w:b/>
          <w:bCs/>
          <w:sz w:val="24"/>
          <w:szCs w:val="24"/>
        </w:rPr>
      </w:pPr>
      <w:bookmarkStart w:id="281" w:name="_Toc486333701"/>
      <w:bookmarkStart w:id="282" w:name="_Toc488608639"/>
      <w:bookmarkStart w:id="283" w:name="_Toc72135863"/>
      <w:r w:rsidRPr="00D06DF7">
        <w:rPr>
          <w:b/>
          <w:bCs/>
          <w:sz w:val="24"/>
          <w:szCs w:val="24"/>
        </w:rPr>
        <w:t>Narzędzia monitoringu</w:t>
      </w:r>
      <w:bookmarkEnd w:id="281"/>
      <w:bookmarkEnd w:id="282"/>
      <w:bookmarkEnd w:id="283"/>
    </w:p>
    <w:p w:rsidR="00332965" w:rsidRPr="00D06DF7" w:rsidRDefault="00332965" w:rsidP="007C3341">
      <w:pPr>
        <w:pStyle w:val="BodyText2"/>
        <w:spacing w:line="360" w:lineRule="auto"/>
        <w:ind w:firstLine="708"/>
        <w:jc w:val="both"/>
        <w:rPr>
          <w:sz w:val="24"/>
          <w:szCs w:val="24"/>
        </w:rPr>
      </w:pPr>
      <w:r w:rsidRPr="00D06DF7">
        <w:rPr>
          <w:sz w:val="24"/>
          <w:szCs w:val="24"/>
        </w:rPr>
        <w:t xml:space="preserve">Pierwszym zadaniem komórki Urzędu Gminy odpowiedzialnej za prowadzenie monitoringu realizacji </w:t>
      </w:r>
      <w:r w:rsidRPr="00D06DF7">
        <w:rPr>
          <w:i/>
          <w:iCs/>
          <w:sz w:val="24"/>
          <w:szCs w:val="24"/>
        </w:rPr>
        <w:t xml:space="preserve">Programu Rewitalizacji </w:t>
      </w:r>
      <w:r w:rsidRPr="00D06DF7">
        <w:rPr>
          <w:sz w:val="24"/>
          <w:szCs w:val="24"/>
        </w:rPr>
        <w:t>będzie:</w:t>
      </w:r>
    </w:p>
    <w:p w:rsidR="00332965" w:rsidRPr="00D06DF7" w:rsidRDefault="00332965" w:rsidP="00DB7640">
      <w:pPr>
        <w:pStyle w:val="BodyText2"/>
        <w:numPr>
          <w:ilvl w:val="0"/>
          <w:numId w:val="23"/>
        </w:numPr>
        <w:spacing w:after="0" w:line="360" w:lineRule="auto"/>
        <w:jc w:val="both"/>
        <w:rPr>
          <w:sz w:val="24"/>
          <w:szCs w:val="24"/>
        </w:rPr>
      </w:pPr>
      <w:r w:rsidRPr="00D06DF7">
        <w:rPr>
          <w:sz w:val="24"/>
          <w:szCs w:val="24"/>
        </w:rPr>
        <w:t>określenie szczegółowego zestawu wskaźników dla poszczególnych celów strategicznych; zestaw ten obrazować powinien dynamikę oraz strukturę zjawisk objętych poszczególnymi celami;</w:t>
      </w:r>
    </w:p>
    <w:p w:rsidR="00332965" w:rsidRPr="00D06DF7" w:rsidRDefault="00332965" w:rsidP="00DB7640">
      <w:pPr>
        <w:pStyle w:val="BodyText2"/>
        <w:numPr>
          <w:ilvl w:val="0"/>
          <w:numId w:val="23"/>
        </w:numPr>
        <w:spacing w:after="0" w:line="360" w:lineRule="auto"/>
        <w:jc w:val="both"/>
        <w:rPr>
          <w:sz w:val="24"/>
          <w:szCs w:val="24"/>
        </w:rPr>
      </w:pPr>
      <w:r w:rsidRPr="00D06DF7">
        <w:rPr>
          <w:sz w:val="24"/>
          <w:szCs w:val="24"/>
        </w:rPr>
        <w:t>zbudowanie na tej podstawie wskaźnika(</w:t>
      </w:r>
      <w:r>
        <w:rPr>
          <w:sz w:val="24"/>
          <w:szCs w:val="24"/>
        </w:rPr>
        <w:t>-</w:t>
      </w:r>
      <w:r w:rsidRPr="00D06DF7">
        <w:rPr>
          <w:sz w:val="24"/>
          <w:szCs w:val="24"/>
        </w:rPr>
        <w:t>ów) syntetycznego(</w:t>
      </w:r>
      <w:r>
        <w:rPr>
          <w:sz w:val="24"/>
          <w:szCs w:val="24"/>
        </w:rPr>
        <w:t>-n</w:t>
      </w:r>
      <w:r w:rsidRPr="00D06DF7">
        <w:rPr>
          <w:sz w:val="24"/>
          <w:szCs w:val="24"/>
        </w:rPr>
        <w:t>ych) obrazującego poziom</w:t>
      </w:r>
      <w:r>
        <w:rPr>
          <w:sz w:val="24"/>
          <w:szCs w:val="24"/>
        </w:rPr>
        <w:t xml:space="preserve"> osiągania celów strategicznych.</w:t>
      </w:r>
    </w:p>
    <w:p w:rsidR="00332965" w:rsidRPr="00D06DF7" w:rsidRDefault="00332965" w:rsidP="007C3341">
      <w:pPr>
        <w:pStyle w:val="BodyText2"/>
        <w:spacing w:line="360" w:lineRule="auto"/>
        <w:ind w:firstLine="708"/>
        <w:jc w:val="both"/>
        <w:rPr>
          <w:i/>
          <w:iCs/>
          <w:sz w:val="24"/>
          <w:szCs w:val="24"/>
        </w:rPr>
      </w:pPr>
      <w:r w:rsidRPr="00D06DF7">
        <w:rPr>
          <w:sz w:val="24"/>
          <w:szCs w:val="24"/>
        </w:rPr>
        <w:t xml:space="preserve">Materiały te zostaną zaprezentowane Radzie Gminy do akceptacji, jako wytyczne dla sporządzanych przez Wójta Gminy corocznych raportów z realizacji </w:t>
      </w:r>
      <w:r w:rsidRPr="00D06DF7">
        <w:rPr>
          <w:i/>
          <w:iCs/>
          <w:sz w:val="24"/>
          <w:szCs w:val="24"/>
        </w:rPr>
        <w:t>Programu Rewitalizacji.</w:t>
      </w:r>
    </w:p>
    <w:p w:rsidR="00332965" w:rsidRPr="00D06DF7" w:rsidRDefault="00332965" w:rsidP="007C3341">
      <w:pPr>
        <w:pStyle w:val="BodyText2"/>
        <w:spacing w:line="360" w:lineRule="auto"/>
        <w:ind w:firstLine="708"/>
        <w:jc w:val="both"/>
        <w:rPr>
          <w:sz w:val="24"/>
          <w:szCs w:val="24"/>
        </w:rPr>
      </w:pPr>
      <w:r w:rsidRPr="00D06DF7">
        <w:rPr>
          <w:sz w:val="24"/>
          <w:szCs w:val="24"/>
        </w:rPr>
        <w:t>Zaś dalszym zadaniem będzie:</w:t>
      </w:r>
    </w:p>
    <w:p w:rsidR="00332965" w:rsidRPr="00D06DF7" w:rsidRDefault="00332965" w:rsidP="00DB7640">
      <w:pPr>
        <w:pStyle w:val="BodyText2"/>
        <w:numPr>
          <w:ilvl w:val="0"/>
          <w:numId w:val="24"/>
        </w:numPr>
        <w:spacing w:after="0" w:line="360" w:lineRule="auto"/>
        <w:jc w:val="both"/>
        <w:rPr>
          <w:sz w:val="24"/>
          <w:szCs w:val="24"/>
        </w:rPr>
      </w:pPr>
      <w:r w:rsidRPr="00D06DF7">
        <w:rPr>
          <w:sz w:val="24"/>
          <w:szCs w:val="24"/>
        </w:rPr>
        <w:t>prowadzenie stałej obserwacji kształtowania się zaprojektowanych wskaźników</w:t>
      </w:r>
      <w:r w:rsidRPr="00D06DF7">
        <w:rPr>
          <w:sz w:val="24"/>
          <w:szCs w:val="24"/>
        </w:rPr>
        <w:br/>
        <w:t>w określonych przedziałach czasowych, wynikających z ich specyfiki.</w:t>
      </w:r>
    </w:p>
    <w:p w:rsidR="00332965" w:rsidRPr="00D06DF7" w:rsidRDefault="00332965" w:rsidP="007C3341">
      <w:pPr>
        <w:pStyle w:val="BodyText2"/>
        <w:spacing w:line="360" w:lineRule="auto"/>
        <w:ind w:firstLine="708"/>
        <w:jc w:val="both"/>
        <w:rPr>
          <w:sz w:val="24"/>
          <w:szCs w:val="24"/>
        </w:rPr>
      </w:pPr>
      <w:r w:rsidRPr="00D06DF7">
        <w:rPr>
          <w:sz w:val="24"/>
          <w:szCs w:val="24"/>
        </w:rPr>
        <w:t>Dane analizowane na bieżąco pozwolą na rozpoznanie trudności i ewentualnych opóźnień w realizacji konkretnych przedsięwzięć oraz na ocenę zaangażowania poszczególnych ogniw odpowiedzialnych za ich wykonanie. Pomocne w tym zakresie będzie następujące proste narzędzie:</w:t>
      </w:r>
    </w:p>
    <w:p w:rsidR="00332965" w:rsidRPr="00D06DF7" w:rsidRDefault="00332965" w:rsidP="00037AB1">
      <w:pPr>
        <w:pStyle w:val="Caption"/>
        <w:jc w:val="center"/>
      </w:pPr>
      <w:bookmarkStart w:id="284" w:name="_Toc271629444"/>
      <w:r>
        <w:t xml:space="preserve">Tabela </w:t>
      </w:r>
      <w:fldSimple w:instr=" SEQ Tabela \* ARABIC ">
        <w:r>
          <w:rPr>
            <w:noProof/>
          </w:rPr>
          <w:t>25</w:t>
        </w:r>
      </w:fldSimple>
      <w:r>
        <w:t xml:space="preserve"> </w:t>
      </w:r>
      <w:r w:rsidRPr="00037AB1">
        <w:rPr>
          <w:b w:val="0"/>
          <w:bCs w:val="0"/>
          <w:i/>
          <w:iCs/>
        </w:rPr>
        <w:t>Arkusz oceny okresowej wykonania przedsięwzięć LPR</w:t>
      </w:r>
      <w:bookmarkEnd w:id="284"/>
    </w:p>
    <w:tbl>
      <w:tblPr>
        <w:tblW w:w="10320" w:type="dxa"/>
        <w:jc w:val="center"/>
        <w:tblBorders>
          <w:insideH w:val="single" w:sz="6" w:space="0" w:color="auto"/>
          <w:insideV w:val="single" w:sz="6" w:space="0" w:color="auto"/>
        </w:tblBorders>
        <w:tblLayout w:type="fixed"/>
        <w:tblCellMar>
          <w:left w:w="71" w:type="dxa"/>
          <w:right w:w="71" w:type="dxa"/>
        </w:tblCellMar>
        <w:tblLook w:val="0000"/>
      </w:tblPr>
      <w:tblGrid>
        <w:gridCol w:w="1815"/>
        <w:gridCol w:w="1531"/>
        <w:gridCol w:w="936"/>
        <w:gridCol w:w="1275"/>
        <w:gridCol w:w="510"/>
        <w:gridCol w:w="1191"/>
        <w:gridCol w:w="3062"/>
      </w:tblGrid>
      <w:tr w:rsidR="00332965" w:rsidRPr="00067AB2">
        <w:trPr>
          <w:jc w:val="center"/>
        </w:trPr>
        <w:tc>
          <w:tcPr>
            <w:tcW w:w="10320" w:type="dxa"/>
            <w:gridSpan w:val="7"/>
            <w:tcBorders>
              <w:top w:val="double" w:sz="6" w:space="0" w:color="auto"/>
              <w:left w:val="double" w:sz="6" w:space="0" w:color="auto"/>
              <w:bottom w:val="double" w:sz="6" w:space="0" w:color="auto"/>
              <w:right w:val="double" w:sz="6" w:space="0" w:color="auto"/>
            </w:tcBorders>
          </w:tcPr>
          <w:p w:rsidR="00332965" w:rsidRPr="00D06DF7" w:rsidRDefault="00332965" w:rsidP="007C3341">
            <w:pPr>
              <w:jc w:val="both"/>
              <w:rPr>
                <w:color w:val="000000"/>
                <w:sz w:val="24"/>
                <w:szCs w:val="24"/>
              </w:rPr>
            </w:pPr>
            <w:r>
              <w:rPr>
                <w:b/>
                <w:bCs/>
                <w:i/>
                <w:iCs/>
                <w:color w:val="000000"/>
                <w:sz w:val="24"/>
                <w:szCs w:val="24"/>
              </w:rPr>
              <w:t xml:space="preserve">LOKALNY </w:t>
            </w:r>
            <w:r w:rsidRPr="00D06DF7">
              <w:rPr>
                <w:b/>
                <w:bCs/>
                <w:i/>
                <w:iCs/>
                <w:color w:val="000000"/>
                <w:sz w:val="24"/>
                <w:szCs w:val="24"/>
              </w:rPr>
              <w:t>PROGRAM REWITALIZACJI NA TERENIE GMINY OŻAROWICE</w:t>
            </w:r>
          </w:p>
        </w:tc>
      </w:tr>
      <w:tr w:rsidR="00332965" w:rsidRPr="00067AB2">
        <w:trPr>
          <w:jc w:val="center"/>
        </w:trPr>
        <w:tc>
          <w:tcPr>
            <w:tcW w:w="10320" w:type="dxa"/>
            <w:gridSpan w:val="7"/>
            <w:tcBorders>
              <w:top w:val="double" w:sz="6" w:space="0" w:color="auto"/>
              <w:left w:val="double" w:sz="6" w:space="0" w:color="auto"/>
              <w:bottom w:val="double" w:sz="6" w:space="0" w:color="auto"/>
              <w:right w:val="double" w:sz="6" w:space="0" w:color="auto"/>
            </w:tcBorders>
          </w:tcPr>
          <w:p w:rsidR="00332965" w:rsidRPr="00D06DF7" w:rsidRDefault="00332965" w:rsidP="007C3341">
            <w:pPr>
              <w:jc w:val="both"/>
              <w:rPr>
                <w:b/>
                <w:bCs/>
                <w:color w:val="000000"/>
                <w:sz w:val="24"/>
                <w:szCs w:val="24"/>
              </w:rPr>
            </w:pPr>
            <w:r w:rsidRPr="00D06DF7">
              <w:rPr>
                <w:b/>
                <w:bCs/>
                <w:color w:val="000000"/>
                <w:sz w:val="24"/>
                <w:szCs w:val="24"/>
              </w:rPr>
              <w:t>Przedsięwzięcie ...............................................................................</w:t>
            </w:r>
          </w:p>
        </w:tc>
      </w:tr>
      <w:tr w:rsidR="00332965" w:rsidRPr="00067AB2">
        <w:trPr>
          <w:jc w:val="center"/>
        </w:trPr>
        <w:tc>
          <w:tcPr>
            <w:tcW w:w="1815" w:type="dxa"/>
            <w:tcBorders>
              <w:left w:val="double" w:sz="6" w:space="0" w:color="auto"/>
              <w:bottom w:val="double" w:sz="6" w:space="0" w:color="auto"/>
              <w:right w:val="double" w:sz="6" w:space="0" w:color="auto"/>
            </w:tcBorders>
          </w:tcPr>
          <w:p w:rsidR="00332965" w:rsidRPr="00D06DF7" w:rsidRDefault="00332965" w:rsidP="00235692">
            <w:pPr>
              <w:pStyle w:val="Styl12ptWyjustowany"/>
            </w:pPr>
            <w:r w:rsidRPr="00D06DF7">
              <w:t>Symbol przedsięwzięcia:</w:t>
            </w:r>
          </w:p>
          <w:p w:rsidR="00332965" w:rsidRPr="00D06DF7" w:rsidRDefault="00332965" w:rsidP="007C3341">
            <w:pPr>
              <w:jc w:val="both"/>
              <w:rPr>
                <w:b/>
                <w:bCs/>
                <w:color w:val="000000"/>
                <w:sz w:val="24"/>
                <w:szCs w:val="24"/>
              </w:rPr>
            </w:pPr>
          </w:p>
        </w:tc>
        <w:tc>
          <w:tcPr>
            <w:tcW w:w="4252" w:type="dxa"/>
            <w:gridSpan w:val="4"/>
            <w:tcBorders>
              <w:left w:val="double" w:sz="6" w:space="0" w:color="auto"/>
              <w:bottom w:val="double" w:sz="6" w:space="0" w:color="auto"/>
              <w:right w:val="double" w:sz="6" w:space="0" w:color="auto"/>
            </w:tcBorders>
          </w:tcPr>
          <w:p w:rsidR="00332965" w:rsidRPr="00D06DF7" w:rsidRDefault="00332965" w:rsidP="00235692">
            <w:pPr>
              <w:pStyle w:val="Styl12ptWyjustowany"/>
            </w:pPr>
            <w:r w:rsidRPr="00D06DF7">
              <w:t>Nazwa zadania realizacyjnego:</w:t>
            </w:r>
          </w:p>
        </w:tc>
        <w:tc>
          <w:tcPr>
            <w:tcW w:w="4253" w:type="dxa"/>
            <w:gridSpan w:val="2"/>
            <w:tcBorders>
              <w:left w:val="double" w:sz="6" w:space="0" w:color="auto"/>
              <w:bottom w:val="double" w:sz="6" w:space="0" w:color="auto"/>
              <w:right w:val="double" w:sz="6" w:space="0" w:color="auto"/>
            </w:tcBorders>
          </w:tcPr>
          <w:p w:rsidR="00332965" w:rsidRPr="00D06DF7" w:rsidRDefault="00332965" w:rsidP="00235692">
            <w:pPr>
              <w:pStyle w:val="Styl12ptWyjustowany"/>
            </w:pPr>
            <w:r w:rsidRPr="00D06DF7">
              <w:t>Data oceny:</w:t>
            </w:r>
          </w:p>
        </w:tc>
      </w:tr>
      <w:tr w:rsidR="00332965" w:rsidRPr="00067AB2">
        <w:trPr>
          <w:jc w:val="center"/>
        </w:trPr>
        <w:tc>
          <w:tcPr>
            <w:tcW w:w="10320" w:type="dxa"/>
            <w:gridSpan w:val="7"/>
            <w:tcBorders>
              <w:left w:val="double" w:sz="6" w:space="0" w:color="auto"/>
              <w:right w:val="double" w:sz="6" w:space="0" w:color="auto"/>
            </w:tcBorders>
          </w:tcPr>
          <w:p w:rsidR="00332965" w:rsidRPr="00D06DF7" w:rsidRDefault="00332965" w:rsidP="00235692">
            <w:pPr>
              <w:pStyle w:val="Styl12ptWyjustowany"/>
            </w:pPr>
            <w:r w:rsidRPr="00D06DF7">
              <w:t>Podmiot odpowiedzialny za realizację:</w:t>
            </w:r>
          </w:p>
        </w:tc>
      </w:tr>
      <w:tr w:rsidR="00332965" w:rsidRPr="00067AB2">
        <w:trPr>
          <w:cantSplit/>
          <w:jc w:val="center"/>
        </w:trPr>
        <w:tc>
          <w:tcPr>
            <w:tcW w:w="10320" w:type="dxa"/>
            <w:gridSpan w:val="7"/>
            <w:tcBorders>
              <w:top w:val="double" w:sz="6" w:space="0" w:color="auto"/>
              <w:left w:val="double" w:sz="6" w:space="0" w:color="auto"/>
              <w:bottom w:val="double" w:sz="6" w:space="0" w:color="auto"/>
              <w:right w:val="double" w:sz="6" w:space="0" w:color="auto"/>
            </w:tcBorders>
          </w:tcPr>
          <w:p w:rsidR="00332965" w:rsidRPr="00D06DF7" w:rsidRDefault="00332965" w:rsidP="00235692">
            <w:pPr>
              <w:pStyle w:val="Styl12ptWyjustowany"/>
            </w:pPr>
            <w:r w:rsidRPr="00D06DF7">
              <w:t>Osoba do kontaktu:</w:t>
            </w:r>
          </w:p>
          <w:p w:rsidR="00332965" w:rsidRPr="00D06DF7" w:rsidRDefault="00332965" w:rsidP="007C3341">
            <w:pPr>
              <w:jc w:val="both"/>
              <w:rPr>
                <w:color w:val="000000"/>
                <w:sz w:val="24"/>
                <w:szCs w:val="24"/>
              </w:rPr>
            </w:pPr>
          </w:p>
        </w:tc>
      </w:tr>
      <w:tr w:rsidR="00332965" w:rsidRPr="00067AB2">
        <w:trPr>
          <w:jc w:val="center"/>
        </w:trPr>
        <w:tc>
          <w:tcPr>
            <w:tcW w:w="10320" w:type="dxa"/>
            <w:gridSpan w:val="7"/>
            <w:tcBorders>
              <w:left w:val="double" w:sz="6" w:space="0" w:color="auto"/>
              <w:bottom w:val="double" w:sz="6" w:space="0" w:color="auto"/>
              <w:right w:val="double" w:sz="6" w:space="0" w:color="auto"/>
            </w:tcBorders>
          </w:tcPr>
          <w:p w:rsidR="00332965" w:rsidRPr="00D06DF7" w:rsidRDefault="00332965" w:rsidP="00235692">
            <w:pPr>
              <w:pStyle w:val="Styl12ptWyjustowany"/>
            </w:pPr>
            <w:r w:rsidRPr="00D06DF7">
              <w:t>Podmioty współpracujące</w:t>
            </w:r>
          </w:p>
          <w:p w:rsidR="00332965" w:rsidRPr="00D06DF7" w:rsidRDefault="00332965" w:rsidP="00235692">
            <w:pPr>
              <w:pStyle w:val="Styl12ptWyjustowany"/>
            </w:pPr>
          </w:p>
          <w:p w:rsidR="00332965" w:rsidRPr="00D06DF7" w:rsidRDefault="00332965" w:rsidP="007C3341">
            <w:pPr>
              <w:jc w:val="both"/>
              <w:rPr>
                <w:color w:val="000000"/>
                <w:sz w:val="24"/>
                <w:szCs w:val="24"/>
              </w:rPr>
            </w:pPr>
          </w:p>
        </w:tc>
      </w:tr>
      <w:tr w:rsidR="00332965" w:rsidRPr="00067AB2">
        <w:trPr>
          <w:jc w:val="center"/>
        </w:trPr>
        <w:tc>
          <w:tcPr>
            <w:tcW w:w="5557" w:type="dxa"/>
            <w:gridSpan w:val="4"/>
            <w:tcBorders>
              <w:top w:val="double" w:sz="6" w:space="0" w:color="auto"/>
              <w:left w:val="double" w:sz="6" w:space="0" w:color="auto"/>
              <w:right w:val="double" w:sz="6" w:space="0" w:color="auto"/>
            </w:tcBorders>
          </w:tcPr>
          <w:p w:rsidR="00332965" w:rsidRPr="00D06DF7" w:rsidRDefault="00332965" w:rsidP="00235692">
            <w:pPr>
              <w:pStyle w:val="Styl12ptWyjustowany"/>
            </w:pPr>
            <w:r w:rsidRPr="00D06DF7">
              <w:t>Zakres rzeczowy:</w:t>
            </w:r>
          </w:p>
          <w:p w:rsidR="00332965" w:rsidRPr="00D06DF7" w:rsidRDefault="00332965" w:rsidP="00235692">
            <w:pPr>
              <w:pStyle w:val="Styl12ptWyjustowany"/>
            </w:pPr>
            <w:r w:rsidRPr="00D06DF7">
              <w:t>Zadanie I:</w:t>
            </w:r>
          </w:p>
          <w:p w:rsidR="00332965" w:rsidRPr="00D06DF7" w:rsidRDefault="00332965" w:rsidP="00235692">
            <w:pPr>
              <w:pStyle w:val="Styl12ptWyjustowany"/>
            </w:pPr>
            <w:r w:rsidRPr="00D06DF7">
              <w:t>Zadanie II:</w:t>
            </w:r>
          </w:p>
          <w:p w:rsidR="00332965" w:rsidRPr="00D06DF7" w:rsidRDefault="00332965" w:rsidP="00235692">
            <w:pPr>
              <w:pStyle w:val="Styl12ptWyjustowany"/>
            </w:pPr>
            <w:r w:rsidRPr="00D06DF7">
              <w:t>............. :</w:t>
            </w:r>
          </w:p>
        </w:tc>
        <w:tc>
          <w:tcPr>
            <w:tcW w:w="4763" w:type="dxa"/>
            <w:gridSpan w:val="3"/>
            <w:tcBorders>
              <w:top w:val="double" w:sz="6" w:space="0" w:color="auto"/>
              <w:left w:val="double" w:sz="6" w:space="0" w:color="auto"/>
              <w:right w:val="double" w:sz="6" w:space="0" w:color="auto"/>
            </w:tcBorders>
          </w:tcPr>
          <w:p w:rsidR="00332965" w:rsidRPr="00D06DF7" w:rsidRDefault="00332965" w:rsidP="00235692">
            <w:pPr>
              <w:pStyle w:val="Styl12ptWyjustowany"/>
            </w:pPr>
            <w:r w:rsidRPr="00D06DF7">
              <w:t>Mierniki realizacji zadań:</w:t>
            </w:r>
          </w:p>
          <w:p w:rsidR="00332965" w:rsidRPr="00D06DF7" w:rsidRDefault="00332965" w:rsidP="00235692">
            <w:pPr>
              <w:pStyle w:val="Styl12ptWyjustowany"/>
            </w:pPr>
            <w:r w:rsidRPr="00D06DF7">
              <w:t>......</w:t>
            </w:r>
          </w:p>
          <w:p w:rsidR="00332965" w:rsidRPr="00D06DF7" w:rsidRDefault="00332965" w:rsidP="00235692">
            <w:pPr>
              <w:pStyle w:val="Styl12ptWyjustowany"/>
            </w:pPr>
            <w:r w:rsidRPr="00D06DF7">
              <w:t>......</w:t>
            </w:r>
          </w:p>
          <w:p w:rsidR="00332965" w:rsidRPr="00D06DF7" w:rsidRDefault="00332965" w:rsidP="00235692">
            <w:pPr>
              <w:pStyle w:val="Styl12ptWyjustowany"/>
            </w:pPr>
            <w:r w:rsidRPr="00D06DF7">
              <w:t>.......</w:t>
            </w:r>
          </w:p>
        </w:tc>
      </w:tr>
      <w:tr w:rsidR="00332965" w:rsidRPr="00067AB2">
        <w:trPr>
          <w:jc w:val="center"/>
        </w:trPr>
        <w:tc>
          <w:tcPr>
            <w:tcW w:w="10320" w:type="dxa"/>
            <w:gridSpan w:val="7"/>
            <w:tcBorders>
              <w:left w:val="double" w:sz="6" w:space="0" w:color="auto"/>
              <w:right w:val="double" w:sz="6" w:space="0" w:color="auto"/>
            </w:tcBorders>
          </w:tcPr>
          <w:p w:rsidR="00332965" w:rsidRPr="00D06DF7" w:rsidRDefault="00332965" w:rsidP="00235692">
            <w:pPr>
              <w:pStyle w:val="Styl12ptWyjustowany"/>
            </w:pPr>
            <w:r w:rsidRPr="00D06DF7">
              <w:t>Cel:</w:t>
            </w:r>
          </w:p>
        </w:tc>
      </w:tr>
      <w:tr w:rsidR="00332965" w:rsidRPr="00067AB2">
        <w:trPr>
          <w:trHeight w:val="123"/>
          <w:jc w:val="center"/>
        </w:trPr>
        <w:tc>
          <w:tcPr>
            <w:tcW w:w="4282" w:type="dxa"/>
            <w:gridSpan w:val="3"/>
            <w:tcBorders>
              <w:top w:val="double" w:sz="6" w:space="0" w:color="auto"/>
              <w:left w:val="double" w:sz="6" w:space="0" w:color="auto"/>
            </w:tcBorders>
          </w:tcPr>
          <w:p w:rsidR="00332965" w:rsidRPr="00D06DF7" w:rsidRDefault="00332965" w:rsidP="00235692">
            <w:pPr>
              <w:pStyle w:val="Styl12ptWyjustowany"/>
            </w:pPr>
            <w:r w:rsidRPr="00D06DF7">
              <w:t>Planowany okres realizacji:</w:t>
            </w:r>
          </w:p>
        </w:tc>
        <w:tc>
          <w:tcPr>
            <w:tcW w:w="2976" w:type="dxa"/>
            <w:gridSpan w:val="3"/>
            <w:tcBorders>
              <w:top w:val="double" w:sz="6" w:space="0" w:color="auto"/>
            </w:tcBorders>
          </w:tcPr>
          <w:p w:rsidR="00332965" w:rsidRPr="00D06DF7" w:rsidRDefault="00332965" w:rsidP="00235692">
            <w:pPr>
              <w:pStyle w:val="Styl12ptWyjustowany"/>
            </w:pPr>
            <w:r w:rsidRPr="00D06DF7">
              <w:t xml:space="preserve">Rozpoczęcie: </w:t>
            </w:r>
          </w:p>
        </w:tc>
        <w:tc>
          <w:tcPr>
            <w:tcW w:w="3062" w:type="dxa"/>
            <w:tcBorders>
              <w:top w:val="double" w:sz="6" w:space="0" w:color="auto"/>
              <w:right w:val="nil"/>
            </w:tcBorders>
          </w:tcPr>
          <w:p w:rsidR="00332965" w:rsidRPr="00D06DF7" w:rsidRDefault="00332965" w:rsidP="00235692">
            <w:pPr>
              <w:pStyle w:val="Styl12ptWyjustowany"/>
            </w:pPr>
            <w:r w:rsidRPr="00D06DF7">
              <w:t>Zakończenie:</w:t>
            </w:r>
          </w:p>
        </w:tc>
      </w:tr>
      <w:tr w:rsidR="00332965" w:rsidRPr="00067AB2">
        <w:trPr>
          <w:jc w:val="center"/>
        </w:trPr>
        <w:tc>
          <w:tcPr>
            <w:tcW w:w="4282" w:type="dxa"/>
            <w:gridSpan w:val="3"/>
            <w:tcBorders>
              <w:left w:val="double" w:sz="6" w:space="0" w:color="auto"/>
              <w:bottom w:val="double" w:sz="6" w:space="0" w:color="auto"/>
            </w:tcBorders>
          </w:tcPr>
          <w:p w:rsidR="00332965" w:rsidRPr="00D06DF7" w:rsidRDefault="00332965" w:rsidP="00235692">
            <w:pPr>
              <w:pStyle w:val="Styl12ptWyjustowany"/>
            </w:pPr>
            <w:r w:rsidRPr="00D06DF7">
              <w:t>Zadanie I:</w:t>
            </w:r>
          </w:p>
          <w:p w:rsidR="00332965" w:rsidRPr="00D06DF7" w:rsidRDefault="00332965" w:rsidP="00235692">
            <w:pPr>
              <w:pStyle w:val="Styl12ptWyjustowany"/>
            </w:pPr>
            <w:r w:rsidRPr="00D06DF7">
              <w:t>Zadanie II:</w:t>
            </w:r>
          </w:p>
          <w:p w:rsidR="00332965" w:rsidRPr="00D06DF7" w:rsidRDefault="00332965" w:rsidP="00235692">
            <w:pPr>
              <w:pStyle w:val="Styl12ptWyjustowany"/>
            </w:pPr>
            <w:r w:rsidRPr="00D06DF7">
              <w:t>...................</w:t>
            </w:r>
          </w:p>
          <w:p w:rsidR="00332965" w:rsidRPr="00D06DF7" w:rsidRDefault="00332965" w:rsidP="00235692">
            <w:pPr>
              <w:pStyle w:val="Styl12ptWyjustowany"/>
            </w:pPr>
            <w:r w:rsidRPr="00D06DF7">
              <w:t>Zadanie „N”:</w:t>
            </w:r>
          </w:p>
        </w:tc>
        <w:tc>
          <w:tcPr>
            <w:tcW w:w="2976" w:type="dxa"/>
            <w:gridSpan w:val="3"/>
            <w:tcBorders>
              <w:bottom w:val="double" w:sz="6" w:space="0" w:color="auto"/>
            </w:tcBorders>
          </w:tcPr>
          <w:p w:rsidR="00332965" w:rsidRPr="00D06DF7" w:rsidRDefault="00332965" w:rsidP="007C3341">
            <w:pPr>
              <w:jc w:val="both"/>
              <w:rPr>
                <w:color w:val="000000"/>
                <w:sz w:val="24"/>
                <w:szCs w:val="24"/>
              </w:rPr>
            </w:pPr>
          </w:p>
        </w:tc>
        <w:tc>
          <w:tcPr>
            <w:tcW w:w="3062" w:type="dxa"/>
            <w:tcBorders>
              <w:bottom w:val="double" w:sz="6" w:space="0" w:color="auto"/>
              <w:right w:val="double" w:sz="6" w:space="0" w:color="auto"/>
            </w:tcBorders>
          </w:tcPr>
          <w:p w:rsidR="00332965" w:rsidRPr="00D06DF7" w:rsidRDefault="00332965" w:rsidP="007C3341">
            <w:pPr>
              <w:jc w:val="both"/>
              <w:rPr>
                <w:color w:val="000000"/>
                <w:sz w:val="24"/>
                <w:szCs w:val="24"/>
              </w:rPr>
            </w:pPr>
          </w:p>
        </w:tc>
      </w:tr>
      <w:tr w:rsidR="00332965" w:rsidRPr="00067AB2">
        <w:trPr>
          <w:jc w:val="center"/>
        </w:trPr>
        <w:tc>
          <w:tcPr>
            <w:tcW w:w="4282" w:type="dxa"/>
            <w:gridSpan w:val="3"/>
            <w:tcBorders>
              <w:top w:val="double" w:sz="6" w:space="0" w:color="auto"/>
              <w:left w:val="double" w:sz="6" w:space="0" w:color="auto"/>
            </w:tcBorders>
          </w:tcPr>
          <w:p w:rsidR="00332965" w:rsidRPr="00D06DF7" w:rsidRDefault="00332965" w:rsidP="00235692">
            <w:pPr>
              <w:pStyle w:val="Styl12ptWyjustowany"/>
            </w:pPr>
            <w:r w:rsidRPr="00D06DF7">
              <w:t xml:space="preserve">Planowany całkowity koszt realizacji: </w:t>
            </w:r>
          </w:p>
        </w:tc>
        <w:tc>
          <w:tcPr>
            <w:tcW w:w="6038" w:type="dxa"/>
            <w:gridSpan w:val="4"/>
            <w:tcBorders>
              <w:top w:val="double" w:sz="6" w:space="0" w:color="auto"/>
              <w:right w:val="double" w:sz="6" w:space="0" w:color="auto"/>
            </w:tcBorders>
          </w:tcPr>
          <w:p w:rsidR="00332965" w:rsidRPr="00D06DF7" w:rsidRDefault="00332965" w:rsidP="007C3341">
            <w:pPr>
              <w:jc w:val="both"/>
              <w:rPr>
                <w:color w:val="000000"/>
                <w:sz w:val="24"/>
                <w:szCs w:val="24"/>
              </w:rPr>
            </w:pPr>
          </w:p>
        </w:tc>
      </w:tr>
      <w:tr w:rsidR="00332965" w:rsidRPr="00067AB2">
        <w:trPr>
          <w:jc w:val="center"/>
        </w:trPr>
        <w:tc>
          <w:tcPr>
            <w:tcW w:w="10320" w:type="dxa"/>
            <w:gridSpan w:val="7"/>
            <w:tcBorders>
              <w:left w:val="double" w:sz="6" w:space="0" w:color="auto"/>
              <w:right w:val="double" w:sz="6" w:space="0" w:color="auto"/>
            </w:tcBorders>
          </w:tcPr>
          <w:p w:rsidR="00332965" w:rsidRPr="00D06DF7" w:rsidRDefault="00332965" w:rsidP="00235692">
            <w:pPr>
              <w:pStyle w:val="Styl12ptWyjustowany"/>
            </w:pPr>
            <w:r w:rsidRPr="00D06DF7">
              <w:t>Źródła finansowania zadań:</w:t>
            </w:r>
          </w:p>
        </w:tc>
      </w:tr>
      <w:tr w:rsidR="00332965" w:rsidRPr="00067AB2">
        <w:trPr>
          <w:jc w:val="center"/>
        </w:trPr>
        <w:tc>
          <w:tcPr>
            <w:tcW w:w="10320" w:type="dxa"/>
            <w:gridSpan w:val="7"/>
            <w:tcBorders>
              <w:left w:val="double" w:sz="6" w:space="0" w:color="auto"/>
              <w:right w:val="double" w:sz="6" w:space="0" w:color="auto"/>
            </w:tcBorders>
          </w:tcPr>
          <w:p w:rsidR="00332965" w:rsidRPr="00D06DF7" w:rsidRDefault="00332965" w:rsidP="00235692">
            <w:pPr>
              <w:pStyle w:val="Styl12ptWyjustowany"/>
            </w:pPr>
            <w:r w:rsidRPr="00D06DF7">
              <w:t xml:space="preserve">Środki własne budżetu Gminy: </w:t>
            </w:r>
          </w:p>
        </w:tc>
      </w:tr>
      <w:tr w:rsidR="00332965" w:rsidRPr="00067AB2">
        <w:trPr>
          <w:jc w:val="center"/>
        </w:trPr>
        <w:tc>
          <w:tcPr>
            <w:tcW w:w="10320" w:type="dxa"/>
            <w:gridSpan w:val="7"/>
            <w:tcBorders>
              <w:left w:val="double" w:sz="6" w:space="0" w:color="auto"/>
              <w:bottom w:val="double" w:sz="6" w:space="0" w:color="auto"/>
              <w:right w:val="double" w:sz="6" w:space="0" w:color="auto"/>
            </w:tcBorders>
          </w:tcPr>
          <w:p w:rsidR="00332965" w:rsidRPr="00D06DF7" w:rsidRDefault="00332965" w:rsidP="00235692">
            <w:pPr>
              <w:pStyle w:val="Styl12ptWyjustowany"/>
            </w:pPr>
            <w:r w:rsidRPr="00D06DF7">
              <w:t>Stan zaawansowania realizacji (ocena ogólna np. wyrażona w %):</w:t>
            </w:r>
          </w:p>
        </w:tc>
      </w:tr>
      <w:tr w:rsidR="00332965" w:rsidRPr="00067AB2">
        <w:trPr>
          <w:jc w:val="center"/>
        </w:trPr>
        <w:tc>
          <w:tcPr>
            <w:tcW w:w="3346" w:type="dxa"/>
            <w:gridSpan w:val="2"/>
            <w:tcBorders>
              <w:top w:val="double" w:sz="6" w:space="0" w:color="auto"/>
              <w:left w:val="double" w:sz="6" w:space="0" w:color="auto"/>
              <w:bottom w:val="double" w:sz="6" w:space="0" w:color="auto"/>
            </w:tcBorders>
          </w:tcPr>
          <w:p w:rsidR="00332965" w:rsidRPr="00D06DF7" w:rsidRDefault="00332965" w:rsidP="00235692">
            <w:pPr>
              <w:pStyle w:val="Styl12ptWyjustowany"/>
            </w:pPr>
            <w:r w:rsidRPr="00D06DF7">
              <w:t>Szacunek efektów zgodnie z przyjętymi miernikami:</w:t>
            </w:r>
          </w:p>
        </w:tc>
        <w:tc>
          <w:tcPr>
            <w:tcW w:w="6974" w:type="dxa"/>
            <w:gridSpan w:val="5"/>
            <w:tcBorders>
              <w:top w:val="double" w:sz="6" w:space="0" w:color="auto"/>
              <w:bottom w:val="double" w:sz="6" w:space="0" w:color="auto"/>
              <w:right w:val="double" w:sz="6" w:space="0" w:color="auto"/>
            </w:tcBorders>
          </w:tcPr>
          <w:p w:rsidR="00332965" w:rsidRPr="00D06DF7" w:rsidRDefault="00332965" w:rsidP="007C3341">
            <w:pPr>
              <w:jc w:val="both"/>
              <w:rPr>
                <w:color w:val="000000"/>
                <w:sz w:val="24"/>
                <w:szCs w:val="24"/>
              </w:rPr>
            </w:pPr>
            <w:r w:rsidRPr="00D06DF7">
              <w:rPr>
                <w:color w:val="000000"/>
                <w:sz w:val="24"/>
                <w:szCs w:val="24"/>
              </w:rPr>
              <w:t>1............................................</w:t>
            </w:r>
            <w:r w:rsidRPr="00D06DF7">
              <w:rPr>
                <w:b/>
                <w:bCs/>
                <w:color w:val="000000"/>
                <w:sz w:val="24"/>
                <w:szCs w:val="24"/>
              </w:rPr>
              <w:t xml:space="preserve"> </w:t>
            </w:r>
          </w:p>
          <w:p w:rsidR="00332965" w:rsidRPr="00D06DF7" w:rsidRDefault="00332965" w:rsidP="00235692">
            <w:pPr>
              <w:pStyle w:val="Styl12ptWyjustowany"/>
            </w:pPr>
            <w:r w:rsidRPr="00D06DF7">
              <w:t xml:space="preserve">2............................................ </w:t>
            </w:r>
          </w:p>
          <w:p w:rsidR="00332965" w:rsidRPr="00D06DF7" w:rsidRDefault="00332965" w:rsidP="00235692">
            <w:pPr>
              <w:pStyle w:val="Styl12ptWyjustowany"/>
            </w:pPr>
            <w:r w:rsidRPr="00D06DF7">
              <w:t xml:space="preserve">3............................................ </w:t>
            </w:r>
          </w:p>
          <w:p w:rsidR="00332965" w:rsidRPr="00D06DF7" w:rsidRDefault="00332965" w:rsidP="00235692">
            <w:pPr>
              <w:pStyle w:val="Styl12ptWyjustowany"/>
            </w:pPr>
            <w:r w:rsidRPr="00D06DF7">
              <w:t xml:space="preserve">4............................................ </w:t>
            </w:r>
          </w:p>
        </w:tc>
      </w:tr>
    </w:tbl>
    <w:p w:rsidR="00332965" w:rsidRDefault="00332965" w:rsidP="007C3341">
      <w:pPr>
        <w:pStyle w:val="BodyText2"/>
        <w:spacing w:line="360" w:lineRule="auto"/>
        <w:ind w:firstLine="708"/>
        <w:jc w:val="both"/>
      </w:pPr>
    </w:p>
    <w:p w:rsidR="00332965" w:rsidRPr="00D06DF7" w:rsidRDefault="00332965" w:rsidP="007C3341">
      <w:pPr>
        <w:pStyle w:val="BodyText2"/>
        <w:spacing w:line="360" w:lineRule="auto"/>
        <w:ind w:firstLine="708"/>
        <w:jc w:val="both"/>
        <w:rPr>
          <w:sz w:val="24"/>
          <w:szCs w:val="24"/>
        </w:rPr>
      </w:pPr>
      <w:r w:rsidRPr="00D06DF7">
        <w:rPr>
          <w:sz w:val="24"/>
          <w:szCs w:val="24"/>
        </w:rPr>
        <w:t xml:space="preserve">Dane zebrane przy pomocy tego typu narzędzi, choć będą niewątpliwie miały przede wszystkim charakter informacyjny, pozwolą jednak na ilościowe śledzenie zaawansowania prac </w:t>
      </w:r>
      <w:r>
        <w:rPr>
          <w:sz w:val="24"/>
          <w:szCs w:val="24"/>
        </w:rPr>
        <w:br/>
      </w:r>
      <w:r w:rsidRPr="00D06DF7">
        <w:rPr>
          <w:sz w:val="24"/>
          <w:szCs w:val="24"/>
        </w:rPr>
        <w:t>w zakresie poszczególnych zadań, co umożliwi podjęcie interwencji (udzielenie pomocy)</w:t>
      </w:r>
      <w:r w:rsidRPr="00D06DF7">
        <w:rPr>
          <w:sz w:val="24"/>
          <w:szCs w:val="24"/>
        </w:rPr>
        <w:br/>
        <w:t>w przypadku braku postępów bądź wystąpienia trudności w trakcie realizacji zadań.</w:t>
      </w:r>
    </w:p>
    <w:p w:rsidR="00332965" w:rsidRPr="00D06DF7" w:rsidRDefault="00332965" w:rsidP="007C3341">
      <w:pPr>
        <w:pStyle w:val="BodyText2"/>
        <w:spacing w:line="360" w:lineRule="auto"/>
        <w:ind w:firstLine="708"/>
        <w:jc w:val="both"/>
        <w:rPr>
          <w:sz w:val="24"/>
          <w:szCs w:val="24"/>
        </w:rPr>
      </w:pPr>
      <w:r w:rsidRPr="00D06DF7">
        <w:rPr>
          <w:sz w:val="24"/>
          <w:szCs w:val="24"/>
        </w:rPr>
        <w:t xml:space="preserve">Przedstawione powyżej założenia monitoringu realizacji </w:t>
      </w:r>
      <w:r w:rsidRPr="00D06DF7">
        <w:rPr>
          <w:i/>
          <w:iCs/>
          <w:sz w:val="24"/>
          <w:szCs w:val="24"/>
        </w:rPr>
        <w:t>Programu Rewitalizacji</w:t>
      </w:r>
      <w:r w:rsidRPr="00D06DF7">
        <w:rPr>
          <w:sz w:val="24"/>
          <w:szCs w:val="24"/>
        </w:rPr>
        <w:t xml:space="preserve"> kładą nacisk na oceny ilościowe. Dla pełnego monitoringu </w:t>
      </w:r>
      <w:r>
        <w:rPr>
          <w:sz w:val="24"/>
          <w:szCs w:val="24"/>
        </w:rPr>
        <w:t xml:space="preserve">konieczne jest uzupełnienie ich </w:t>
      </w:r>
      <w:r>
        <w:rPr>
          <w:sz w:val="24"/>
          <w:szCs w:val="24"/>
        </w:rPr>
        <w:br/>
      </w:r>
      <w:r w:rsidRPr="00D06DF7">
        <w:rPr>
          <w:sz w:val="24"/>
          <w:szCs w:val="24"/>
        </w:rPr>
        <w:t>o prowadzenie obserwacji zmian jakościowych.</w:t>
      </w:r>
    </w:p>
    <w:p w:rsidR="00332965" w:rsidRPr="00D06DF7" w:rsidRDefault="00332965" w:rsidP="007C3341">
      <w:pPr>
        <w:pStyle w:val="BodyText2"/>
        <w:spacing w:line="360" w:lineRule="auto"/>
        <w:ind w:firstLine="708"/>
        <w:jc w:val="both"/>
        <w:rPr>
          <w:sz w:val="24"/>
          <w:szCs w:val="24"/>
        </w:rPr>
      </w:pPr>
      <w:r w:rsidRPr="00D06DF7">
        <w:rPr>
          <w:sz w:val="24"/>
          <w:szCs w:val="24"/>
        </w:rPr>
        <w:t xml:space="preserve">Dla takich obserwacji najlepszą metodą będzie zastosowanie badań ankietowych różnych grup społecznych. Celowym jest więc opracowanie formularza ankiety, która pozwoli na: sprawdzanie postrzegania przez środowiska opiniotwórcze i reprezentatywne grupy mieszkańców zarówno wdrażanego </w:t>
      </w:r>
      <w:r w:rsidRPr="00D06DF7">
        <w:rPr>
          <w:i/>
          <w:iCs/>
          <w:sz w:val="24"/>
          <w:szCs w:val="24"/>
        </w:rPr>
        <w:t>Programu Rewitalizacji</w:t>
      </w:r>
      <w:r w:rsidRPr="00D06DF7">
        <w:rPr>
          <w:sz w:val="24"/>
          <w:szCs w:val="24"/>
        </w:rPr>
        <w:t>, jak i zmian zachodzących</w:t>
      </w:r>
      <w:r>
        <w:rPr>
          <w:sz w:val="24"/>
          <w:szCs w:val="24"/>
        </w:rPr>
        <w:t xml:space="preserve"> </w:t>
      </w:r>
      <w:r>
        <w:rPr>
          <w:sz w:val="24"/>
          <w:szCs w:val="24"/>
        </w:rPr>
        <w:br/>
      </w:r>
      <w:r w:rsidRPr="00D06DF7">
        <w:rPr>
          <w:sz w:val="24"/>
          <w:szCs w:val="24"/>
        </w:rPr>
        <w:t>w Gminie oraz ciągłe badanie ich postaw i preferencji. Badania takie planuje się przeprowadzać raz do roku. Wyniki tych badań będą kolejnym elementem rocznych sprawozdań Wójta Gminy.</w:t>
      </w:r>
    </w:p>
    <w:p w:rsidR="00332965" w:rsidRDefault="00332965" w:rsidP="007C3341">
      <w:pPr>
        <w:pStyle w:val="BodyText2"/>
        <w:spacing w:line="360" w:lineRule="auto"/>
        <w:ind w:firstLine="708"/>
        <w:jc w:val="both"/>
        <w:rPr>
          <w:sz w:val="24"/>
          <w:szCs w:val="24"/>
        </w:rPr>
      </w:pPr>
      <w:r w:rsidRPr="00D06DF7">
        <w:rPr>
          <w:sz w:val="24"/>
          <w:szCs w:val="24"/>
        </w:rPr>
        <w:t>Całościowy zakres działań monitorujących przedstawia zamieszczona tabela:</w:t>
      </w:r>
    </w:p>
    <w:p w:rsidR="00332965" w:rsidRDefault="00332965" w:rsidP="0075056A">
      <w:pPr>
        <w:pStyle w:val="Caption"/>
        <w:jc w:val="center"/>
        <w:rPr>
          <w:sz w:val="24"/>
          <w:szCs w:val="24"/>
        </w:rPr>
      </w:pPr>
      <w:bookmarkStart w:id="285" w:name="_Toc271629445"/>
      <w:r>
        <w:t xml:space="preserve">Tabela </w:t>
      </w:r>
      <w:fldSimple w:instr=" SEQ Tabela \* ARABIC ">
        <w:r>
          <w:rPr>
            <w:noProof/>
          </w:rPr>
          <w:t>26</w:t>
        </w:r>
      </w:fldSimple>
      <w:r>
        <w:t xml:space="preserve"> </w:t>
      </w:r>
      <w:r w:rsidRPr="0075056A">
        <w:rPr>
          <w:b w:val="0"/>
          <w:bCs w:val="0"/>
          <w:i/>
          <w:iCs/>
        </w:rPr>
        <w:t>Całościowy zakres działań monitorujących</w:t>
      </w:r>
      <w:bookmarkEnd w:id="285"/>
    </w:p>
    <w:tbl>
      <w:tblPr>
        <w:tblW w:w="94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1559"/>
        <w:gridCol w:w="2457"/>
        <w:gridCol w:w="2457"/>
        <w:gridCol w:w="2457"/>
      </w:tblGrid>
      <w:tr w:rsidR="00332965" w:rsidRPr="00067AB2">
        <w:trPr>
          <w:jc w:val="center"/>
        </w:trPr>
        <w:tc>
          <w:tcPr>
            <w:tcW w:w="496" w:type="dxa"/>
            <w:shd w:val="pct25" w:color="000000" w:fill="FFFFFF"/>
            <w:vAlign w:val="center"/>
          </w:tcPr>
          <w:p w:rsidR="00332965" w:rsidRPr="00235692" w:rsidRDefault="00332965" w:rsidP="00235692">
            <w:pPr>
              <w:jc w:val="center"/>
              <w:rPr>
                <w:b/>
                <w:bCs/>
                <w:sz w:val="24"/>
                <w:szCs w:val="24"/>
              </w:rPr>
            </w:pPr>
            <w:r w:rsidRPr="00235692">
              <w:rPr>
                <w:b/>
                <w:bCs/>
                <w:sz w:val="24"/>
                <w:szCs w:val="24"/>
              </w:rPr>
              <w:t>Lp.</w:t>
            </w:r>
          </w:p>
        </w:tc>
        <w:tc>
          <w:tcPr>
            <w:tcW w:w="1559" w:type="dxa"/>
            <w:shd w:val="pct25" w:color="000000" w:fill="FFFFFF"/>
            <w:vAlign w:val="center"/>
          </w:tcPr>
          <w:p w:rsidR="00332965" w:rsidRPr="00235692" w:rsidRDefault="00332965" w:rsidP="00235692">
            <w:pPr>
              <w:jc w:val="center"/>
              <w:rPr>
                <w:b/>
                <w:bCs/>
                <w:sz w:val="24"/>
                <w:szCs w:val="24"/>
              </w:rPr>
            </w:pPr>
            <w:r w:rsidRPr="00235692">
              <w:rPr>
                <w:b/>
                <w:bCs/>
                <w:sz w:val="24"/>
                <w:szCs w:val="24"/>
              </w:rPr>
              <w:t>Krok</w:t>
            </w:r>
          </w:p>
        </w:tc>
        <w:tc>
          <w:tcPr>
            <w:tcW w:w="2457" w:type="dxa"/>
            <w:shd w:val="pct25" w:color="000000" w:fill="FFFFFF"/>
            <w:vAlign w:val="center"/>
          </w:tcPr>
          <w:p w:rsidR="00332965" w:rsidRPr="00235692" w:rsidRDefault="00332965" w:rsidP="00235692">
            <w:pPr>
              <w:jc w:val="center"/>
              <w:rPr>
                <w:b/>
                <w:bCs/>
                <w:sz w:val="24"/>
                <w:szCs w:val="24"/>
              </w:rPr>
            </w:pPr>
            <w:r w:rsidRPr="00235692">
              <w:rPr>
                <w:b/>
                <w:bCs/>
                <w:sz w:val="24"/>
                <w:szCs w:val="24"/>
              </w:rPr>
              <w:t>Zadania do wykonania</w:t>
            </w:r>
          </w:p>
        </w:tc>
        <w:tc>
          <w:tcPr>
            <w:tcW w:w="2457" w:type="dxa"/>
            <w:shd w:val="pct25" w:color="000000" w:fill="FFFFFF"/>
            <w:vAlign w:val="center"/>
          </w:tcPr>
          <w:p w:rsidR="00332965" w:rsidRPr="00235692" w:rsidRDefault="00332965" w:rsidP="00235692">
            <w:pPr>
              <w:jc w:val="center"/>
              <w:rPr>
                <w:b/>
                <w:bCs/>
                <w:sz w:val="24"/>
                <w:szCs w:val="24"/>
              </w:rPr>
            </w:pPr>
            <w:r w:rsidRPr="00235692">
              <w:rPr>
                <w:b/>
                <w:bCs/>
                <w:sz w:val="24"/>
                <w:szCs w:val="24"/>
              </w:rPr>
              <w:t>Rezultaty (wyniki)</w:t>
            </w:r>
          </w:p>
        </w:tc>
        <w:tc>
          <w:tcPr>
            <w:tcW w:w="2457" w:type="dxa"/>
            <w:shd w:val="pct25" w:color="000000" w:fill="FFFFFF"/>
            <w:vAlign w:val="center"/>
          </w:tcPr>
          <w:p w:rsidR="00332965" w:rsidRPr="00235692" w:rsidRDefault="00332965" w:rsidP="00235692">
            <w:pPr>
              <w:jc w:val="center"/>
              <w:rPr>
                <w:b/>
                <w:bCs/>
                <w:sz w:val="24"/>
                <w:szCs w:val="24"/>
              </w:rPr>
            </w:pPr>
            <w:r w:rsidRPr="00235692">
              <w:rPr>
                <w:b/>
                <w:bCs/>
                <w:sz w:val="24"/>
                <w:szCs w:val="24"/>
              </w:rPr>
              <w:t>Odpowiedzialni za realizację</w:t>
            </w:r>
          </w:p>
        </w:tc>
      </w:tr>
      <w:tr w:rsidR="00332965" w:rsidRPr="00067AB2">
        <w:trPr>
          <w:jc w:val="center"/>
        </w:trPr>
        <w:tc>
          <w:tcPr>
            <w:tcW w:w="496" w:type="dxa"/>
            <w:shd w:val="pct25" w:color="000000" w:fill="FFFFFF"/>
          </w:tcPr>
          <w:p w:rsidR="00332965" w:rsidRPr="00235692" w:rsidRDefault="00332965" w:rsidP="00235692">
            <w:pPr>
              <w:jc w:val="center"/>
              <w:rPr>
                <w:b/>
                <w:bCs/>
                <w:sz w:val="18"/>
                <w:szCs w:val="18"/>
              </w:rPr>
            </w:pPr>
            <w:r w:rsidRPr="00235692">
              <w:rPr>
                <w:b/>
                <w:bCs/>
                <w:sz w:val="18"/>
                <w:szCs w:val="18"/>
              </w:rPr>
              <w:t>1</w:t>
            </w:r>
          </w:p>
        </w:tc>
        <w:tc>
          <w:tcPr>
            <w:tcW w:w="1559" w:type="dxa"/>
          </w:tcPr>
          <w:p w:rsidR="00332965" w:rsidRPr="00235692" w:rsidRDefault="00332965" w:rsidP="00235692">
            <w:pPr>
              <w:jc w:val="center"/>
              <w:rPr>
                <w:b/>
                <w:bCs/>
                <w:sz w:val="18"/>
                <w:szCs w:val="18"/>
              </w:rPr>
            </w:pPr>
            <w:r w:rsidRPr="00235692">
              <w:rPr>
                <w:b/>
                <w:bCs/>
                <w:sz w:val="18"/>
                <w:szCs w:val="18"/>
              </w:rPr>
              <w:t>Zbieranie danych</w:t>
            </w:r>
            <w:r w:rsidRPr="00235692">
              <w:rPr>
                <w:b/>
                <w:bCs/>
                <w:sz w:val="18"/>
                <w:szCs w:val="18"/>
              </w:rPr>
              <w:br/>
              <w:t>i informacji</w:t>
            </w:r>
          </w:p>
        </w:tc>
        <w:tc>
          <w:tcPr>
            <w:tcW w:w="2457" w:type="dxa"/>
          </w:tcPr>
          <w:p w:rsidR="00332965" w:rsidRPr="00235692" w:rsidRDefault="00332965" w:rsidP="00235692">
            <w:pPr>
              <w:pStyle w:val="Styl12ptWyjustowany"/>
            </w:pPr>
            <w:r w:rsidRPr="00235692">
              <w:t>zbieranie danych liczbowych w poszczególnych jednostkach organizacyjnych – rozumiane jako ciągły proces</w:t>
            </w:r>
          </w:p>
          <w:p w:rsidR="00332965" w:rsidRPr="00235692" w:rsidRDefault="00332965" w:rsidP="00235692">
            <w:pPr>
              <w:pStyle w:val="Styl12ptWyjustowany"/>
            </w:pPr>
            <w:r w:rsidRPr="00235692">
              <w:t>terminowe przekazywanie zebranego materiału do referatu analiz i monitoringu</w:t>
            </w:r>
          </w:p>
        </w:tc>
        <w:tc>
          <w:tcPr>
            <w:tcW w:w="2457" w:type="dxa"/>
          </w:tcPr>
          <w:p w:rsidR="00332965" w:rsidRPr="00235692" w:rsidRDefault="00332965" w:rsidP="00235692">
            <w:pPr>
              <w:pStyle w:val="Styl12ptWyjustowany"/>
            </w:pPr>
            <w:r w:rsidRPr="00235692">
              <w:t>rzetelny materiał empiryczny stanowiący podstawę dla analiz i ocen</w:t>
            </w:r>
          </w:p>
        </w:tc>
        <w:tc>
          <w:tcPr>
            <w:tcW w:w="2457" w:type="dxa"/>
          </w:tcPr>
          <w:p w:rsidR="00332965" w:rsidRPr="00235692" w:rsidRDefault="00332965" w:rsidP="00235692">
            <w:pPr>
              <w:pStyle w:val="Styl12ptWyjustowany"/>
            </w:pPr>
            <w:r w:rsidRPr="00235692">
              <w:t>etatowi, pracownicy Urzędu Gminy i jednostek podległych</w:t>
            </w:r>
          </w:p>
        </w:tc>
      </w:tr>
      <w:tr w:rsidR="00332965" w:rsidRPr="00067AB2">
        <w:trPr>
          <w:jc w:val="center"/>
        </w:trPr>
        <w:tc>
          <w:tcPr>
            <w:tcW w:w="496" w:type="dxa"/>
            <w:shd w:val="pct25" w:color="000000" w:fill="FFFFFF"/>
          </w:tcPr>
          <w:p w:rsidR="00332965" w:rsidRPr="00235692" w:rsidRDefault="00332965" w:rsidP="00235692">
            <w:pPr>
              <w:jc w:val="center"/>
              <w:rPr>
                <w:b/>
                <w:bCs/>
                <w:sz w:val="18"/>
                <w:szCs w:val="18"/>
              </w:rPr>
            </w:pPr>
            <w:r w:rsidRPr="00235692">
              <w:rPr>
                <w:b/>
                <w:bCs/>
                <w:sz w:val="18"/>
                <w:szCs w:val="18"/>
              </w:rPr>
              <w:t>2</w:t>
            </w:r>
          </w:p>
        </w:tc>
        <w:tc>
          <w:tcPr>
            <w:tcW w:w="1559" w:type="dxa"/>
          </w:tcPr>
          <w:p w:rsidR="00332965" w:rsidRPr="00235692" w:rsidRDefault="00332965" w:rsidP="00235692">
            <w:pPr>
              <w:jc w:val="center"/>
              <w:rPr>
                <w:b/>
                <w:bCs/>
                <w:sz w:val="18"/>
                <w:szCs w:val="18"/>
              </w:rPr>
            </w:pPr>
            <w:r w:rsidRPr="00235692">
              <w:rPr>
                <w:b/>
                <w:bCs/>
                <w:sz w:val="18"/>
                <w:szCs w:val="18"/>
              </w:rPr>
              <w:t>Analiza danych</w:t>
            </w:r>
            <w:r w:rsidRPr="00235692">
              <w:rPr>
                <w:b/>
                <w:bCs/>
                <w:sz w:val="18"/>
                <w:szCs w:val="18"/>
              </w:rPr>
              <w:br/>
              <w:t>i informacji</w:t>
            </w:r>
          </w:p>
        </w:tc>
        <w:tc>
          <w:tcPr>
            <w:tcW w:w="2457" w:type="dxa"/>
          </w:tcPr>
          <w:p w:rsidR="00332965" w:rsidRPr="00235692" w:rsidRDefault="00332965" w:rsidP="00235692">
            <w:pPr>
              <w:pStyle w:val="Styl12ptWyjustowany"/>
            </w:pPr>
            <w:r w:rsidRPr="00235692">
              <w:t>uporządkowanie, przetworzenie i analiza danych empirycznych oraz ich archiwizacja – zgodnie z przyjętymi zasadami i kryteriami</w:t>
            </w:r>
          </w:p>
        </w:tc>
        <w:tc>
          <w:tcPr>
            <w:tcW w:w="2457" w:type="dxa"/>
          </w:tcPr>
          <w:p w:rsidR="00332965" w:rsidRPr="00235692" w:rsidRDefault="00332965" w:rsidP="00235692">
            <w:pPr>
              <w:pStyle w:val="Styl12ptWyjustowany"/>
            </w:pPr>
            <w:r w:rsidRPr="00235692">
              <w:t>materiał służący przygotowaniu raportów</w:t>
            </w:r>
          </w:p>
          <w:p w:rsidR="00332965" w:rsidRPr="00235692" w:rsidRDefault="00332965" w:rsidP="00235692">
            <w:pPr>
              <w:pStyle w:val="Styl12ptWyjustowany"/>
            </w:pPr>
            <w:r w:rsidRPr="00235692">
              <w:t>powstanie ciągłego, wartościowego zasobu informacji</w:t>
            </w:r>
          </w:p>
        </w:tc>
        <w:tc>
          <w:tcPr>
            <w:tcW w:w="2457" w:type="dxa"/>
          </w:tcPr>
          <w:p w:rsidR="00332965" w:rsidRPr="00235692" w:rsidRDefault="00332965" w:rsidP="00235692">
            <w:pPr>
              <w:pStyle w:val="Styl12ptWyjustowany"/>
            </w:pPr>
            <w:r w:rsidRPr="00235692">
              <w:t>stanowisko pracy ds. analiz i monitoringu (SPds.AiM)</w:t>
            </w:r>
          </w:p>
        </w:tc>
      </w:tr>
      <w:tr w:rsidR="00332965" w:rsidRPr="00067AB2">
        <w:trPr>
          <w:jc w:val="center"/>
        </w:trPr>
        <w:tc>
          <w:tcPr>
            <w:tcW w:w="496" w:type="dxa"/>
            <w:shd w:val="pct25" w:color="000000" w:fill="FFFFFF"/>
          </w:tcPr>
          <w:p w:rsidR="00332965" w:rsidRPr="00235692" w:rsidRDefault="00332965" w:rsidP="00235692">
            <w:pPr>
              <w:jc w:val="center"/>
              <w:rPr>
                <w:b/>
                <w:bCs/>
                <w:sz w:val="18"/>
                <w:szCs w:val="18"/>
              </w:rPr>
            </w:pPr>
            <w:r w:rsidRPr="00235692">
              <w:rPr>
                <w:b/>
                <w:bCs/>
                <w:sz w:val="18"/>
                <w:szCs w:val="18"/>
              </w:rPr>
              <w:t>3</w:t>
            </w:r>
          </w:p>
        </w:tc>
        <w:tc>
          <w:tcPr>
            <w:tcW w:w="1559" w:type="dxa"/>
          </w:tcPr>
          <w:p w:rsidR="00332965" w:rsidRPr="00235692" w:rsidRDefault="00332965" w:rsidP="00235692">
            <w:pPr>
              <w:jc w:val="center"/>
              <w:rPr>
                <w:b/>
                <w:bCs/>
                <w:sz w:val="18"/>
                <w:szCs w:val="18"/>
              </w:rPr>
            </w:pPr>
            <w:r w:rsidRPr="00235692">
              <w:rPr>
                <w:b/>
                <w:bCs/>
                <w:sz w:val="18"/>
                <w:szCs w:val="18"/>
              </w:rPr>
              <w:t>Przygotowywanie raportów</w:t>
            </w:r>
          </w:p>
        </w:tc>
        <w:tc>
          <w:tcPr>
            <w:tcW w:w="2457" w:type="dxa"/>
          </w:tcPr>
          <w:p w:rsidR="00332965" w:rsidRPr="00235692" w:rsidRDefault="00332965" w:rsidP="00235692">
            <w:pPr>
              <w:pStyle w:val="Styl12ptWyjustowany"/>
            </w:pPr>
            <w:r w:rsidRPr="00235692">
              <w:t>zestawienie otrzymanych informacji (wskaźników) w czytelne raporty (przygotowane dla poszczególnych odbiorców), zawierające ich interpretację</w:t>
            </w:r>
          </w:p>
        </w:tc>
        <w:tc>
          <w:tcPr>
            <w:tcW w:w="2457" w:type="dxa"/>
          </w:tcPr>
          <w:p w:rsidR="00332965" w:rsidRPr="00235692" w:rsidRDefault="00332965" w:rsidP="00235692">
            <w:pPr>
              <w:pStyle w:val="Styl12ptWyjustowany"/>
            </w:pPr>
            <w:r w:rsidRPr="00235692">
              <w:t>raporty przekazywane poszczególnym grupom odbiorców</w:t>
            </w:r>
          </w:p>
          <w:p w:rsidR="00332965" w:rsidRPr="00235692" w:rsidRDefault="00332965" w:rsidP="00235692">
            <w:pPr>
              <w:pStyle w:val="Styl12ptWyjustowany"/>
            </w:pPr>
            <w:r w:rsidRPr="00235692">
              <w:t>materiały (zestawienia) do wykorzystania w procesie informowania społeczności lokalnej</w:t>
            </w:r>
          </w:p>
        </w:tc>
        <w:tc>
          <w:tcPr>
            <w:tcW w:w="2457" w:type="dxa"/>
          </w:tcPr>
          <w:p w:rsidR="00332965" w:rsidRPr="00235692" w:rsidRDefault="00332965" w:rsidP="00235692">
            <w:pPr>
              <w:pStyle w:val="Styl12ptWyjustowany"/>
            </w:pPr>
            <w:r w:rsidRPr="00235692">
              <w:t>stanowisko pracy ds. analiz i monitoringu</w:t>
            </w:r>
          </w:p>
        </w:tc>
      </w:tr>
      <w:tr w:rsidR="00332965" w:rsidRPr="00067AB2">
        <w:trPr>
          <w:jc w:val="center"/>
        </w:trPr>
        <w:tc>
          <w:tcPr>
            <w:tcW w:w="496" w:type="dxa"/>
            <w:shd w:val="pct25" w:color="000000" w:fill="FFFFFF"/>
          </w:tcPr>
          <w:p w:rsidR="00332965" w:rsidRPr="00235692" w:rsidRDefault="00332965" w:rsidP="00235692">
            <w:pPr>
              <w:jc w:val="center"/>
              <w:rPr>
                <w:b/>
                <w:bCs/>
                <w:sz w:val="18"/>
                <w:szCs w:val="18"/>
              </w:rPr>
            </w:pPr>
            <w:r w:rsidRPr="00235692">
              <w:rPr>
                <w:b/>
                <w:bCs/>
                <w:sz w:val="18"/>
                <w:szCs w:val="18"/>
              </w:rPr>
              <w:t>4</w:t>
            </w:r>
          </w:p>
        </w:tc>
        <w:tc>
          <w:tcPr>
            <w:tcW w:w="1559" w:type="dxa"/>
          </w:tcPr>
          <w:p w:rsidR="00332965" w:rsidRPr="00235692" w:rsidRDefault="00332965" w:rsidP="00235692">
            <w:pPr>
              <w:jc w:val="center"/>
              <w:rPr>
                <w:b/>
                <w:bCs/>
                <w:sz w:val="18"/>
                <w:szCs w:val="18"/>
              </w:rPr>
            </w:pPr>
            <w:r w:rsidRPr="00235692">
              <w:rPr>
                <w:b/>
                <w:bCs/>
                <w:sz w:val="18"/>
                <w:szCs w:val="18"/>
              </w:rPr>
              <w:t>Ocena wyników (porównanie z normami)</w:t>
            </w:r>
          </w:p>
        </w:tc>
        <w:tc>
          <w:tcPr>
            <w:tcW w:w="2457" w:type="dxa"/>
          </w:tcPr>
          <w:p w:rsidR="00332965" w:rsidRPr="00235692" w:rsidRDefault="00332965" w:rsidP="00235692">
            <w:pPr>
              <w:pStyle w:val="Styl12ptWyjustowany"/>
            </w:pPr>
            <w:r w:rsidRPr="00235692">
              <w:t>analiza porównawcza osiągniętych rezultatów z założeniami</w:t>
            </w:r>
          </w:p>
          <w:p w:rsidR="00332965" w:rsidRPr="00235692" w:rsidRDefault="00332965" w:rsidP="00235692">
            <w:pPr>
              <w:pStyle w:val="Styl12ptWyjustowany"/>
            </w:pPr>
          </w:p>
          <w:p w:rsidR="00332965" w:rsidRPr="00235692" w:rsidRDefault="00332965" w:rsidP="00235692">
            <w:pPr>
              <w:pStyle w:val="Styl12ptWyjustowany"/>
            </w:pPr>
          </w:p>
          <w:p w:rsidR="00332965" w:rsidRPr="00235692" w:rsidRDefault="00332965" w:rsidP="00235692">
            <w:pPr>
              <w:pStyle w:val="Styl12ptWyjustowany"/>
            </w:pPr>
            <w:r w:rsidRPr="00235692">
              <w:t>prezentacja rezultatów na forum Wójta, Komitetu Sterującego i Rady</w:t>
            </w:r>
          </w:p>
          <w:p w:rsidR="00332965" w:rsidRPr="00235692" w:rsidRDefault="00332965" w:rsidP="00235692">
            <w:pPr>
              <w:pStyle w:val="Styl12ptWyjustowany"/>
            </w:pPr>
          </w:p>
          <w:p w:rsidR="00332965" w:rsidRPr="00235692" w:rsidRDefault="00332965" w:rsidP="00235692">
            <w:pPr>
              <w:pStyle w:val="Styl12ptWyjustowany"/>
            </w:pPr>
          </w:p>
          <w:p w:rsidR="00332965" w:rsidRPr="00235692" w:rsidRDefault="00332965" w:rsidP="00235692">
            <w:pPr>
              <w:pStyle w:val="Styl12ptWyjustowany"/>
            </w:pPr>
          </w:p>
          <w:p w:rsidR="00332965" w:rsidRPr="00235692" w:rsidRDefault="00332965" w:rsidP="00235692">
            <w:pPr>
              <w:pStyle w:val="Styl12ptWyjustowany"/>
            </w:pPr>
          </w:p>
          <w:p w:rsidR="00332965" w:rsidRPr="00235692" w:rsidRDefault="00332965" w:rsidP="00235692">
            <w:pPr>
              <w:pStyle w:val="Styl12ptWyjustowany"/>
            </w:pPr>
            <w:r w:rsidRPr="00235692">
              <w:t>przekazanie informacji pozostałym odbiorcom, w tym również mieszkańcom</w:t>
            </w:r>
          </w:p>
        </w:tc>
        <w:tc>
          <w:tcPr>
            <w:tcW w:w="2457" w:type="dxa"/>
          </w:tcPr>
          <w:p w:rsidR="00332965" w:rsidRPr="00235692" w:rsidRDefault="00332965" w:rsidP="00235692">
            <w:pPr>
              <w:pStyle w:val="Styl12ptWyjustowany"/>
            </w:pPr>
            <w:r w:rsidRPr="00235692">
              <w:t>określenie stopnia wykonania przyjętych założeń oraz tempa ich osiągania</w:t>
            </w:r>
          </w:p>
          <w:p w:rsidR="00332965" w:rsidRPr="00235692" w:rsidRDefault="00332965" w:rsidP="00235692">
            <w:pPr>
              <w:pStyle w:val="Styl12ptWyjustowany"/>
            </w:pPr>
            <w:r w:rsidRPr="00235692">
              <w:t>zapoznanie organów wykonawczych i stanowiących oraz konsultacyjnych z bieżącą sytuacją w zakresie monitorowanych obszarów</w:t>
            </w:r>
          </w:p>
          <w:p w:rsidR="00332965" w:rsidRPr="00235692" w:rsidRDefault="00332965" w:rsidP="00235692">
            <w:pPr>
              <w:pStyle w:val="Styl12ptWyjustowany"/>
            </w:pPr>
            <w:r w:rsidRPr="00235692">
              <w:t>upowszechnienie informacji o sytuacji w zakresie monitorowanych obszarów</w:t>
            </w:r>
          </w:p>
        </w:tc>
        <w:tc>
          <w:tcPr>
            <w:tcW w:w="2457" w:type="dxa"/>
          </w:tcPr>
          <w:p w:rsidR="00332965" w:rsidRPr="00235692" w:rsidRDefault="00332965" w:rsidP="00235692">
            <w:pPr>
              <w:pStyle w:val="Styl12ptWyjustowany"/>
            </w:pPr>
            <w:r w:rsidRPr="00235692">
              <w:t>Wójt Gminy przy udziale SPds.AiM</w:t>
            </w:r>
          </w:p>
          <w:p w:rsidR="00332965" w:rsidRPr="00235692" w:rsidRDefault="00332965" w:rsidP="00235692">
            <w:pPr>
              <w:pStyle w:val="Styl12ptWyjustowany"/>
            </w:pPr>
          </w:p>
          <w:p w:rsidR="00332965" w:rsidRPr="00235692" w:rsidRDefault="00332965" w:rsidP="00235692">
            <w:pPr>
              <w:pStyle w:val="Styl12ptWyjustowany"/>
            </w:pPr>
          </w:p>
          <w:p w:rsidR="00332965" w:rsidRPr="00235692" w:rsidRDefault="00332965" w:rsidP="00235692">
            <w:pPr>
              <w:pStyle w:val="Styl12ptWyjustowany"/>
            </w:pPr>
          </w:p>
          <w:p w:rsidR="00332965" w:rsidRPr="00235692" w:rsidRDefault="00332965" w:rsidP="00235692">
            <w:pPr>
              <w:pStyle w:val="Styl12ptWyjustowany"/>
            </w:pPr>
            <w:r w:rsidRPr="00235692">
              <w:t>Wójt Gminy</w:t>
            </w:r>
          </w:p>
          <w:p w:rsidR="00332965" w:rsidRPr="00235692" w:rsidRDefault="00332965" w:rsidP="00235692">
            <w:pPr>
              <w:pStyle w:val="Styl12ptWyjustowany"/>
            </w:pPr>
          </w:p>
          <w:p w:rsidR="00332965" w:rsidRPr="00235692" w:rsidRDefault="00332965" w:rsidP="00235692">
            <w:pPr>
              <w:pStyle w:val="Styl12ptWyjustowany"/>
            </w:pPr>
          </w:p>
          <w:p w:rsidR="00332965" w:rsidRPr="00235692" w:rsidRDefault="00332965" w:rsidP="00235692">
            <w:pPr>
              <w:pStyle w:val="Styl12ptWyjustowany"/>
            </w:pPr>
          </w:p>
          <w:p w:rsidR="00332965" w:rsidRPr="00235692" w:rsidRDefault="00332965" w:rsidP="00235692">
            <w:pPr>
              <w:pStyle w:val="Styl12ptWyjustowany"/>
            </w:pPr>
          </w:p>
          <w:p w:rsidR="00332965" w:rsidRPr="00235692" w:rsidRDefault="00332965" w:rsidP="00235692">
            <w:pPr>
              <w:pStyle w:val="Styl12ptWyjustowany"/>
            </w:pPr>
          </w:p>
          <w:p w:rsidR="00332965" w:rsidRPr="00235692" w:rsidRDefault="00332965" w:rsidP="00235692">
            <w:pPr>
              <w:pStyle w:val="Styl12ptWyjustowany"/>
            </w:pPr>
          </w:p>
          <w:p w:rsidR="00332965" w:rsidRPr="00235692" w:rsidRDefault="00332965" w:rsidP="00235692">
            <w:pPr>
              <w:pStyle w:val="Styl12ptWyjustowany"/>
            </w:pPr>
            <w:r w:rsidRPr="00235692">
              <w:t>Rzecznik prasowy oraz wydział promocji, Członkowie Komitetu Sterującego</w:t>
            </w:r>
          </w:p>
        </w:tc>
      </w:tr>
      <w:tr w:rsidR="00332965" w:rsidRPr="00067AB2">
        <w:trPr>
          <w:cantSplit/>
          <w:jc w:val="center"/>
        </w:trPr>
        <w:tc>
          <w:tcPr>
            <w:tcW w:w="9426" w:type="dxa"/>
            <w:gridSpan w:val="5"/>
            <w:shd w:val="pct25" w:color="000000" w:fill="FFFFFF"/>
            <w:vAlign w:val="center"/>
          </w:tcPr>
          <w:p w:rsidR="00332965" w:rsidRPr="00235692" w:rsidRDefault="00332965" w:rsidP="00235692">
            <w:pPr>
              <w:rPr>
                <w:sz w:val="18"/>
                <w:szCs w:val="18"/>
              </w:rPr>
            </w:pPr>
            <w:r w:rsidRPr="00235692">
              <w:rPr>
                <w:sz w:val="18"/>
                <w:szCs w:val="18"/>
              </w:rPr>
              <w:t>W przypadku uzyskania oceny:</w:t>
            </w:r>
          </w:p>
          <w:p w:rsidR="00332965" w:rsidRPr="00235692" w:rsidRDefault="00332965" w:rsidP="00DB7640">
            <w:pPr>
              <w:numPr>
                <w:ilvl w:val="0"/>
                <w:numId w:val="17"/>
              </w:numPr>
              <w:rPr>
                <w:sz w:val="18"/>
                <w:szCs w:val="18"/>
              </w:rPr>
            </w:pPr>
            <w:r w:rsidRPr="00235692">
              <w:rPr>
                <w:sz w:val="18"/>
                <w:szCs w:val="18"/>
              </w:rPr>
              <w:t>Pozytywnej – proces jest kontynuowany od kroku 1</w:t>
            </w:r>
          </w:p>
          <w:p w:rsidR="00332965" w:rsidRPr="00235692" w:rsidRDefault="00332965" w:rsidP="00DB7640">
            <w:pPr>
              <w:numPr>
                <w:ilvl w:val="0"/>
                <w:numId w:val="17"/>
              </w:numPr>
              <w:rPr>
                <w:sz w:val="18"/>
                <w:szCs w:val="18"/>
              </w:rPr>
            </w:pPr>
            <w:r w:rsidRPr="00235692">
              <w:rPr>
                <w:sz w:val="18"/>
                <w:szCs w:val="18"/>
              </w:rPr>
              <w:t>Negatywnej – należy przejść do kroku 5</w:t>
            </w:r>
          </w:p>
        </w:tc>
      </w:tr>
      <w:tr w:rsidR="00332965" w:rsidRPr="00067AB2">
        <w:trPr>
          <w:cantSplit/>
          <w:jc w:val="center"/>
        </w:trPr>
        <w:tc>
          <w:tcPr>
            <w:tcW w:w="496" w:type="dxa"/>
            <w:shd w:val="pct25" w:color="000000" w:fill="FFFFFF"/>
          </w:tcPr>
          <w:p w:rsidR="00332965" w:rsidRPr="00235692" w:rsidRDefault="00332965" w:rsidP="00235692">
            <w:pPr>
              <w:jc w:val="center"/>
              <w:rPr>
                <w:b/>
                <w:bCs/>
                <w:sz w:val="18"/>
                <w:szCs w:val="18"/>
              </w:rPr>
            </w:pPr>
            <w:r w:rsidRPr="00235692">
              <w:rPr>
                <w:sz w:val="18"/>
                <w:szCs w:val="18"/>
              </w:rPr>
              <w:br w:type="page"/>
            </w:r>
            <w:r w:rsidRPr="00235692">
              <w:rPr>
                <w:b/>
                <w:bCs/>
                <w:sz w:val="18"/>
                <w:szCs w:val="18"/>
              </w:rPr>
              <w:t>5</w:t>
            </w:r>
          </w:p>
        </w:tc>
        <w:tc>
          <w:tcPr>
            <w:tcW w:w="1559" w:type="dxa"/>
          </w:tcPr>
          <w:p w:rsidR="00332965" w:rsidRPr="00235692" w:rsidRDefault="00332965" w:rsidP="00235692">
            <w:pPr>
              <w:jc w:val="center"/>
              <w:rPr>
                <w:b/>
                <w:bCs/>
                <w:sz w:val="18"/>
                <w:szCs w:val="18"/>
              </w:rPr>
            </w:pPr>
            <w:r w:rsidRPr="00235692">
              <w:rPr>
                <w:b/>
                <w:bCs/>
                <w:sz w:val="18"/>
                <w:szCs w:val="18"/>
              </w:rPr>
              <w:t>Identyfikacja odchyleń</w:t>
            </w:r>
          </w:p>
        </w:tc>
        <w:tc>
          <w:tcPr>
            <w:tcW w:w="2457" w:type="dxa"/>
          </w:tcPr>
          <w:p w:rsidR="00332965" w:rsidRPr="00235692" w:rsidRDefault="00332965" w:rsidP="00235692">
            <w:pPr>
              <w:pStyle w:val="Styl12ptWyjustowany"/>
            </w:pPr>
            <w:r w:rsidRPr="00235692">
              <w:t>ocena rozbieżności pomiędzy założeniami a osiągniętymi rezultatami</w:t>
            </w:r>
          </w:p>
        </w:tc>
        <w:tc>
          <w:tcPr>
            <w:tcW w:w="2457" w:type="dxa"/>
          </w:tcPr>
          <w:p w:rsidR="00332965" w:rsidRPr="00235692" w:rsidRDefault="00332965" w:rsidP="00235692">
            <w:pPr>
              <w:pStyle w:val="Styl12ptWyjustowany"/>
            </w:pPr>
            <w:r w:rsidRPr="00235692">
              <w:t>przygotowanie materiału wyjściowego dla dalszych działań</w:t>
            </w:r>
          </w:p>
        </w:tc>
        <w:tc>
          <w:tcPr>
            <w:tcW w:w="2457" w:type="dxa"/>
          </w:tcPr>
          <w:p w:rsidR="00332965" w:rsidRPr="00235692" w:rsidRDefault="00332965" w:rsidP="00235692">
            <w:pPr>
              <w:pStyle w:val="Styl12ptWyjustowany"/>
            </w:pPr>
            <w:r w:rsidRPr="00235692">
              <w:t>Wójt Gminy</w:t>
            </w:r>
          </w:p>
        </w:tc>
      </w:tr>
      <w:tr w:rsidR="00332965" w:rsidRPr="00067AB2">
        <w:trPr>
          <w:cantSplit/>
          <w:jc w:val="center"/>
        </w:trPr>
        <w:tc>
          <w:tcPr>
            <w:tcW w:w="496" w:type="dxa"/>
            <w:tcBorders>
              <w:bottom w:val="single" w:sz="4" w:space="0" w:color="auto"/>
            </w:tcBorders>
            <w:shd w:val="pct25" w:color="000000" w:fill="FFFFFF"/>
          </w:tcPr>
          <w:p w:rsidR="00332965" w:rsidRPr="00235692" w:rsidRDefault="00332965" w:rsidP="00235692">
            <w:pPr>
              <w:jc w:val="center"/>
              <w:rPr>
                <w:b/>
                <w:bCs/>
                <w:sz w:val="18"/>
                <w:szCs w:val="18"/>
              </w:rPr>
            </w:pPr>
            <w:r w:rsidRPr="00235692">
              <w:rPr>
                <w:b/>
                <w:bCs/>
                <w:sz w:val="18"/>
                <w:szCs w:val="18"/>
              </w:rPr>
              <w:t>6</w:t>
            </w:r>
          </w:p>
        </w:tc>
        <w:tc>
          <w:tcPr>
            <w:tcW w:w="1559" w:type="dxa"/>
            <w:tcBorders>
              <w:bottom w:val="single" w:sz="4" w:space="0" w:color="auto"/>
            </w:tcBorders>
          </w:tcPr>
          <w:p w:rsidR="00332965" w:rsidRPr="00235692" w:rsidRDefault="00332965" w:rsidP="00235692">
            <w:pPr>
              <w:jc w:val="center"/>
              <w:rPr>
                <w:b/>
                <w:bCs/>
                <w:sz w:val="18"/>
                <w:szCs w:val="18"/>
              </w:rPr>
            </w:pPr>
            <w:r w:rsidRPr="00235692">
              <w:rPr>
                <w:b/>
                <w:bCs/>
                <w:sz w:val="18"/>
                <w:szCs w:val="18"/>
              </w:rPr>
              <w:t>Analiza przyczyn odchyleń</w:t>
            </w:r>
          </w:p>
        </w:tc>
        <w:tc>
          <w:tcPr>
            <w:tcW w:w="2457" w:type="dxa"/>
            <w:tcBorders>
              <w:bottom w:val="nil"/>
            </w:tcBorders>
          </w:tcPr>
          <w:p w:rsidR="00332965" w:rsidRPr="00235692" w:rsidRDefault="00332965" w:rsidP="00235692">
            <w:pPr>
              <w:pStyle w:val="Styl12ptWyjustowany"/>
            </w:pPr>
            <w:r w:rsidRPr="00235692">
              <w:t>poszukiwanie i określenie przyczyn zaistniałej sytuacji</w:t>
            </w:r>
          </w:p>
        </w:tc>
        <w:tc>
          <w:tcPr>
            <w:tcW w:w="2457" w:type="dxa"/>
            <w:tcBorders>
              <w:bottom w:val="nil"/>
            </w:tcBorders>
          </w:tcPr>
          <w:p w:rsidR="00332965" w:rsidRPr="00235692" w:rsidRDefault="00332965" w:rsidP="00235692">
            <w:pPr>
              <w:pStyle w:val="Styl12ptWyjustowany"/>
            </w:pPr>
            <w:r w:rsidRPr="00235692">
              <w:t>identyfikacja obszarów i zjawisk wymagających podjęcia działań interwencyjnych</w:t>
            </w:r>
          </w:p>
        </w:tc>
        <w:tc>
          <w:tcPr>
            <w:tcW w:w="2457" w:type="dxa"/>
            <w:tcBorders>
              <w:bottom w:val="nil"/>
            </w:tcBorders>
          </w:tcPr>
          <w:p w:rsidR="00332965" w:rsidRPr="00235692" w:rsidRDefault="00332965" w:rsidP="00235692">
            <w:pPr>
              <w:pStyle w:val="Styl12ptWyjustowany"/>
            </w:pPr>
            <w:r w:rsidRPr="00235692">
              <w:t>Wójt Gminy, Komitet Sterujący</w:t>
            </w:r>
          </w:p>
        </w:tc>
      </w:tr>
      <w:tr w:rsidR="00332965" w:rsidRPr="00067AB2">
        <w:trPr>
          <w:cantSplit/>
          <w:jc w:val="center"/>
        </w:trPr>
        <w:tc>
          <w:tcPr>
            <w:tcW w:w="496" w:type="dxa"/>
            <w:tcBorders>
              <w:top w:val="single" w:sz="4" w:space="0" w:color="auto"/>
              <w:left w:val="single" w:sz="4" w:space="0" w:color="auto"/>
              <w:bottom w:val="nil"/>
              <w:right w:val="nil"/>
            </w:tcBorders>
            <w:shd w:val="pct25" w:color="000000" w:fill="FFFFFF"/>
          </w:tcPr>
          <w:p w:rsidR="00332965" w:rsidRPr="00235692" w:rsidRDefault="00332965" w:rsidP="00235692">
            <w:pPr>
              <w:jc w:val="center"/>
              <w:rPr>
                <w:b/>
                <w:bCs/>
                <w:sz w:val="18"/>
                <w:szCs w:val="18"/>
              </w:rPr>
            </w:pPr>
            <w:r w:rsidRPr="00235692">
              <w:rPr>
                <w:b/>
                <w:bCs/>
                <w:sz w:val="18"/>
                <w:szCs w:val="18"/>
              </w:rPr>
              <w:t>7</w:t>
            </w:r>
          </w:p>
        </w:tc>
        <w:tc>
          <w:tcPr>
            <w:tcW w:w="1559" w:type="dxa"/>
            <w:tcBorders>
              <w:top w:val="single" w:sz="4" w:space="0" w:color="auto"/>
              <w:left w:val="nil"/>
              <w:bottom w:val="nil"/>
              <w:right w:val="single" w:sz="4" w:space="0" w:color="auto"/>
            </w:tcBorders>
          </w:tcPr>
          <w:p w:rsidR="00332965" w:rsidRPr="00235692" w:rsidRDefault="00332965" w:rsidP="00235692">
            <w:pPr>
              <w:jc w:val="center"/>
              <w:rPr>
                <w:b/>
                <w:bCs/>
                <w:sz w:val="18"/>
                <w:szCs w:val="18"/>
              </w:rPr>
            </w:pPr>
            <w:r w:rsidRPr="00235692">
              <w:rPr>
                <w:b/>
                <w:bCs/>
                <w:sz w:val="18"/>
                <w:szCs w:val="18"/>
              </w:rPr>
              <w:t>Planowanie korekty</w:t>
            </w:r>
          </w:p>
        </w:tc>
        <w:tc>
          <w:tcPr>
            <w:tcW w:w="2457" w:type="dxa"/>
            <w:tcBorders>
              <w:left w:val="single" w:sz="4" w:space="0" w:color="auto"/>
              <w:bottom w:val="nil"/>
            </w:tcBorders>
          </w:tcPr>
          <w:p w:rsidR="00332965" w:rsidRPr="00235692" w:rsidRDefault="00332965" w:rsidP="00235692">
            <w:pPr>
              <w:pStyle w:val="Styl12ptWyjustowany"/>
            </w:pPr>
            <w:r w:rsidRPr="00235692">
              <w:t>określenie sposobu i instrumentów interwencji</w:t>
            </w:r>
          </w:p>
          <w:p w:rsidR="00332965" w:rsidRPr="00235692" w:rsidRDefault="00332965" w:rsidP="00235692">
            <w:pPr>
              <w:jc w:val="center"/>
              <w:rPr>
                <w:sz w:val="18"/>
                <w:szCs w:val="18"/>
              </w:rPr>
            </w:pPr>
          </w:p>
        </w:tc>
        <w:tc>
          <w:tcPr>
            <w:tcW w:w="2457" w:type="dxa"/>
            <w:tcBorders>
              <w:bottom w:val="nil"/>
            </w:tcBorders>
          </w:tcPr>
          <w:p w:rsidR="00332965" w:rsidRPr="00235692" w:rsidRDefault="00332965" w:rsidP="00235692">
            <w:pPr>
              <w:pStyle w:val="Styl12ptWyjustowany"/>
            </w:pPr>
            <w:r w:rsidRPr="00235692">
              <w:t>określenie i akceptacja</w:t>
            </w:r>
            <w:r>
              <w:t xml:space="preserve"> </w:t>
            </w:r>
            <w:r w:rsidRPr="00235692">
              <w:t>działań naprawczych</w:t>
            </w:r>
          </w:p>
        </w:tc>
        <w:tc>
          <w:tcPr>
            <w:tcW w:w="2457" w:type="dxa"/>
            <w:tcBorders>
              <w:bottom w:val="nil"/>
            </w:tcBorders>
          </w:tcPr>
          <w:p w:rsidR="00332965" w:rsidRPr="00235692" w:rsidRDefault="00332965" w:rsidP="00235692">
            <w:pPr>
              <w:pStyle w:val="Styl12ptWyjustowany"/>
            </w:pPr>
            <w:r w:rsidRPr="00235692">
              <w:t>Wójt Gminy we współpracy z odpowiednimi wydziałami urzędu</w:t>
            </w:r>
          </w:p>
          <w:p w:rsidR="00332965" w:rsidRPr="00235692" w:rsidRDefault="00332965" w:rsidP="00235692">
            <w:pPr>
              <w:pStyle w:val="Styl12ptWyjustowany"/>
            </w:pPr>
            <w:r w:rsidRPr="00235692">
              <w:t>Komitet Sterujący</w:t>
            </w:r>
          </w:p>
        </w:tc>
      </w:tr>
      <w:tr w:rsidR="00332965" w:rsidRPr="00067AB2">
        <w:trPr>
          <w:cantSplit/>
          <w:jc w:val="center"/>
        </w:trPr>
        <w:tc>
          <w:tcPr>
            <w:tcW w:w="496" w:type="dxa"/>
            <w:tcBorders>
              <w:top w:val="nil"/>
              <w:left w:val="single" w:sz="4" w:space="0" w:color="auto"/>
              <w:bottom w:val="nil"/>
              <w:right w:val="nil"/>
            </w:tcBorders>
            <w:shd w:val="pct25" w:color="000000" w:fill="FFFFFF"/>
          </w:tcPr>
          <w:p w:rsidR="00332965" w:rsidRPr="00235692" w:rsidRDefault="00332965" w:rsidP="00235692">
            <w:pPr>
              <w:jc w:val="center"/>
              <w:rPr>
                <w:b/>
                <w:bCs/>
                <w:sz w:val="18"/>
                <w:szCs w:val="18"/>
              </w:rPr>
            </w:pPr>
          </w:p>
        </w:tc>
        <w:tc>
          <w:tcPr>
            <w:tcW w:w="1559" w:type="dxa"/>
            <w:tcBorders>
              <w:top w:val="nil"/>
              <w:left w:val="nil"/>
              <w:bottom w:val="nil"/>
              <w:right w:val="single" w:sz="4" w:space="0" w:color="auto"/>
            </w:tcBorders>
          </w:tcPr>
          <w:p w:rsidR="00332965" w:rsidRPr="00235692" w:rsidRDefault="00332965" w:rsidP="00235692">
            <w:pPr>
              <w:jc w:val="center"/>
              <w:rPr>
                <w:b/>
                <w:bCs/>
                <w:sz w:val="18"/>
                <w:szCs w:val="18"/>
              </w:rPr>
            </w:pPr>
          </w:p>
        </w:tc>
        <w:tc>
          <w:tcPr>
            <w:tcW w:w="2457" w:type="dxa"/>
            <w:tcBorders>
              <w:top w:val="nil"/>
              <w:left w:val="single" w:sz="4" w:space="0" w:color="auto"/>
              <w:bottom w:val="nil"/>
            </w:tcBorders>
          </w:tcPr>
          <w:p w:rsidR="00332965" w:rsidRPr="00235692" w:rsidRDefault="00332965" w:rsidP="00235692">
            <w:pPr>
              <w:pStyle w:val="Styl12ptWyjustowany"/>
            </w:pPr>
            <w:r w:rsidRPr="00235692">
              <w:t>prezentacja rezultatów na forum Rady i Wójta Gminy</w:t>
            </w:r>
          </w:p>
        </w:tc>
        <w:tc>
          <w:tcPr>
            <w:tcW w:w="2457" w:type="dxa"/>
            <w:tcBorders>
              <w:top w:val="nil"/>
              <w:bottom w:val="nil"/>
            </w:tcBorders>
          </w:tcPr>
          <w:p w:rsidR="00332965" w:rsidRPr="00235692" w:rsidRDefault="00332965" w:rsidP="00235692">
            <w:pPr>
              <w:jc w:val="center"/>
              <w:rPr>
                <w:sz w:val="18"/>
                <w:szCs w:val="18"/>
              </w:rPr>
            </w:pPr>
          </w:p>
        </w:tc>
        <w:tc>
          <w:tcPr>
            <w:tcW w:w="2457" w:type="dxa"/>
            <w:tcBorders>
              <w:top w:val="nil"/>
              <w:bottom w:val="nil"/>
            </w:tcBorders>
          </w:tcPr>
          <w:p w:rsidR="00332965" w:rsidRPr="00235692" w:rsidRDefault="00332965" w:rsidP="00235692">
            <w:pPr>
              <w:pStyle w:val="Styl12ptWyjustowany"/>
            </w:pPr>
            <w:r w:rsidRPr="00235692">
              <w:t>Wójt Gminy</w:t>
            </w:r>
          </w:p>
        </w:tc>
      </w:tr>
      <w:tr w:rsidR="00332965" w:rsidRPr="00067AB2">
        <w:trPr>
          <w:cantSplit/>
          <w:jc w:val="center"/>
        </w:trPr>
        <w:tc>
          <w:tcPr>
            <w:tcW w:w="496" w:type="dxa"/>
            <w:tcBorders>
              <w:top w:val="nil"/>
              <w:left w:val="single" w:sz="4" w:space="0" w:color="auto"/>
              <w:bottom w:val="single" w:sz="4" w:space="0" w:color="auto"/>
              <w:right w:val="nil"/>
            </w:tcBorders>
            <w:shd w:val="pct25" w:color="000000" w:fill="FFFFFF"/>
          </w:tcPr>
          <w:p w:rsidR="00332965" w:rsidRPr="00235692" w:rsidRDefault="00332965" w:rsidP="00235692">
            <w:pPr>
              <w:jc w:val="center"/>
              <w:rPr>
                <w:b/>
                <w:bCs/>
                <w:sz w:val="18"/>
                <w:szCs w:val="18"/>
              </w:rPr>
            </w:pPr>
          </w:p>
        </w:tc>
        <w:tc>
          <w:tcPr>
            <w:tcW w:w="1559" w:type="dxa"/>
            <w:tcBorders>
              <w:top w:val="nil"/>
              <w:left w:val="nil"/>
              <w:bottom w:val="single" w:sz="4" w:space="0" w:color="auto"/>
              <w:right w:val="single" w:sz="4" w:space="0" w:color="auto"/>
            </w:tcBorders>
          </w:tcPr>
          <w:p w:rsidR="00332965" w:rsidRPr="00235692" w:rsidRDefault="00332965" w:rsidP="00235692">
            <w:pPr>
              <w:jc w:val="center"/>
              <w:rPr>
                <w:b/>
                <w:bCs/>
                <w:sz w:val="18"/>
                <w:szCs w:val="18"/>
              </w:rPr>
            </w:pPr>
          </w:p>
        </w:tc>
        <w:tc>
          <w:tcPr>
            <w:tcW w:w="2457" w:type="dxa"/>
            <w:tcBorders>
              <w:top w:val="nil"/>
              <w:left w:val="single" w:sz="4" w:space="0" w:color="auto"/>
            </w:tcBorders>
          </w:tcPr>
          <w:p w:rsidR="00332965" w:rsidRPr="00235692" w:rsidRDefault="00332965" w:rsidP="00235692">
            <w:pPr>
              <w:pStyle w:val="Styl12ptWyjustowany"/>
            </w:pPr>
            <w:r w:rsidRPr="00235692">
              <w:t>podjęcie decyzji</w:t>
            </w:r>
          </w:p>
        </w:tc>
        <w:tc>
          <w:tcPr>
            <w:tcW w:w="2457" w:type="dxa"/>
            <w:tcBorders>
              <w:top w:val="nil"/>
            </w:tcBorders>
          </w:tcPr>
          <w:p w:rsidR="00332965" w:rsidRPr="00235692" w:rsidRDefault="00332965" w:rsidP="00235692">
            <w:pPr>
              <w:jc w:val="center"/>
              <w:rPr>
                <w:sz w:val="18"/>
                <w:szCs w:val="18"/>
              </w:rPr>
            </w:pPr>
          </w:p>
        </w:tc>
        <w:tc>
          <w:tcPr>
            <w:tcW w:w="2457" w:type="dxa"/>
            <w:tcBorders>
              <w:top w:val="nil"/>
            </w:tcBorders>
          </w:tcPr>
          <w:p w:rsidR="00332965" w:rsidRPr="00235692" w:rsidRDefault="00332965" w:rsidP="00235692">
            <w:pPr>
              <w:pStyle w:val="Styl12ptWyjustowany"/>
            </w:pPr>
            <w:r w:rsidRPr="00235692">
              <w:t>Rada/ Wójt Gminy</w:t>
            </w:r>
          </w:p>
        </w:tc>
      </w:tr>
      <w:tr w:rsidR="00332965" w:rsidRPr="00067AB2">
        <w:trPr>
          <w:cantSplit/>
          <w:jc w:val="center"/>
        </w:trPr>
        <w:tc>
          <w:tcPr>
            <w:tcW w:w="496" w:type="dxa"/>
            <w:tcBorders>
              <w:top w:val="single" w:sz="4" w:space="0" w:color="auto"/>
            </w:tcBorders>
            <w:shd w:val="pct25" w:color="000000" w:fill="FFFFFF"/>
          </w:tcPr>
          <w:p w:rsidR="00332965" w:rsidRPr="00235692" w:rsidRDefault="00332965" w:rsidP="00235692">
            <w:pPr>
              <w:jc w:val="center"/>
              <w:rPr>
                <w:b/>
                <w:bCs/>
                <w:sz w:val="18"/>
                <w:szCs w:val="18"/>
              </w:rPr>
            </w:pPr>
            <w:r w:rsidRPr="00235692">
              <w:rPr>
                <w:b/>
                <w:bCs/>
                <w:sz w:val="18"/>
                <w:szCs w:val="18"/>
              </w:rPr>
              <w:t>8</w:t>
            </w:r>
          </w:p>
        </w:tc>
        <w:tc>
          <w:tcPr>
            <w:tcW w:w="1559" w:type="dxa"/>
            <w:tcBorders>
              <w:top w:val="single" w:sz="4" w:space="0" w:color="auto"/>
            </w:tcBorders>
          </w:tcPr>
          <w:p w:rsidR="00332965" w:rsidRPr="00235692" w:rsidRDefault="00332965" w:rsidP="00235692">
            <w:pPr>
              <w:jc w:val="center"/>
              <w:rPr>
                <w:b/>
                <w:bCs/>
                <w:sz w:val="18"/>
                <w:szCs w:val="18"/>
              </w:rPr>
            </w:pPr>
            <w:r w:rsidRPr="00235692">
              <w:rPr>
                <w:b/>
                <w:bCs/>
                <w:sz w:val="18"/>
                <w:szCs w:val="18"/>
              </w:rPr>
              <w:t>Wdrożenie korekty</w:t>
            </w:r>
          </w:p>
        </w:tc>
        <w:tc>
          <w:tcPr>
            <w:tcW w:w="2457" w:type="dxa"/>
          </w:tcPr>
          <w:p w:rsidR="00332965" w:rsidRPr="00235692" w:rsidRDefault="00332965" w:rsidP="00235692">
            <w:pPr>
              <w:pStyle w:val="Styl12ptWyjustowany"/>
            </w:pPr>
            <w:r w:rsidRPr="00235692">
              <w:t>przeprowadzenie zaplanowanych działań naprawczych</w:t>
            </w:r>
          </w:p>
        </w:tc>
        <w:tc>
          <w:tcPr>
            <w:tcW w:w="2457" w:type="dxa"/>
          </w:tcPr>
          <w:p w:rsidR="00332965" w:rsidRPr="00235692" w:rsidRDefault="00332965" w:rsidP="00235692">
            <w:pPr>
              <w:pStyle w:val="Styl12ptWyjustowany"/>
            </w:pPr>
            <w:r w:rsidRPr="00235692">
              <w:t>eliminacja bądź marginalizacja odchyleń</w:t>
            </w:r>
          </w:p>
        </w:tc>
        <w:tc>
          <w:tcPr>
            <w:tcW w:w="2457" w:type="dxa"/>
          </w:tcPr>
          <w:p w:rsidR="00332965" w:rsidRPr="00235692" w:rsidRDefault="00332965" w:rsidP="00235692">
            <w:pPr>
              <w:pStyle w:val="Styl12ptWyjustowany"/>
            </w:pPr>
            <w:r w:rsidRPr="00235692">
              <w:t>Wójt Gminy</w:t>
            </w:r>
          </w:p>
        </w:tc>
      </w:tr>
      <w:tr w:rsidR="00332965" w:rsidRPr="00067AB2">
        <w:trPr>
          <w:cantSplit/>
          <w:jc w:val="center"/>
        </w:trPr>
        <w:tc>
          <w:tcPr>
            <w:tcW w:w="9426" w:type="dxa"/>
            <w:gridSpan w:val="5"/>
            <w:shd w:val="pct25" w:color="000000" w:fill="FFFFFF"/>
            <w:vAlign w:val="center"/>
          </w:tcPr>
          <w:p w:rsidR="00332965" w:rsidRPr="00235692" w:rsidRDefault="00332965" w:rsidP="00235692">
            <w:pPr>
              <w:pStyle w:val="Styl12ptWyjustowany"/>
            </w:pPr>
            <w:r w:rsidRPr="00235692">
              <w:t>Kontynuacja monitoringu od kroku 1</w:t>
            </w:r>
          </w:p>
        </w:tc>
      </w:tr>
    </w:tbl>
    <w:p w:rsidR="00332965" w:rsidRPr="00067AB2" w:rsidRDefault="00332965" w:rsidP="007C3341">
      <w:pPr>
        <w:spacing w:before="120"/>
        <w:jc w:val="both"/>
        <w:rPr>
          <w:i/>
          <w:iCs/>
          <w:sz w:val="24"/>
          <w:szCs w:val="24"/>
        </w:rPr>
      </w:pPr>
    </w:p>
    <w:p w:rsidR="00332965" w:rsidRPr="00FF5CDE" w:rsidRDefault="00332965" w:rsidP="00B10200">
      <w:pPr>
        <w:pStyle w:val="StylNagwek2Wyjustowany"/>
      </w:pPr>
      <w:r>
        <w:tab/>
      </w:r>
      <w:bookmarkStart w:id="286" w:name="_Toc77611320"/>
      <w:bookmarkStart w:id="287" w:name="_Toc271629418"/>
      <w:r w:rsidRPr="00FF5CDE">
        <w:t xml:space="preserve">Sposoby inicjowania współpracy pomiędzy sektorem publicznym, prywatnym </w:t>
      </w:r>
      <w:r w:rsidRPr="00FF5CDE">
        <w:br/>
        <w:t>i organizacjami pozarządowymi</w:t>
      </w:r>
      <w:bookmarkEnd w:id="286"/>
      <w:bookmarkEnd w:id="287"/>
    </w:p>
    <w:p w:rsidR="00332965" w:rsidRPr="00D06DF7" w:rsidRDefault="00332965" w:rsidP="007C3341">
      <w:pPr>
        <w:pStyle w:val="BodyText2"/>
        <w:spacing w:line="360" w:lineRule="auto"/>
        <w:ind w:firstLine="708"/>
        <w:jc w:val="both"/>
        <w:rPr>
          <w:sz w:val="24"/>
          <w:szCs w:val="24"/>
        </w:rPr>
      </w:pPr>
      <w:r w:rsidRPr="00D06DF7">
        <w:rPr>
          <w:sz w:val="24"/>
          <w:szCs w:val="24"/>
        </w:rPr>
        <w:t xml:space="preserve">W ramach współpracy z Zgodnie z sektorem publicznym, prywatnym </w:t>
      </w:r>
      <w:r w:rsidRPr="00D06DF7">
        <w:rPr>
          <w:sz w:val="24"/>
          <w:szCs w:val="24"/>
        </w:rPr>
        <w:br/>
        <w:t xml:space="preserve">i organizacjami pozarządowymi zakłada się przyjęcie przez Radę Gminy Ożarowice </w:t>
      </w:r>
      <w:r w:rsidRPr="00D06DF7">
        <w:rPr>
          <w:i/>
          <w:iCs/>
          <w:sz w:val="24"/>
          <w:szCs w:val="24"/>
        </w:rPr>
        <w:t>Gminnego</w:t>
      </w:r>
      <w:r w:rsidRPr="00D06DF7">
        <w:rPr>
          <w:sz w:val="24"/>
          <w:szCs w:val="24"/>
        </w:rPr>
        <w:t xml:space="preserve"> </w:t>
      </w:r>
      <w:r w:rsidRPr="00D06DF7">
        <w:rPr>
          <w:i/>
          <w:iCs/>
          <w:sz w:val="24"/>
          <w:szCs w:val="24"/>
        </w:rPr>
        <w:t>Programu Współpracy z Organizacjami Pozarządowymi</w:t>
      </w:r>
      <w:r w:rsidRPr="00D06DF7">
        <w:rPr>
          <w:sz w:val="24"/>
          <w:szCs w:val="24"/>
        </w:rPr>
        <w:t>. W ramach tej współpracy planowane są spotkania informacyjno–konsultacyjne, także związane z nowo planowanymi zadaniami Samorządu Gminnego. Formuła tych spotkania będzie miała charakter otwarty, zatem spektrum problematyki będzie obejmować także zagadnienia konsultacji społecznej zadań związanych</w:t>
      </w:r>
      <w:r w:rsidRPr="00D06DF7">
        <w:rPr>
          <w:sz w:val="24"/>
          <w:szCs w:val="24"/>
        </w:rPr>
        <w:br/>
        <w:t>z rewitalizacją obszarów powojskowych i innych zamierzeń ujmowanych w lokalnych planach rozwoju.</w:t>
      </w:r>
    </w:p>
    <w:p w:rsidR="00332965" w:rsidRPr="00D06DF7" w:rsidRDefault="00332965" w:rsidP="007C3341">
      <w:pPr>
        <w:pStyle w:val="BodyText2"/>
        <w:spacing w:line="360" w:lineRule="auto"/>
        <w:ind w:firstLine="708"/>
        <w:jc w:val="both"/>
        <w:rPr>
          <w:sz w:val="24"/>
          <w:szCs w:val="24"/>
        </w:rPr>
      </w:pPr>
      <w:r w:rsidRPr="00D06DF7">
        <w:rPr>
          <w:sz w:val="24"/>
          <w:szCs w:val="24"/>
        </w:rPr>
        <w:t>Zakłada się także powołanie stałego punktu konsultacyjnego z reprezentacją sektora prywatnych przedsiębiorców. W jego ramach planuje się rozmowy na tematy zagospodarowania przestrzennego i gospodarczego terenu Gminy Ożarowice, w tym także zadania rewitalizacji terenów powojskowych.</w:t>
      </w:r>
    </w:p>
    <w:p w:rsidR="00332965" w:rsidRPr="00D06DF7" w:rsidRDefault="00332965" w:rsidP="007C3341">
      <w:pPr>
        <w:pStyle w:val="BodyText2"/>
        <w:spacing w:line="360" w:lineRule="auto"/>
        <w:ind w:firstLine="708"/>
        <w:jc w:val="both"/>
        <w:rPr>
          <w:sz w:val="24"/>
          <w:szCs w:val="24"/>
        </w:rPr>
      </w:pPr>
      <w:r w:rsidRPr="00D06DF7">
        <w:rPr>
          <w:sz w:val="24"/>
          <w:szCs w:val="24"/>
        </w:rPr>
        <w:t>Gmina ma także obowiązek zacieśniania kontaktów pomiędzy jednostkami samorządu lokalnego i instytucjami życia publicznego. Inicjatorem tego typu spotkań jest często Wójt Gminy Ożarowice, gdyż nie sposób podejmować działań na skalę gminy bez akceptacji społeczności lokalnej. Oprócz licznych spotkań, mieszkańcy i przedsiębiorcy z terenu Gminy mogą uczestniczyć w otwartych dyskusjach z Wójtem oraz sesjach Rady Gminy.</w:t>
      </w:r>
    </w:p>
    <w:p w:rsidR="00332965" w:rsidRPr="00D06DF7" w:rsidRDefault="00332965" w:rsidP="007C3341">
      <w:pPr>
        <w:pStyle w:val="BodyText2"/>
        <w:spacing w:line="360" w:lineRule="auto"/>
        <w:ind w:firstLine="708"/>
        <w:jc w:val="both"/>
        <w:rPr>
          <w:sz w:val="24"/>
          <w:szCs w:val="24"/>
        </w:rPr>
      </w:pPr>
      <w:r w:rsidRPr="00D06DF7">
        <w:rPr>
          <w:sz w:val="24"/>
          <w:szCs w:val="24"/>
        </w:rPr>
        <w:t xml:space="preserve">Inicjowanie współpracy pomiędzy </w:t>
      </w:r>
      <w:r>
        <w:rPr>
          <w:sz w:val="24"/>
          <w:szCs w:val="24"/>
        </w:rPr>
        <w:t xml:space="preserve">sektorem publicznym, prywatnym </w:t>
      </w:r>
      <w:r w:rsidRPr="00D06DF7">
        <w:rPr>
          <w:sz w:val="24"/>
          <w:szCs w:val="24"/>
        </w:rPr>
        <w:t xml:space="preserve">i organizacjami pozarządowymi stanowić będzie integralny element realizacji </w:t>
      </w:r>
      <w:r>
        <w:rPr>
          <w:i/>
          <w:iCs/>
          <w:sz w:val="24"/>
          <w:szCs w:val="24"/>
        </w:rPr>
        <w:t>Lokalnego Programu Rewitalizacji dla Gminy Ożarowice</w:t>
      </w:r>
      <w:r w:rsidRPr="00D06DF7">
        <w:rPr>
          <w:i/>
          <w:iCs/>
          <w:sz w:val="24"/>
          <w:szCs w:val="24"/>
        </w:rPr>
        <w:t xml:space="preserve">, </w:t>
      </w:r>
      <w:r w:rsidRPr="00D06DF7">
        <w:rPr>
          <w:sz w:val="24"/>
          <w:szCs w:val="24"/>
        </w:rPr>
        <w:t>zwiększający jego efektywność i zasięg oddziaływania.</w:t>
      </w:r>
    </w:p>
    <w:p w:rsidR="00332965" w:rsidRPr="00FF5CDE" w:rsidRDefault="00332965" w:rsidP="00B10200">
      <w:pPr>
        <w:pStyle w:val="StylNagwek2Wyjustowany"/>
      </w:pPr>
      <w:r>
        <w:tab/>
      </w:r>
      <w:bookmarkStart w:id="288" w:name="_Toc77611321"/>
      <w:bookmarkStart w:id="289" w:name="_Toc271629419"/>
      <w:r w:rsidRPr="00FF5CDE">
        <w:rPr>
          <w:i/>
          <w:iCs/>
        </w:rPr>
        <w:t>Public Relations</w:t>
      </w:r>
      <w:r w:rsidRPr="00FF5CDE">
        <w:t xml:space="preserve"> programu rewitalizacji</w:t>
      </w:r>
      <w:bookmarkEnd w:id="288"/>
      <w:bookmarkEnd w:id="289"/>
    </w:p>
    <w:p w:rsidR="00332965" w:rsidRPr="00D06DF7" w:rsidRDefault="00332965" w:rsidP="007C3341">
      <w:pPr>
        <w:pStyle w:val="BodyText2"/>
        <w:spacing w:line="360" w:lineRule="auto"/>
        <w:ind w:firstLine="708"/>
        <w:jc w:val="both"/>
        <w:rPr>
          <w:sz w:val="24"/>
          <w:szCs w:val="24"/>
        </w:rPr>
      </w:pPr>
      <w:r w:rsidRPr="00D06DF7">
        <w:rPr>
          <w:sz w:val="24"/>
          <w:szCs w:val="24"/>
        </w:rPr>
        <w:t>Działania promocyjne i komunikacja społeczna</w:t>
      </w:r>
      <w:r>
        <w:rPr>
          <w:sz w:val="24"/>
          <w:szCs w:val="24"/>
        </w:rPr>
        <w:t xml:space="preserve"> </w:t>
      </w:r>
      <w:r w:rsidRPr="00D06DF7">
        <w:rPr>
          <w:sz w:val="24"/>
          <w:szCs w:val="24"/>
        </w:rPr>
        <w:t xml:space="preserve">w ramach </w:t>
      </w:r>
      <w:r w:rsidRPr="00D06DF7">
        <w:rPr>
          <w:i/>
          <w:iCs/>
          <w:sz w:val="24"/>
          <w:szCs w:val="24"/>
        </w:rPr>
        <w:t>Programu rewitalizacji</w:t>
      </w:r>
      <w:r w:rsidRPr="00D06DF7">
        <w:rPr>
          <w:sz w:val="24"/>
          <w:szCs w:val="24"/>
        </w:rPr>
        <w:t xml:space="preserve"> zakłada :</w:t>
      </w:r>
    </w:p>
    <w:p w:rsidR="00332965" w:rsidRPr="00D06DF7" w:rsidRDefault="00332965" w:rsidP="00DB7640">
      <w:pPr>
        <w:pStyle w:val="BodyText2"/>
        <w:numPr>
          <w:ilvl w:val="0"/>
          <w:numId w:val="18"/>
        </w:numPr>
        <w:spacing w:after="0" w:line="360" w:lineRule="auto"/>
        <w:jc w:val="both"/>
        <w:rPr>
          <w:sz w:val="24"/>
          <w:szCs w:val="24"/>
        </w:rPr>
      </w:pPr>
      <w:r w:rsidRPr="00D06DF7">
        <w:rPr>
          <w:sz w:val="24"/>
          <w:szCs w:val="24"/>
        </w:rPr>
        <w:t>skuteczne poinformowanie potencjalnych beneficjentów o możliwościach, jakie pojawią się wraz z wdrożeniem programu;</w:t>
      </w:r>
    </w:p>
    <w:p w:rsidR="00332965" w:rsidRPr="00D06DF7" w:rsidRDefault="00332965" w:rsidP="00DB7640">
      <w:pPr>
        <w:pStyle w:val="BodyText2"/>
        <w:numPr>
          <w:ilvl w:val="0"/>
          <w:numId w:val="18"/>
        </w:numPr>
        <w:spacing w:after="0" w:line="360" w:lineRule="auto"/>
        <w:jc w:val="both"/>
        <w:rPr>
          <w:sz w:val="24"/>
          <w:szCs w:val="24"/>
        </w:rPr>
      </w:pPr>
      <w:r w:rsidRPr="00D06DF7">
        <w:rPr>
          <w:sz w:val="24"/>
          <w:szCs w:val="24"/>
        </w:rPr>
        <w:t>pobudzenie</w:t>
      </w:r>
      <w:r>
        <w:rPr>
          <w:sz w:val="24"/>
          <w:szCs w:val="24"/>
        </w:rPr>
        <w:t xml:space="preserve"> </w:t>
      </w:r>
      <w:r w:rsidRPr="00D06DF7">
        <w:rPr>
          <w:sz w:val="24"/>
          <w:szCs w:val="24"/>
        </w:rPr>
        <w:t>zbiorowości do działań samorządowych i podejmowania inicjatyw w celu zaspokojenia potrzeb środowiska lokalnego;</w:t>
      </w:r>
    </w:p>
    <w:p w:rsidR="00332965" w:rsidRPr="00D06DF7" w:rsidRDefault="00332965" w:rsidP="00DB7640">
      <w:pPr>
        <w:pStyle w:val="BodyText2"/>
        <w:numPr>
          <w:ilvl w:val="0"/>
          <w:numId w:val="18"/>
        </w:numPr>
        <w:spacing w:line="360" w:lineRule="auto"/>
        <w:jc w:val="both"/>
        <w:rPr>
          <w:sz w:val="24"/>
          <w:szCs w:val="24"/>
        </w:rPr>
      </w:pPr>
      <w:r w:rsidRPr="00D06DF7">
        <w:rPr>
          <w:sz w:val="24"/>
          <w:szCs w:val="24"/>
        </w:rPr>
        <w:t>podniesienie świadomości opinii publicznej o rezultatach zaangażowania samorządu lokalnego w działania służące rozwojowi naszego regionu.</w:t>
      </w:r>
    </w:p>
    <w:p w:rsidR="00332965" w:rsidRPr="00D06DF7" w:rsidRDefault="00332965" w:rsidP="007C3341">
      <w:pPr>
        <w:pStyle w:val="BodyText2"/>
        <w:spacing w:line="360" w:lineRule="auto"/>
        <w:ind w:firstLine="708"/>
        <w:jc w:val="both"/>
        <w:rPr>
          <w:sz w:val="24"/>
          <w:szCs w:val="24"/>
        </w:rPr>
      </w:pPr>
      <w:r w:rsidRPr="00D06DF7">
        <w:rPr>
          <w:sz w:val="24"/>
          <w:szCs w:val="24"/>
        </w:rPr>
        <w:t>Realizacja tych celów będzie osiągana na dwóch płaszczyznach:</w:t>
      </w:r>
    </w:p>
    <w:p w:rsidR="00332965" w:rsidRPr="00D06DF7" w:rsidRDefault="00332965" w:rsidP="00DB7640">
      <w:pPr>
        <w:pStyle w:val="BodyText2"/>
        <w:numPr>
          <w:ilvl w:val="0"/>
          <w:numId w:val="19"/>
        </w:numPr>
        <w:spacing w:after="0" w:line="360" w:lineRule="auto"/>
        <w:jc w:val="both"/>
        <w:rPr>
          <w:sz w:val="24"/>
          <w:szCs w:val="24"/>
        </w:rPr>
      </w:pPr>
      <w:r w:rsidRPr="00D06DF7">
        <w:rPr>
          <w:sz w:val="24"/>
          <w:szCs w:val="24"/>
        </w:rPr>
        <w:t>pośredniej (medialnej), przy udziale lokalnych mediów, strony internetowej czy wydawanych broszur i materiałów informacyjnych,</w:t>
      </w:r>
    </w:p>
    <w:p w:rsidR="00332965" w:rsidRPr="00D06DF7" w:rsidRDefault="00332965" w:rsidP="00DB7640">
      <w:pPr>
        <w:pStyle w:val="BodyText2"/>
        <w:numPr>
          <w:ilvl w:val="0"/>
          <w:numId w:val="19"/>
        </w:numPr>
        <w:spacing w:line="360" w:lineRule="auto"/>
        <w:jc w:val="both"/>
        <w:rPr>
          <w:sz w:val="24"/>
          <w:szCs w:val="24"/>
        </w:rPr>
      </w:pPr>
      <w:r w:rsidRPr="00D06DF7">
        <w:rPr>
          <w:sz w:val="24"/>
          <w:szCs w:val="24"/>
        </w:rPr>
        <w:t xml:space="preserve">bezpośredniej (interaktywnej), poprzez zebrania z mieszkańcami, przedsiębiorcami </w:t>
      </w:r>
      <w:r w:rsidRPr="00D06DF7">
        <w:rPr>
          <w:sz w:val="24"/>
          <w:szCs w:val="24"/>
        </w:rPr>
        <w:br/>
        <w:t>i reprezentantami zainteresowanych grup interesu, zaangażowanych w program rewitalizacji.</w:t>
      </w:r>
    </w:p>
    <w:p w:rsidR="00332965" w:rsidRPr="00D06DF7" w:rsidRDefault="00332965" w:rsidP="007C3341">
      <w:pPr>
        <w:pStyle w:val="BodyText2"/>
        <w:spacing w:line="360" w:lineRule="auto"/>
        <w:ind w:firstLine="708"/>
        <w:jc w:val="both"/>
        <w:rPr>
          <w:sz w:val="24"/>
          <w:szCs w:val="24"/>
        </w:rPr>
      </w:pPr>
      <w:r w:rsidRPr="00D06DF7">
        <w:rPr>
          <w:sz w:val="24"/>
          <w:szCs w:val="24"/>
        </w:rPr>
        <w:t xml:space="preserve">Założenia </w:t>
      </w:r>
      <w:r w:rsidRPr="00D06DF7">
        <w:rPr>
          <w:i/>
          <w:iCs/>
          <w:sz w:val="24"/>
          <w:szCs w:val="24"/>
        </w:rPr>
        <w:t>Public Relations</w:t>
      </w:r>
      <w:r w:rsidRPr="00D06DF7">
        <w:rPr>
          <w:sz w:val="24"/>
          <w:szCs w:val="24"/>
        </w:rPr>
        <w:t xml:space="preserve"> programu rewitalizacji:</w:t>
      </w:r>
    </w:p>
    <w:p w:rsidR="00332965" w:rsidRPr="00D06DF7" w:rsidRDefault="00332965" w:rsidP="00DB7640">
      <w:pPr>
        <w:pStyle w:val="BodyText2"/>
        <w:numPr>
          <w:ilvl w:val="0"/>
          <w:numId w:val="20"/>
        </w:numPr>
        <w:spacing w:after="0" w:line="360" w:lineRule="auto"/>
        <w:jc w:val="both"/>
        <w:rPr>
          <w:sz w:val="24"/>
          <w:szCs w:val="24"/>
        </w:rPr>
      </w:pPr>
      <w:r w:rsidRPr="00D06DF7">
        <w:rPr>
          <w:sz w:val="24"/>
          <w:szCs w:val="24"/>
        </w:rPr>
        <w:t>dostarczenie informacji o obszarze oraz możliwościach</w:t>
      </w:r>
      <w:r>
        <w:rPr>
          <w:sz w:val="24"/>
          <w:szCs w:val="24"/>
        </w:rPr>
        <w:t xml:space="preserve"> </w:t>
      </w:r>
      <w:r w:rsidRPr="00D06DF7">
        <w:rPr>
          <w:sz w:val="24"/>
          <w:szCs w:val="24"/>
        </w:rPr>
        <w:t xml:space="preserve">podejmowania działań </w:t>
      </w:r>
      <w:r w:rsidRPr="00D06DF7">
        <w:rPr>
          <w:sz w:val="24"/>
          <w:szCs w:val="24"/>
        </w:rPr>
        <w:br/>
        <w:t>w zakresie rewitalizacji,</w:t>
      </w:r>
    </w:p>
    <w:p w:rsidR="00332965" w:rsidRPr="00D06DF7" w:rsidRDefault="00332965" w:rsidP="00DB7640">
      <w:pPr>
        <w:pStyle w:val="BodyText2"/>
        <w:numPr>
          <w:ilvl w:val="0"/>
          <w:numId w:val="20"/>
        </w:numPr>
        <w:spacing w:after="0" w:line="360" w:lineRule="auto"/>
        <w:jc w:val="both"/>
        <w:rPr>
          <w:sz w:val="24"/>
          <w:szCs w:val="24"/>
        </w:rPr>
      </w:pPr>
      <w:r w:rsidRPr="00D06DF7">
        <w:rPr>
          <w:sz w:val="24"/>
          <w:szCs w:val="24"/>
        </w:rPr>
        <w:t>przezwyciężenie procesów dezintegracji i mobilizacja jak największej ilości grup, instytucji, organizacji i skupienie ich wokół wspólnych celów i zadań rewitalizacji,</w:t>
      </w:r>
    </w:p>
    <w:p w:rsidR="00332965" w:rsidRPr="00D06DF7" w:rsidRDefault="00332965" w:rsidP="00DB7640">
      <w:pPr>
        <w:pStyle w:val="BodyText2"/>
        <w:numPr>
          <w:ilvl w:val="0"/>
          <w:numId w:val="20"/>
        </w:numPr>
        <w:spacing w:after="0" w:line="360" w:lineRule="auto"/>
        <w:jc w:val="both"/>
        <w:rPr>
          <w:sz w:val="24"/>
          <w:szCs w:val="24"/>
        </w:rPr>
      </w:pPr>
      <w:r w:rsidRPr="00D06DF7">
        <w:rPr>
          <w:sz w:val="24"/>
          <w:szCs w:val="24"/>
        </w:rPr>
        <w:t>rozwijanie poczucia przynależności i wzmacnianie procesów identyfikacyjnych sprzyjających motywacji prospołecznej i działaniom kooperacyjnym</w:t>
      </w:r>
      <w:r>
        <w:rPr>
          <w:sz w:val="24"/>
          <w:szCs w:val="24"/>
        </w:rPr>
        <w:t>,</w:t>
      </w:r>
    </w:p>
    <w:p w:rsidR="00332965" w:rsidRPr="00D06DF7" w:rsidRDefault="00332965" w:rsidP="00DB7640">
      <w:pPr>
        <w:pStyle w:val="BodyText2"/>
        <w:numPr>
          <w:ilvl w:val="0"/>
          <w:numId w:val="20"/>
        </w:numPr>
        <w:spacing w:after="0" w:line="360" w:lineRule="auto"/>
        <w:jc w:val="both"/>
        <w:rPr>
          <w:sz w:val="24"/>
          <w:szCs w:val="24"/>
        </w:rPr>
      </w:pPr>
      <w:r w:rsidRPr="00D06DF7">
        <w:rPr>
          <w:sz w:val="24"/>
          <w:szCs w:val="24"/>
        </w:rPr>
        <w:t>uzyskanie maksymalnej ilości informacji zwrotnej od społeczności lokalnej,</w:t>
      </w:r>
    </w:p>
    <w:p w:rsidR="00332965" w:rsidRPr="00D06DF7" w:rsidRDefault="00332965" w:rsidP="00DB7640">
      <w:pPr>
        <w:pStyle w:val="BodyText2"/>
        <w:numPr>
          <w:ilvl w:val="0"/>
          <w:numId w:val="20"/>
        </w:numPr>
        <w:spacing w:line="360" w:lineRule="auto"/>
        <w:jc w:val="both"/>
        <w:rPr>
          <w:sz w:val="24"/>
          <w:szCs w:val="24"/>
        </w:rPr>
      </w:pPr>
      <w:r w:rsidRPr="00D06DF7">
        <w:rPr>
          <w:sz w:val="24"/>
          <w:szCs w:val="24"/>
        </w:rPr>
        <w:t>uświadomienie społeczności lokalnej jej wiodącej roli w procesie rewitalizacji, w celu aktywizacji jej potencjałów innowacyjności i przedsiębiorczości</w:t>
      </w:r>
      <w:r>
        <w:rPr>
          <w:sz w:val="24"/>
          <w:szCs w:val="24"/>
        </w:rPr>
        <w:t>.</w:t>
      </w:r>
    </w:p>
    <w:p w:rsidR="00332965" w:rsidRPr="00D06DF7" w:rsidRDefault="00332965" w:rsidP="007C3341">
      <w:pPr>
        <w:pStyle w:val="BodyText2"/>
        <w:spacing w:after="0" w:line="360" w:lineRule="auto"/>
        <w:ind w:firstLine="708"/>
        <w:jc w:val="both"/>
        <w:rPr>
          <w:color w:val="000000"/>
          <w:spacing w:val="-2"/>
          <w:sz w:val="24"/>
          <w:szCs w:val="24"/>
        </w:rPr>
      </w:pPr>
      <w:r w:rsidRPr="00D06DF7">
        <w:rPr>
          <w:color w:val="000000"/>
          <w:spacing w:val="-2"/>
          <w:sz w:val="24"/>
          <w:szCs w:val="24"/>
        </w:rPr>
        <w:t>Jednocześnie zgodnie z wymaganiami związanymi z promocją unijnego źródła dofinansowania wszystkie materiały informacyjne i promocyjne, a także dokumenty stosowane podczas realizacji projektów</w:t>
      </w:r>
      <w:r>
        <w:rPr>
          <w:color w:val="000000"/>
          <w:spacing w:val="-2"/>
          <w:sz w:val="24"/>
          <w:szCs w:val="24"/>
        </w:rPr>
        <w:t xml:space="preserve"> współfinansowanych ze środków </w:t>
      </w:r>
      <w:r w:rsidRPr="00D06DF7">
        <w:rPr>
          <w:color w:val="000000"/>
          <w:spacing w:val="-2"/>
          <w:sz w:val="24"/>
          <w:szCs w:val="24"/>
        </w:rPr>
        <w:t>w ramach Programu Rewitalizacji,</w:t>
      </w:r>
      <w:r>
        <w:rPr>
          <w:color w:val="000000"/>
          <w:spacing w:val="-2"/>
          <w:sz w:val="24"/>
          <w:szCs w:val="24"/>
        </w:rPr>
        <w:t xml:space="preserve"> </w:t>
      </w:r>
      <w:r w:rsidRPr="00D06DF7">
        <w:rPr>
          <w:color w:val="000000"/>
          <w:spacing w:val="-2"/>
          <w:sz w:val="24"/>
          <w:szCs w:val="24"/>
        </w:rPr>
        <w:t>będą zawierały logo Unii Europejskiej, logo Zintegrowaneg</w:t>
      </w:r>
      <w:r>
        <w:rPr>
          <w:color w:val="000000"/>
          <w:spacing w:val="-2"/>
          <w:sz w:val="24"/>
          <w:szCs w:val="24"/>
        </w:rPr>
        <w:t xml:space="preserve">o Programu Operacyjnego Rozwoju </w:t>
      </w:r>
      <w:r w:rsidRPr="00D06DF7">
        <w:rPr>
          <w:color w:val="000000"/>
          <w:spacing w:val="-2"/>
          <w:sz w:val="24"/>
          <w:szCs w:val="24"/>
        </w:rPr>
        <w:t xml:space="preserve">Regionalnego, oraz tekst opisujący </w:t>
      </w:r>
      <w:r>
        <w:rPr>
          <w:color w:val="000000"/>
          <w:spacing w:val="-2"/>
          <w:sz w:val="24"/>
          <w:szCs w:val="24"/>
        </w:rPr>
        <w:t xml:space="preserve">fundusz zaangażowany w projekt. </w:t>
      </w:r>
      <w:r w:rsidRPr="00D06DF7">
        <w:rPr>
          <w:color w:val="000000"/>
          <w:spacing w:val="-2"/>
          <w:sz w:val="24"/>
          <w:szCs w:val="24"/>
        </w:rPr>
        <w:t>W szczególności zakłada się stosowanie następującyc</w:t>
      </w:r>
      <w:r>
        <w:rPr>
          <w:color w:val="000000"/>
          <w:spacing w:val="-2"/>
          <w:sz w:val="24"/>
          <w:szCs w:val="24"/>
        </w:rPr>
        <w:t xml:space="preserve">h narzędzi informacji, promocji </w:t>
      </w:r>
      <w:r w:rsidRPr="00D06DF7">
        <w:rPr>
          <w:color w:val="000000"/>
          <w:spacing w:val="-2"/>
          <w:sz w:val="24"/>
          <w:szCs w:val="24"/>
        </w:rPr>
        <w:t>i komunikacji społecznej:</w:t>
      </w:r>
    </w:p>
    <w:p w:rsidR="00332965" w:rsidRPr="00D06DF7" w:rsidRDefault="00332965" w:rsidP="00DB7640">
      <w:pPr>
        <w:pStyle w:val="BodyText2"/>
        <w:numPr>
          <w:ilvl w:val="0"/>
          <w:numId w:val="25"/>
        </w:numPr>
        <w:spacing w:after="0" w:line="360" w:lineRule="auto"/>
        <w:jc w:val="both"/>
        <w:rPr>
          <w:color w:val="000000"/>
          <w:spacing w:val="-2"/>
          <w:sz w:val="24"/>
          <w:szCs w:val="24"/>
        </w:rPr>
      </w:pPr>
      <w:r w:rsidRPr="00D06DF7">
        <w:rPr>
          <w:color w:val="000000"/>
          <w:spacing w:val="-2"/>
          <w:sz w:val="24"/>
          <w:szCs w:val="24"/>
        </w:rPr>
        <w:t>tablice pamiątkowe;</w:t>
      </w:r>
    </w:p>
    <w:p w:rsidR="00332965" w:rsidRPr="00D06DF7" w:rsidRDefault="00332965" w:rsidP="00DB7640">
      <w:pPr>
        <w:pStyle w:val="BodyText2"/>
        <w:numPr>
          <w:ilvl w:val="0"/>
          <w:numId w:val="25"/>
        </w:numPr>
        <w:spacing w:after="0" w:line="360" w:lineRule="auto"/>
        <w:jc w:val="both"/>
        <w:rPr>
          <w:color w:val="000000"/>
          <w:spacing w:val="-2"/>
          <w:sz w:val="24"/>
          <w:szCs w:val="24"/>
        </w:rPr>
      </w:pPr>
      <w:r w:rsidRPr="00D06DF7">
        <w:rPr>
          <w:color w:val="000000"/>
          <w:spacing w:val="-2"/>
          <w:sz w:val="24"/>
          <w:szCs w:val="24"/>
        </w:rPr>
        <w:t>broszury i ulotki;</w:t>
      </w:r>
    </w:p>
    <w:p w:rsidR="00332965" w:rsidRPr="00D06DF7" w:rsidRDefault="00332965" w:rsidP="00DB7640">
      <w:pPr>
        <w:pStyle w:val="BodyText2"/>
        <w:numPr>
          <w:ilvl w:val="0"/>
          <w:numId w:val="25"/>
        </w:numPr>
        <w:spacing w:after="0" w:line="360" w:lineRule="auto"/>
        <w:jc w:val="both"/>
        <w:rPr>
          <w:color w:val="000000"/>
          <w:spacing w:val="-2"/>
          <w:sz w:val="24"/>
          <w:szCs w:val="24"/>
        </w:rPr>
      </w:pPr>
      <w:r w:rsidRPr="00D06DF7">
        <w:rPr>
          <w:color w:val="000000"/>
          <w:spacing w:val="-2"/>
          <w:sz w:val="24"/>
          <w:szCs w:val="24"/>
        </w:rPr>
        <w:t>ogłoszenia;</w:t>
      </w:r>
    </w:p>
    <w:p w:rsidR="00332965" w:rsidRPr="00D06DF7" w:rsidRDefault="00332965" w:rsidP="00DB7640">
      <w:pPr>
        <w:pStyle w:val="BodyText2"/>
        <w:numPr>
          <w:ilvl w:val="0"/>
          <w:numId w:val="25"/>
        </w:numPr>
        <w:spacing w:after="0" w:line="360" w:lineRule="auto"/>
        <w:jc w:val="both"/>
        <w:rPr>
          <w:color w:val="000000"/>
          <w:spacing w:val="-2"/>
          <w:sz w:val="24"/>
          <w:szCs w:val="24"/>
        </w:rPr>
      </w:pPr>
      <w:r w:rsidRPr="00D06DF7">
        <w:rPr>
          <w:color w:val="000000"/>
          <w:spacing w:val="-2"/>
          <w:sz w:val="24"/>
          <w:szCs w:val="24"/>
        </w:rPr>
        <w:t>materiały konferencyjne;</w:t>
      </w:r>
    </w:p>
    <w:p w:rsidR="00332965" w:rsidRPr="00D06DF7" w:rsidRDefault="00332965" w:rsidP="00DB7640">
      <w:pPr>
        <w:pStyle w:val="BodyText2"/>
        <w:numPr>
          <w:ilvl w:val="0"/>
          <w:numId w:val="25"/>
        </w:numPr>
        <w:spacing w:after="0" w:line="360" w:lineRule="auto"/>
        <w:jc w:val="both"/>
        <w:rPr>
          <w:color w:val="000000"/>
          <w:spacing w:val="-2"/>
          <w:sz w:val="24"/>
          <w:szCs w:val="24"/>
        </w:rPr>
      </w:pPr>
      <w:r w:rsidRPr="00D06DF7">
        <w:rPr>
          <w:color w:val="000000"/>
          <w:spacing w:val="-2"/>
          <w:sz w:val="24"/>
          <w:szCs w:val="24"/>
        </w:rPr>
        <w:t>materiały multimedialne;</w:t>
      </w:r>
    </w:p>
    <w:p w:rsidR="00332965" w:rsidRPr="00D06DF7" w:rsidRDefault="00332965" w:rsidP="00DB7640">
      <w:pPr>
        <w:pStyle w:val="BodyText2"/>
        <w:numPr>
          <w:ilvl w:val="0"/>
          <w:numId w:val="25"/>
        </w:numPr>
        <w:spacing w:after="0" w:line="360" w:lineRule="auto"/>
        <w:jc w:val="both"/>
        <w:rPr>
          <w:color w:val="000000"/>
          <w:spacing w:val="-2"/>
          <w:sz w:val="24"/>
          <w:szCs w:val="24"/>
        </w:rPr>
      </w:pPr>
      <w:r w:rsidRPr="00D06DF7">
        <w:rPr>
          <w:color w:val="000000"/>
          <w:spacing w:val="-2"/>
          <w:sz w:val="24"/>
          <w:szCs w:val="24"/>
        </w:rPr>
        <w:t>bilbordy</w:t>
      </w:r>
      <w:r>
        <w:rPr>
          <w:color w:val="000000"/>
          <w:spacing w:val="-2"/>
          <w:sz w:val="24"/>
          <w:szCs w:val="24"/>
        </w:rPr>
        <w:t>;</w:t>
      </w:r>
    </w:p>
    <w:p w:rsidR="00332965" w:rsidRPr="00D06DF7" w:rsidRDefault="00332965" w:rsidP="00DB7640">
      <w:pPr>
        <w:pStyle w:val="BodyText2"/>
        <w:numPr>
          <w:ilvl w:val="0"/>
          <w:numId w:val="25"/>
        </w:numPr>
        <w:spacing w:after="0" w:line="360" w:lineRule="auto"/>
        <w:jc w:val="both"/>
        <w:rPr>
          <w:color w:val="000000"/>
          <w:spacing w:val="-2"/>
          <w:sz w:val="24"/>
          <w:szCs w:val="24"/>
        </w:rPr>
      </w:pPr>
      <w:r w:rsidRPr="00D06DF7">
        <w:rPr>
          <w:color w:val="000000"/>
          <w:spacing w:val="-2"/>
          <w:sz w:val="24"/>
          <w:szCs w:val="24"/>
        </w:rPr>
        <w:t>materiały prasowe;</w:t>
      </w:r>
    </w:p>
    <w:p w:rsidR="00332965" w:rsidRPr="00D06DF7" w:rsidRDefault="00332965" w:rsidP="00DB7640">
      <w:pPr>
        <w:pStyle w:val="BodyText2"/>
        <w:numPr>
          <w:ilvl w:val="0"/>
          <w:numId w:val="25"/>
        </w:numPr>
        <w:spacing w:after="0" w:line="360" w:lineRule="auto"/>
        <w:jc w:val="both"/>
        <w:rPr>
          <w:color w:val="000000"/>
          <w:spacing w:val="-2"/>
          <w:sz w:val="24"/>
          <w:szCs w:val="24"/>
        </w:rPr>
      </w:pPr>
      <w:r w:rsidRPr="00D06DF7">
        <w:rPr>
          <w:color w:val="000000"/>
          <w:spacing w:val="-2"/>
          <w:sz w:val="24"/>
          <w:szCs w:val="24"/>
        </w:rPr>
        <w:t>plakaty;</w:t>
      </w:r>
    </w:p>
    <w:p w:rsidR="00332965" w:rsidRPr="00D06DF7" w:rsidRDefault="00332965" w:rsidP="00DB7640">
      <w:pPr>
        <w:pStyle w:val="BodyText23"/>
        <w:numPr>
          <w:ilvl w:val="0"/>
          <w:numId w:val="25"/>
        </w:numPr>
        <w:spacing w:line="360" w:lineRule="auto"/>
        <w:rPr>
          <w:color w:val="000000"/>
          <w:spacing w:val="-2"/>
        </w:rPr>
      </w:pPr>
      <w:r w:rsidRPr="00D06DF7">
        <w:rPr>
          <w:color w:val="000000"/>
          <w:spacing w:val="-2"/>
        </w:rPr>
        <w:t>strona internetowa.</w:t>
      </w:r>
    </w:p>
    <w:p w:rsidR="00332965" w:rsidRPr="0056352B" w:rsidRDefault="00332965" w:rsidP="007C3341">
      <w:pPr>
        <w:jc w:val="both"/>
      </w:pPr>
    </w:p>
    <w:p w:rsidR="00332965" w:rsidRPr="00337CB6" w:rsidRDefault="00332965" w:rsidP="007C3341">
      <w:pPr>
        <w:spacing w:line="360" w:lineRule="auto"/>
        <w:ind w:firstLine="284"/>
        <w:jc w:val="both"/>
        <w:rPr>
          <w:sz w:val="26"/>
          <w:szCs w:val="26"/>
        </w:rPr>
      </w:pPr>
    </w:p>
    <w:p w:rsidR="00332965" w:rsidRDefault="00332965" w:rsidP="007C3341">
      <w:pPr>
        <w:pStyle w:val="StylTekstpodstawowyWyjustowanyPierwszywiersz1cmInter"/>
        <w:spacing w:before="0"/>
        <w:ind w:firstLine="0"/>
      </w:pPr>
    </w:p>
    <w:sectPr w:rsidR="00332965" w:rsidSect="002266D0">
      <w:footerReference w:type="default" r:id="rId55"/>
      <w:pgSz w:w="11906" w:h="16838" w:code="9"/>
      <w:pgMar w:top="1253" w:right="992" w:bottom="1559" w:left="1559" w:header="709" w:footer="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965" w:rsidRDefault="00332965">
      <w:r>
        <w:separator/>
      </w:r>
    </w:p>
  </w:endnote>
  <w:endnote w:type="continuationSeparator" w:id="1">
    <w:p w:rsidR="00332965" w:rsidRDefault="003329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ICA *">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8064A2"/>
      </w:tblBorders>
      <w:tblLook w:val="00A0"/>
    </w:tblPr>
    <w:tblGrid>
      <w:gridCol w:w="6700"/>
      <w:gridCol w:w="2871"/>
    </w:tblGrid>
    <w:tr w:rsidR="00332965">
      <w:trPr>
        <w:trHeight w:val="360"/>
      </w:trPr>
      <w:tc>
        <w:tcPr>
          <w:tcW w:w="3500" w:type="pct"/>
          <w:tcBorders>
            <w:top w:val="single" w:sz="4" w:space="0" w:color="8064A2"/>
          </w:tcBorders>
        </w:tcPr>
        <w:p w:rsidR="00332965" w:rsidRPr="003E2BC3" w:rsidRDefault="00332965">
          <w:pPr>
            <w:pStyle w:val="Footer"/>
            <w:jc w:val="right"/>
            <w:rPr>
              <w:rFonts w:ascii="Calibri" w:hAnsi="Calibri" w:cs="Calibri"/>
              <w:i/>
              <w:iCs/>
              <w:sz w:val="24"/>
              <w:szCs w:val="24"/>
            </w:rPr>
          </w:pPr>
          <w:r>
            <w:rPr>
              <w:rFonts w:ascii="Calibri" w:hAnsi="Calibri" w:cs="Calibri"/>
              <w:i/>
              <w:iCs/>
              <w:sz w:val="24"/>
              <w:szCs w:val="24"/>
            </w:rPr>
            <w:t>Lokalny Program Rewitalizacji dla Gminy Ożarowice</w:t>
          </w:r>
        </w:p>
      </w:tc>
      <w:tc>
        <w:tcPr>
          <w:tcW w:w="1500" w:type="pct"/>
          <w:tcBorders>
            <w:top w:val="single" w:sz="4" w:space="0" w:color="8064A2"/>
          </w:tcBorders>
          <w:shd w:val="clear" w:color="auto" w:fill="8064A2"/>
        </w:tcPr>
        <w:p w:rsidR="00332965" w:rsidRDefault="00332965">
          <w:pPr>
            <w:pStyle w:val="Footer"/>
            <w:jc w:val="right"/>
            <w:rPr>
              <w:color w:val="FFFFFF"/>
            </w:rPr>
          </w:pPr>
          <w:fldSimple w:instr=" PAGE    \* MERGEFORMAT ">
            <w:r w:rsidRPr="00F21663">
              <w:rPr>
                <w:noProof/>
                <w:color w:val="FFFFFF"/>
              </w:rPr>
              <w:t>6</w:t>
            </w:r>
          </w:fldSimple>
        </w:p>
      </w:tc>
    </w:tr>
  </w:tbl>
  <w:p w:rsidR="00332965" w:rsidRDefault="00332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965" w:rsidRDefault="00332965">
      <w:r>
        <w:separator/>
      </w:r>
    </w:p>
  </w:footnote>
  <w:footnote w:type="continuationSeparator" w:id="1">
    <w:p w:rsidR="00332965" w:rsidRDefault="00332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923B7E"/>
    <w:lvl w:ilvl="0">
      <w:start w:val="1"/>
      <w:numFmt w:val="bullet"/>
      <w:lvlText w:val=""/>
      <w:lvlJc w:val="left"/>
      <w:pPr>
        <w:tabs>
          <w:tab w:val="num" w:pos="360"/>
        </w:tabs>
        <w:ind w:left="360" w:hanging="360"/>
      </w:pPr>
      <w:rPr>
        <w:rFonts w:ascii="Symbol" w:hAnsi="Symbol" w:cs="Symbol" w:hint="default"/>
      </w:rPr>
    </w:lvl>
  </w:abstractNum>
  <w:abstractNum w:abstractNumId="1">
    <w:nsid w:val="0AF756F6"/>
    <w:multiLevelType w:val="hybridMultilevel"/>
    <w:tmpl w:val="A9EE9EB4"/>
    <w:lvl w:ilvl="0" w:tplc="0415000F">
      <w:start w:val="1"/>
      <w:numFmt w:val="decimal"/>
      <w:lvlText w:val="%1."/>
      <w:lvlJc w:val="left"/>
      <w:pPr>
        <w:tabs>
          <w:tab w:val="num" w:pos="1428"/>
        </w:tabs>
        <w:ind w:left="1428" w:hanging="360"/>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2">
    <w:nsid w:val="0DEB1B12"/>
    <w:multiLevelType w:val="hybridMultilevel"/>
    <w:tmpl w:val="7D2A36C8"/>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3">
    <w:nsid w:val="0E72595D"/>
    <w:multiLevelType w:val="hybridMultilevel"/>
    <w:tmpl w:val="3C3E6530"/>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4">
    <w:nsid w:val="0F026418"/>
    <w:multiLevelType w:val="hybridMultilevel"/>
    <w:tmpl w:val="8716F0CC"/>
    <w:lvl w:ilvl="0" w:tplc="04150001">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5">
    <w:nsid w:val="12C6749F"/>
    <w:multiLevelType w:val="hybridMultilevel"/>
    <w:tmpl w:val="A7D8AEF8"/>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6">
    <w:nsid w:val="15564332"/>
    <w:multiLevelType w:val="hybridMultilevel"/>
    <w:tmpl w:val="46CEA474"/>
    <w:lvl w:ilvl="0" w:tplc="5B042C80">
      <w:numFmt w:val="bullet"/>
      <w:lvlText w:val="-"/>
      <w:lvlJc w:val="left"/>
      <w:pPr>
        <w:tabs>
          <w:tab w:val="num" w:pos="1080"/>
        </w:tabs>
        <w:ind w:left="1080" w:hanging="360"/>
      </w:pPr>
      <w:rPr>
        <w:rFonts w:ascii="Times New Roman" w:eastAsia="Times New Roman" w:hAnsi="Times New Roman" w:hint="default"/>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7">
    <w:nsid w:val="16544AA5"/>
    <w:multiLevelType w:val="hybridMultilevel"/>
    <w:tmpl w:val="D182E352"/>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8">
    <w:nsid w:val="18C045A9"/>
    <w:multiLevelType w:val="hybridMultilevel"/>
    <w:tmpl w:val="4A700D8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B984534"/>
    <w:multiLevelType w:val="hybridMultilevel"/>
    <w:tmpl w:val="319C9A4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0">
    <w:nsid w:val="1DAC19AC"/>
    <w:multiLevelType w:val="hybridMultilevel"/>
    <w:tmpl w:val="F9D04DA8"/>
    <w:lvl w:ilvl="0" w:tplc="E63AF468">
      <w:start w:val="1"/>
      <w:numFmt w:val="bullet"/>
      <w:lvlText w:val=""/>
      <w:lvlJc w:val="left"/>
      <w:pPr>
        <w:tabs>
          <w:tab w:val="num" w:pos="284"/>
        </w:tabs>
        <w:ind w:left="284" w:hanging="284"/>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nsid w:val="1FA06783"/>
    <w:multiLevelType w:val="hybridMultilevel"/>
    <w:tmpl w:val="AF4A4EDE"/>
    <w:lvl w:ilvl="0" w:tplc="E63AF468">
      <w:start w:val="1"/>
      <w:numFmt w:val="bullet"/>
      <w:lvlText w:val=""/>
      <w:lvlJc w:val="left"/>
      <w:pPr>
        <w:tabs>
          <w:tab w:val="num" w:pos="1700"/>
        </w:tabs>
        <w:ind w:left="1700" w:hanging="284"/>
      </w:pPr>
      <w:rPr>
        <w:rFonts w:ascii="Symbol" w:hAnsi="Symbol" w:cs="Symbol"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12">
    <w:nsid w:val="207B40EE"/>
    <w:multiLevelType w:val="hybridMultilevel"/>
    <w:tmpl w:val="7C6010D0"/>
    <w:lvl w:ilvl="0" w:tplc="762CF2F4">
      <w:start w:val="1"/>
      <w:numFmt w:val="decimal"/>
      <w:pStyle w:val="Heading1"/>
      <w:lvlText w:val="%1."/>
      <w:lvlJc w:val="left"/>
      <w:pPr>
        <w:ind w:left="720" w:hanging="360"/>
      </w:pPr>
      <w:rPr>
        <w:sz w:val="26"/>
        <w:szCs w:val="2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44A6647"/>
    <w:multiLevelType w:val="hybridMultilevel"/>
    <w:tmpl w:val="E9EA345E"/>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4">
    <w:nsid w:val="257942A1"/>
    <w:multiLevelType w:val="multilevel"/>
    <w:tmpl w:val="0F708CE6"/>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5">
    <w:nsid w:val="26454D03"/>
    <w:multiLevelType w:val="singleLevel"/>
    <w:tmpl w:val="46FA5A5A"/>
    <w:lvl w:ilvl="0">
      <w:start w:val="1"/>
      <w:numFmt w:val="bullet"/>
      <w:lvlText w:val="-"/>
      <w:lvlJc w:val="left"/>
      <w:pPr>
        <w:tabs>
          <w:tab w:val="num" w:pos="1068"/>
        </w:tabs>
        <w:ind w:left="1068" w:hanging="360"/>
      </w:pPr>
      <w:rPr>
        <w:rFonts w:hint="default"/>
      </w:rPr>
    </w:lvl>
  </w:abstractNum>
  <w:abstractNum w:abstractNumId="16">
    <w:nsid w:val="2D5D773F"/>
    <w:multiLevelType w:val="hybridMultilevel"/>
    <w:tmpl w:val="04408C78"/>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7">
    <w:nsid w:val="2EA060B1"/>
    <w:multiLevelType w:val="hybridMultilevel"/>
    <w:tmpl w:val="60DC3B18"/>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8">
    <w:nsid w:val="2FA20FBA"/>
    <w:multiLevelType w:val="hybridMultilevel"/>
    <w:tmpl w:val="F97C983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9">
    <w:nsid w:val="347829BB"/>
    <w:multiLevelType w:val="hybridMultilevel"/>
    <w:tmpl w:val="27B847A4"/>
    <w:lvl w:ilvl="0" w:tplc="5B042C80">
      <w:numFmt w:val="bullet"/>
      <w:lvlText w:val="-"/>
      <w:lvlJc w:val="left"/>
      <w:pPr>
        <w:tabs>
          <w:tab w:val="num" w:pos="1080"/>
        </w:tabs>
        <w:ind w:left="1080" w:hanging="360"/>
      </w:pPr>
      <w:rPr>
        <w:rFonts w:ascii="Times New Roman" w:eastAsia="Times New Roman" w:hAnsi="Times New Roman" w:hint="default"/>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20">
    <w:nsid w:val="351E7C59"/>
    <w:multiLevelType w:val="hybridMultilevel"/>
    <w:tmpl w:val="513CDCF0"/>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21">
    <w:nsid w:val="3B12674D"/>
    <w:multiLevelType w:val="hybridMultilevel"/>
    <w:tmpl w:val="6258510E"/>
    <w:lvl w:ilvl="0" w:tplc="04150001">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22">
    <w:nsid w:val="3B950524"/>
    <w:multiLevelType w:val="hybridMultilevel"/>
    <w:tmpl w:val="C80AB8B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23">
    <w:nsid w:val="418F5C28"/>
    <w:multiLevelType w:val="hybridMultilevel"/>
    <w:tmpl w:val="729057EA"/>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24">
    <w:nsid w:val="47000675"/>
    <w:multiLevelType w:val="hybridMultilevel"/>
    <w:tmpl w:val="DF56617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4C453236"/>
    <w:multiLevelType w:val="hybridMultilevel"/>
    <w:tmpl w:val="068C9CA6"/>
    <w:lvl w:ilvl="0" w:tplc="0415000F">
      <w:start w:val="1"/>
      <w:numFmt w:val="decimal"/>
      <w:lvlText w:val="%1."/>
      <w:lvlJc w:val="left"/>
      <w:pPr>
        <w:tabs>
          <w:tab w:val="num" w:pos="1428"/>
        </w:tabs>
        <w:ind w:left="1428" w:hanging="360"/>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26">
    <w:nsid w:val="53006577"/>
    <w:multiLevelType w:val="hybridMultilevel"/>
    <w:tmpl w:val="95D23F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nsid w:val="54E92806"/>
    <w:multiLevelType w:val="hybridMultilevel"/>
    <w:tmpl w:val="3BE090E2"/>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28">
    <w:nsid w:val="55207084"/>
    <w:multiLevelType w:val="hybridMultilevel"/>
    <w:tmpl w:val="6E5C2B8C"/>
    <w:lvl w:ilvl="0" w:tplc="06228216">
      <w:start w:val="2"/>
      <w:numFmt w:val="bullet"/>
      <w:lvlText w:val="-"/>
      <w:lvlJc w:val="left"/>
      <w:pPr>
        <w:tabs>
          <w:tab w:val="num" w:pos="360"/>
        </w:tabs>
        <w:ind w:left="36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9">
    <w:nsid w:val="559171F5"/>
    <w:multiLevelType w:val="hybridMultilevel"/>
    <w:tmpl w:val="3502DA8C"/>
    <w:lvl w:ilvl="0" w:tplc="EB7A44DC">
      <w:start w:val="2"/>
      <w:numFmt w:val="bullet"/>
      <w:lvlText w:val="-"/>
      <w:lvlJc w:val="left"/>
      <w:pPr>
        <w:tabs>
          <w:tab w:val="num" w:pos="360"/>
        </w:tabs>
        <w:ind w:left="36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0">
    <w:nsid w:val="62B3298C"/>
    <w:multiLevelType w:val="hybridMultilevel"/>
    <w:tmpl w:val="3CEA2AF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63C7247E"/>
    <w:multiLevelType w:val="hybridMultilevel"/>
    <w:tmpl w:val="7896B114"/>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32">
    <w:nsid w:val="69AB0447"/>
    <w:multiLevelType w:val="hybridMultilevel"/>
    <w:tmpl w:val="8368A1C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nsid w:val="6A5206B6"/>
    <w:multiLevelType w:val="hybridMultilevel"/>
    <w:tmpl w:val="2D4C2314"/>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34">
    <w:nsid w:val="6BB2612E"/>
    <w:multiLevelType w:val="hybridMultilevel"/>
    <w:tmpl w:val="DFD0B84A"/>
    <w:lvl w:ilvl="0" w:tplc="0415000B">
      <w:numFmt w:val="bullet"/>
      <w:lvlText w:val="-"/>
      <w:lvlJc w:val="left"/>
      <w:pPr>
        <w:tabs>
          <w:tab w:val="num" w:pos="1362"/>
        </w:tabs>
        <w:ind w:left="1362" w:hanging="360"/>
      </w:pPr>
      <w:rPr>
        <w:rFonts w:ascii="Times New Roman" w:eastAsia="Times New Roman" w:hAnsi="Times New Roman"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35">
    <w:nsid w:val="70AE181E"/>
    <w:multiLevelType w:val="multilevel"/>
    <w:tmpl w:val="25DA6EA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lvlText w:val="%1.%2.%3"/>
      <w:lvlJc w:val="left"/>
      <w:pPr>
        <w:tabs>
          <w:tab w:val="num" w:pos="284"/>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CD2AC2"/>
    <w:multiLevelType w:val="hybridMultilevel"/>
    <w:tmpl w:val="2DB60AAC"/>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nsid w:val="71A46723"/>
    <w:multiLevelType w:val="hybridMultilevel"/>
    <w:tmpl w:val="D9C870D8"/>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8">
    <w:nsid w:val="736833CB"/>
    <w:multiLevelType w:val="hybridMultilevel"/>
    <w:tmpl w:val="84A64B62"/>
    <w:lvl w:ilvl="0" w:tplc="E63AF468">
      <w:start w:val="1"/>
      <w:numFmt w:val="bullet"/>
      <w:lvlText w:val=""/>
      <w:lvlJc w:val="left"/>
      <w:pPr>
        <w:tabs>
          <w:tab w:val="num" w:pos="992"/>
        </w:tabs>
        <w:ind w:left="992" w:hanging="284"/>
      </w:pPr>
      <w:rPr>
        <w:rFonts w:ascii="Symbol" w:hAnsi="Symbol" w:cs="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39">
    <w:nsid w:val="7B9C632D"/>
    <w:multiLevelType w:val="hybridMultilevel"/>
    <w:tmpl w:val="0E30C5DA"/>
    <w:lvl w:ilvl="0" w:tplc="04150001">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40">
    <w:nsid w:val="7D67287D"/>
    <w:multiLevelType w:val="singleLevel"/>
    <w:tmpl w:val="D9F4F406"/>
    <w:lvl w:ilvl="0">
      <w:start w:val="1"/>
      <w:numFmt w:val="bullet"/>
      <w:lvlText w:val="-"/>
      <w:lvlJc w:val="left"/>
      <w:pPr>
        <w:tabs>
          <w:tab w:val="num" w:pos="1068"/>
        </w:tabs>
        <w:ind w:left="1068" w:hanging="360"/>
      </w:pPr>
      <w:rPr>
        <w:rFonts w:hint="default"/>
      </w:rPr>
    </w:lvl>
  </w:abstractNum>
  <w:abstractNum w:abstractNumId="41">
    <w:nsid w:val="7E2C409A"/>
    <w:multiLevelType w:val="hybridMultilevel"/>
    <w:tmpl w:val="117AC7C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nsid w:val="7E3E72AC"/>
    <w:multiLevelType w:val="hybridMultilevel"/>
    <w:tmpl w:val="EAD207B8"/>
    <w:lvl w:ilvl="0" w:tplc="C840D102">
      <w:start w:val="2"/>
      <w:numFmt w:val="bullet"/>
      <w:lvlText w:val="-"/>
      <w:lvlJc w:val="left"/>
      <w:pPr>
        <w:tabs>
          <w:tab w:val="num" w:pos="360"/>
        </w:tabs>
        <w:ind w:left="360" w:hanging="360"/>
      </w:pPr>
      <w:rPr>
        <w:rFonts w:hint="default"/>
      </w:rPr>
    </w:lvl>
    <w:lvl w:ilvl="1" w:tplc="E06C5190">
      <w:start w:val="1"/>
      <w:numFmt w:val="bullet"/>
      <w:lvlText w:val="o"/>
      <w:lvlJc w:val="left"/>
      <w:pPr>
        <w:tabs>
          <w:tab w:val="num" w:pos="1440"/>
        </w:tabs>
        <w:ind w:left="1440" w:hanging="360"/>
      </w:pPr>
      <w:rPr>
        <w:rFonts w:ascii="Courier New" w:hAnsi="Courier New" w:cs="Courier New" w:hint="default"/>
      </w:rPr>
    </w:lvl>
    <w:lvl w:ilvl="2" w:tplc="6A580AC4">
      <w:start w:val="1"/>
      <w:numFmt w:val="bullet"/>
      <w:lvlText w:val=""/>
      <w:lvlJc w:val="left"/>
      <w:pPr>
        <w:tabs>
          <w:tab w:val="num" w:pos="2160"/>
        </w:tabs>
        <w:ind w:left="2160" w:hanging="360"/>
      </w:pPr>
      <w:rPr>
        <w:rFonts w:ascii="Wingdings" w:hAnsi="Wingdings" w:cs="Wingdings" w:hint="default"/>
      </w:rPr>
    </w:lvl>
    <w:lvl w:ilvl="3" w:tplc="3C96C74C">
      <w:start w:val="1"/>
      <w:numFmt w:val="bullet"/>
      <w:lvlText w:val=""/>
      <w:lvlJc w:val="left"/>
      <w:pPr>
        <w:tabs>
          <w:tab w:val="num" w:pos="2880"/>
        </w:tabs>
        <w:ind w:left="2880" w:hanging="360"/>
      </w:pPr>
      <w:rPr>
        <w:rFonts w:ascii="Symbol" w:hAnsi="Symbol" w:cs="Symbol" w:hint="default"/>
      </w:rPr>
    </w:lvl>
    <w:lvl w:ilvl="4" w:tplc="2A7C2FC0">
      <w:start w:val="1"/>
      <w:numFmt w:val="bullet"/>
      <w:lvlText w:val="o"/>
      <w:lvlJc w:val="left"/>
      <w:pPr>
        <w:tabs>
          <w:tab w:val="num" w:pos="3600"/>
        </w:tabs>
        <w:ind w:left="3600" w:hanging="360"/>
      </w:pPr>
      <w:rPr>
        <w:rFonts w:ascii="Courier New" w:hAnsi="Courier New" w:cs="Courier New" w:hint="default"/>
      </w:rPr>
    </w:lvl>
    <w:lvl w:ilvl="5" w:tplc="32EE3062">
      <w:start w:val="1"/>
      <w:numFmt w:val="bullet"/>
      <w:lvlText w:val=""/>
      <w:lvlJc w:val="left"/>
      <w:pPr>
        <w:tabs>
          <w:tab w:val="num" w:pos="4320"/>
        </w:tabs>
        <w:ind w:left="4320" w:hanging="360"/>
      </w:pPr>
      <w:rPr>
        <w:rFonts w:ascii="Wingdings" w:hAnsi="Wingdings" w:cs="Wingdings" w:hint="default"/>
      </w:rPr>
    </w:lvl>
    <w:lvl w:ilvl="6" w:tplc="71C06D9E">
      <w:start w:val="1"/>
      <w:numFmt w:val="bullet"/>
      <w:lvlText w:val=""/>
      <w:lvlJc w:val="left"/>
      <w:pPr>
        <w:tabs>
          <w:tab w:val="num" w:pos="5040"/>
        </w:tabs>
        <w:ind w:left="5040" w:hanging="360"/>
      </w:pPr>
      <w:rPr>
        <w:rFonts w:ascii="Symbol" w:hAnsi="Symbol" w:cs="Symbol" w:hint="default"/>
      </w:rPr>
    </w:lvl>
    <w:lvl w:ilvl="7" w:tplc="CAF6EF12">
      <w:start w:val="1"/>
      <w:numFmt w:val="bullet"/>
      <w:lvlText w:val="o"/>
      <w:lvlJc w:val="left"/>
      <w:pPr>
        <w:tabs>
          <w:tab w:val="num" w:pos="5760"/>
        </w:tabs>
        <w:ind w:left="5760" w:hanging="360"/>
      </w:pPr>
      <w:rPr>
        <w:rFonts w:ascii="Courier New" w:hAnsi="Courier New" w:cs="Courier New" w:hint="default"/>
      </w:rPr>
    </w:lvl>
    <w:lvl w:ilvl="8" w:tplc="2B5E06AC">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35"/>
  </w:num>
  <w:num w:numId="7">
    <w:abstractNumId w:val="6"/>
  </w:num>
  <w:num w:numId="8">
    <w:abstractNumId w:val="19"/>
  </w:num>
  <w:num w:numId="9">
    <w:abstractNumId w:val="34"/>
  </w:num>
  <w:num w:numId="10">
    <w:abstractNumId w:val="9"/>
  </w:num>
  <w:num w:numId="11">
    <w:abstractNumId w:val="4"/>
  </w:num>
  <w:num w:numId="12">
    <w:abstractNumId w:val="29"/>
  </w:num>
  <w:num w:numId="13">
    <w:abstractNumId w:val="28"/>
  </w:num>
  <w:num w:numId="14">
    <w:abstractNumId w:val="42"/>
  </w:num>
  <w:num w:numId="15">
    <w:abstractNumId w:val="40"/>
  </w:num>
  <w:num w:numId="16">
    <w:abstractNumId w:val="15"/>
  </w:num>
  <w:num w:numId="17">
    <w:abstractNumId w:val="14"/>
  </w:num>
  <w:num w:numId="18">
    <w:abstractNumId w:val="33"/>
  </w:num>
  <w:num w:numId="19">
    <w:abstractNumId w:val="2"/>
  </w:num>
  <w:num w:numId="20">
    <w:abstractNumId w:val="5"/>
  </w:num>
  <w:num w:numId="21">
    <w:abstractNumId w:val="17"/>
  </w:num>
  <w:num w:numId="22">
    <w:abstractNumId w:val="23"/>
  </w:num>
  <w:num w:numId="23">
    <w:abstractNumId w:val="3"/>
  </w:num>
  <w:num w:numId="24">
    <w:abstractNumId w:val="20"/>
  </w:num>
  <w:num w:numId="25">
    <w:abstractNumId w:val="10"/>
  </w:num>
  <w:num w:numId="26">
    <w:abstractNumId w:val="39"/>
  </w:num>
  <w:num w:numId="27">
    <w:abstractNumId w:val="7"/>
  </w:num>
  <w:num w:numId="28">
    <w:abstractNumId w:val="11"/>
  </w:num>
  <w:num w:numId="29">
    <w:abstractNumId w:val="16"/>
  </w:num>
  <w:num w:numId="30">
    <w:abstractNumId w:val="13"/>
  </w:num>
  <w:num w:numId="31">
    <w:abstractNumId w:val="38"/>
  </w:num>
  <w:num w:numId="32">
    <w:abstractNumId w:val="27"/>
  </w:num>
  <w:num w:numId="33">
    <w:abstractNumId w:val="21"/>
  </w:num>
  <w:num w:numId="34">
    <w:abstractNumId w:val="26"/>
  </w:num>
  <w:num w:numId="35">
    <w:abstractNumId w:val="22"/>
  </w:num>
  <w:num w:numId="36">
    <w:abstractNumId w:val="25"/>
  </w:num>
  <w:num w:numId="37">
    <w:abstractNumId w:val="8"/>
  </w:num>
  <w:num w:numId="38">
    <w:abstractNumId w:val="24"/>
  </w:num>
  <w:num w:numId="39">
    <w:abstractNumId w:val="41"/>
  </w:num>
  <w:num w:numId="40">
    <w:abstractNumId w:val="12"/>
  </w:num>
  <w:num w:numId="41">
    <w:abstractNumId w:val="36"/>
  </w:num>
  <w:num w:numId="42">
    <w:abstractNumId w:val="30"/>
  </w:num>
  <w:num w:numId="43">
    <w:abstractNumId w:val="1"/>
  </w:num>
  <w:num w:numId="44">
    <w:abstractNumId w:val="18"/>
  </w:num>
  <w:num w:numId="45">
    <w:abstractNumId w:val="32"/>
  </w:num>
  <w:num w:numId="46">
    <w:abstractNumId w:val="37"/>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0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365"/>
    <w:rsid w:val="00002377"/>
    <w:rsid w:val="000034F6"/>
    <w:rsid w:val="0000499C"/>
    <w:rsid w:val="0000595D"/>
    <w:rsid w:val="000063E2"/>
    <w:rsid w:val="0000689B"/>
    <w:rsid w:val="00010DB9"/>
    <w:rsid w:val="0001238F"/>
    <w:rsid w:val="00016038"/>
    <w:rsid w:val="000173A2"/>
    <w:rsid w:val="000201FB"/>
    <w:rsid w:val="000226A8"/>
    <w:rsid w:val="00022842"/>
    <w:rsid w:val="000245C8"/>
    <w:rsid w:val="0002469A"/>
    <w:rsid w:val="000249B9"/>
    <w:rsid w:val="00024F5E"/>
    <w:rsid w:val="00024F77"/>
    <w:rsid w:val="00025F86"/>
    <w:rsid w:val="00031F28"/>
    <w:rsid w:val="000321DF"/>
    <w:rsid w:val="00033AA2"/>
    <w:rsid w:val="00033F5B"/>
    <w:rsid w:val="00037AB1"/>
    <w:rsid w:val="000412E6"/>
    <w:rsid w:val="00042B7A"/>
    <w:rsid w:val="00042D5D"/>
    <w:rsid w:val="00046540"/>
    <w:rsid w:val="000476DD"/>
    <w:rsid w:val="00047A8F"/>
    <w:rsid w:val="00047E06"/>
    <w:rsid w:val="000523E7"/>
    <w:rsid w:val="00054963"/>
    <w:rsid w:val="00055FCD"/>
    <w:rsid w:val="00057866"/>
    <w:rsid w:val="00060069"/>
    <w:rsid w:val="0006365D"/>
    <w:rsid w:val="00065522"/>
    <w:rsid w:val="00067AB2"/>
    <w:rsid w:val="0007033E"/>
    <w:rsid w:val="00070D93"/>
    <w:rsid w:val="00072381"/>
    <w:rsid w:val="000759E1"/>
    <w:rsid w:val="00076A8A"/>
    <w:rsid w:val="00077085"/>
    <w:rsid w:val="00077F1C"/>
    <w:rsid w:val="00081851"/>
    <w:rsid w:val="00082359"/>
    <w:rsid w:val="00082722"/>
    <w:rsid w:val="00082C11"/>
    <w:rsid w:val="000854E8"/>
    <w:rsid w:val="00085DE1"/>
    <w:rsid w:val="0008605D"/>
    <w:rsid w:val="00087739"/>
    <w:rsid w:val="00087966"/>
    <w:rsid w:val="00087A61"/>
    <w:rsid w:val="000911BB"/>
    <w:rsid w:val="00091798"/>
    <w:rsid w:val="000920D8"/>
    <w:rsid w:val="00093564"/>
    <w:rsid w:val="00094FEC"/>
    <w:rsid w:val="000977BB"/>
    <w:rsid w:val="000A0E8C"/>
    <w:rsid w:val="000A17A3"/>
    <w:rsid w:val="000A1EFB"/>
    <w:rsid w:val="000A1F88"/>
    <w:rsid w:val="000A414D"/>
    <w:rsid w:val="000A47CB"/>
    <w:rsid w:val="000A4E9A"/>
    <w:rsid w:val="000A6CE9"/>
    <w:rsid w:val="000A72C5"/>
    <w:rsid w:val="000A7544"/>
    <w:rsid w:val="000B1740"/>
    <w:rsid w:val="000B43D9"/>
    <w:rsid w:val="000B46A7"/>
    <w:rsid w:val="000B5DA0"/>
    <w:rsid w:val="000B5EDD"/>
    <w:rsid w:val="000B6350"/>
    <w:rsid w:val="000B6949"/>
    <w:rsid w:val="000C0F06"/>
    <w:rsid w:val="000C0F98"/>
    <w:rsid w:val="000C2149"/>
    <w:rsid w:val="000D02DE"/>
    <w:rsid w:val="000D4FDA"/>
    <w:rsid w:val="000D6703"/>
    <w:rsid w:val="000D67E0"/>
    <w:rsid w:val="000D71E0"/>
    <w:rsid w:val="000E0447"/>
    <w:rsid w:val="000E1268"/>
    <w:rsid w:val="000E1502"/>
    <w:rsid w:val="000E5DED"/>
    <w:rsid w:val="000F02E9"/>
    <w:rsid w:val="000F2106"/>
    <w:rsid w:val="000F3A4D"/>
    <w:rsid w:val="000F6436"/>
    <w:rsid w:val="000F6D64"/>
    <w:rsid w:val="000F7E70"/>
    <w:rsid w:val="00100082"/>
    <w:rsid w:val="001002CA"/>
    <w:rsid w:val="0010126C"/>
    <w:rsid w:val="001030F6"/>
    <w:rsid w:val="00103129"/>
    <w:rsid w:val="00105215"/>
    <w:rsid w:val="00106B40"/>
    <w:rsid w:val="00107A82"/>
    <w:rsid w:val="00115B3F"/>
    <w:rsid w:val="00115C7B"/>
    <w:rsid w:val="00117729"/>
    <w:rsid w:val="00120313"/>
    <w:rsid w:val="001236CC"/>
    <w:rsid w:val="00124585"/>
    <w:rsid w:val="00127E08"/>
    <w:rsid w:val="001325E7"/>
    <w:rsid w:val="00135341"/>
    <w:rsid w:val="00135D00"/>
    <w:rsid w:val="00136903"/>
    <w:rsid w:val="00140A1B"/>
    <w:rsid w:val="001423E6"/>
    <w:rsid w:val="00143300"/>
    <w:rsid w:val="001439FA"/>
    <w:rsid w:val="00150608"/>
    <w:rsid w:val="00150EF2"/>
    <w:rsid w:val="0015188E"/>
    <w:rsid w:val="001518D1"/>
    <w:rsid w:val="00153576"/>
    <w:rsid w:val="0015635A"/>
    <w:rsid w:val="00161E43"/>
    <w:rsid w:val="001628E0"/>
    <w:rsid w:val="00164011"/>
    <w:rsid w:val="0016535D"/>
    <w:rsid w:val="00170FA9"/>
    <w:rsid w:val="00173E76"/>
    <w:rsid w:val="00174477"/>
    <w:rsid w:val="00175D1C"/>
    <w:rsid w:val="00175EDC"/>
    <w:rsid w:val="001818DD"/>
    <w:rsid w:val="0018490E"/>
    <w:rsid w:val="001863ED"/>
    <w:rsid w:val="00186DCA"/>
    <w:rsid w:val="0019115A"/>
    <w:rsid w:val="001A02AC"/>
    <w:rsid w:val="001A0345"/>
    <w:rsid w:val="001A390C"/>
    <w:rsid w:val="001A3DB0"/>
    <w:rsid w:val="001A715A"/>
    <w:rsid w:val="001B11A0"/>
    <w:rsid w:val="001B18D1"/>
    <w:rsid w:val="001B27FD"/>
    <w:rsid w:val="001B5FE5"/>
    <w:rsid w:val="001B75B3"/>
    <w:rsid w:val="001C0BAB"/>
    <w:rsid w:val="001C0F9F"/>
    <w:rsid w:val="001C22A9"/>
    <w:rsid w:val="001C529D"/>
    <w:rsid w:val="001C579F"/>
    <w:rsid w:val="001C58DE"/>
    <w:rsid w:val="001C6AF1"/>
    <w:rsid w:val="001D1B4C"/>
    <w:rsid w:val="001D2FD9"/>
    <w:rsid w:val="001D5990"/>
    <w:rsid w:val="001D70E3"/>
    <w:rsid w:val="001D7112"/>
    <w:rsid w:val="001E1501"/>
    <w:rsid w:val="001E1931"/>
    <w:rsid w:val="001E31AA"/>
    <w:rsid w:val="001E4213"/>
    <w:rsid w:val="001E64BF"/>
    <w:rsid w:val="001E74CB"/>
    <w:rsid w:val="001F263D"/>
    <w:rsid w:val="001F27D4"/>
    <w:rsid w:val="001F2B59"/>
    <w:rsid w:val="001F31EF"/>
    <w:rsid w:val="001F3D1D"/>
    <w:rsid w:val="001F6256"/>
    <w:rsid w:val="00200B8E"/>
    <w:rsid w:val="0020265E"/>
    <w:rsid w:val="00203154"/>
    <w:rsid w:val="00203612"/>
    <w:rsid w:val="00204EEA"/>
    <w:rsid w:val="00206041"/>
    <w:rsid w:val="00207DE1"/>
    <w:rsid w:val="0021045A"/>
    <w:rsid w:val="0021242F"/>
    <w:rsid w:val="00212731"/>
    <w:rsid w:val="00213080"/>
    <w:rsid w:val="00215CCD"/>
    <w:rsid w:val="00216F88"/>
    <w:rsid w:val="0021734E"/>
    <w:rsid w:val="002179F9"/>
    <w:rsid w:val="002211B1"/>
    <w:rsid w:val="00223C35"/>
    <w:rsid w:val="00225567"/>
    <w:rsid w:val="00225D35"/>
    <w:rsid w:val="00226309"/>
    <w:rsid w:val="002266D0"/>
    <w:rsid w:val="002268DC"/>
    <w:rsid w:val="0022788F"/>
    <w:rsid w:val="002302F9"/>
    <w:rsid w:val="00234129"/>
    <w:rsid w:val="00235692"/>
    <w:rsid w:val="00235A92"/>
    <w:rsid w:val="0024017C"/>
    <w:rsid w:val="00241B54"/>
    <w:rsid w:val="0024246E"/>
    <w:rsid w:val="00243014"/>
    <w:rsid w:val="00243E46"/>
    <w:rsid w:val="00245CA1"/>
    <w:rsid w:val="00246ECC"/>
    <w:rsid w:val="00247609"/>
    <w:rsid w:val="002500BE"/>
    <w:rsid w:val="0025138D"/>
    <w:rsid w:val="00252C7E"/>
    <w:rsid w:val="00252D75"/>
    <w:rsid w:val="00256A58"/>
    <w:rsid w:val="00260B09"/>
    <w:rsid w:val="00261652"/>
    <w:rsid w:val="00262096"/>
    <w:rsid w:val="00263FCD"/>
    <w:rsid w:val="002657C1"/>
    <w:rsid w:val="002662C0"/>
    <w:rsid w:val="00267108"/>
    <w:rsid w:val="0026799F"/>
    <w:rsid w:val="002738E1"/>
    <w:rsid w:val="00275BAE"/>
    <w:rsid w:val="002772E8"/>
    <w:rsid w:val="002811F1"/>
    <w:rsid w:val="00281639"/>
    <w:rsid w:val="002824FA"/>
    <w:rsid w:val="002826CE"/>
    <w:rsid w:val="00284614"/>
    <w:rsid w:val="00286BD0"/>
    <w:rsid w:val="00287375"/>
    <w:rsid w:val="00290E72"/>
    <w:rsid w:val="00292304"/>
    <w:rsid w:val="002923FC"/>
    <w:rsid w:val="00292480"/>
    <w:rsid w:val="002927D6"/>
    <w:rsid w:val="002944E1"/>
    <w:rsid w:val="00295418"/>
    <w:rsid w:val="002A06D5"/>
    <w:rsid w:val="002A1584"/>
    <w:rsid w:val="002A2D41"/>
    <w:rsid w:val="002A4517"/>
    <w:rsid w:val="002A45A0"/>
    <w:rsid w:val="002A7F04"/>
    <w:rsid w:val="002B03B5"/>
    <w:rsid w:val="002B06C4"/>
    <w:rsid w:val="002B3E66"/>
    <w:rsid w:val="002B426C"/>
    <w:rsid w:val="002B4D9B"/>
    <w:rsid w:val="002B5495"/>
    <w:rsid w:val="002B679D"/>
    <w:rsid w:val="002C09F2"/>
    <w:rsid w:val="002C192D"/>
    <w:rsid w:val="002C1F8F"/>
    <w:rsid w:val="002C23A1"/>
    <w:rsid w:val="002C5AB5"/>
    <w:rsid w:val="002D0099"/>
    <w:rsid w:val="002D0205"/>
    <w:rsid w:val="002D0B90"/>
    <w:rsid w:val="002D0C38"/>
    <w:rsid w:val="002D4A64"/>
    <w:rsid w:val="002D6E49"/>
    <w:rsid w:val="002E3EDD"/>
    <w:rsid w:val="002E7D34"/>
    <w:rsid w:val="002F3DD3"/>
    <w:rsid w:val="002F3E02"/>
    <w:rsid w:val="002F3E77"/>
    <w:rsid w:val="002F4F66"/>
    <w:rsid w:val="002F70AD"/>
    <w:rsid w:val="002F7629"/>
    <w:rsid w:val="003000D0"/>
    <w:rsid w:val="003014B6"/>
    <w:rsid w:val="003015B2"/>
    <w:rsid w:val="003027EC"/>
    <w:rsid w:val="00302D86"/>
    <w:rsid w:val="00311D8F"/>
    <w:rsid w:val="00313418"/>
    <w:rsid w:val="00315F64"/>
    <w:rsid w:val="003163A6"/>
    <w:rsid w:val="00317316"/>
    <w:rsid w:val="0032260D"/>
    <w:rsid w:val="003227BD"/>
    <w:rsid w:val="003235D1"/>
    <w:rsid w:val="00325C29"/>
    <w:rsid w:val="00325D96"/>
    <w:rsid w:val="00325F6D"/>
    <w:rsid w:val="00327434"/>
    <w:rsid w:val="003307FD"/>
    <w:rsid w:val="00330B12"/>
    <w:rsid w:val="00331474"/>
    <w:rsid w:val="00332965"/>
    <w:rsid w:val="00335AF0"/>
    <w:rsid w:val="00336050"/>
    <w:rsid w:val="00337CB6"/>
    <w:rsid w:val="003413C2"/>
    <w:rsid w:val="00342F1C"/>
    <w:rsid w:val="00343E0E"/>
    <w:rsid w:val="00345049"/>
    <w:rsid w:val="0034738E"/>
    <w:rsid w:val="00347E50"/>
    <w:rsid w:val="00350B38"/>
    <w:rsid w:val="00351A27"/>
    <w:rsid w:val="0035449E"/>
    <w:rsid w:val="003579D5"/>
    <w:rsid w:val="00357C85"/>
    <w:rsid w:val="0036384A"/>
    <w:rsid w:val="00364667"/>
    <w:rsid w:val="003647C9"/>
    <w:rsid w:val="00367A92"/>
    <w:rsid w:val="00367B69"/>
    <w:rsid w:val="003715EE"/>
    <w:rsid w:val="00371FE3"/>
    <w:rsid w:val="00374B65"/>
    <w:rsid w:val="00374FA8"/>
    <w:rsid w:val="00375596"/>
    <w:rsid w:val="0038101A"/>
    <w:rsid w:val="00384737"/>
    <w:rsid w:val="00385F7A"/>
    <w:rsid w:val="00387879"/>
    <w:rsid w:val="00387F5B"/>
    <w:rsid w:val="003927C8"/>
    <w:rsid w:val="00394DC7"/>
    <w:rsid w:val="003A2662"/>
    <w:rsid w:val="003B2F13"/>
    <w:rsid w:val="003B47FD"/>
    <w:rsid w:val="003B6220"/>
    <w:rsid w:val="003B7640"/>
    <w:rsid w:val="003C1BDD"/>
    <w:rsid w:val="003C2BF5"/>
    <w:rsid w:val="003C6276"/>
    <w:rsid w:val="003D03CD"/>
    <w:rsid w:val="003D1F64"/>
    <w:rsid w:val="003D3556"/>
    <w:rsid w:val="003D59D8"/>
    <w:rsid w:val="003D652C"/>
    <w:rsid w:val="003D66B0"/>
    <w:rsid w:val="003D7B47"/>
    <w:rsid w:val="003E2BC3"/>
    <w:rsid w:val="003E4786"/>
    <w:rsid w:val="003E7AAA"/>
    <w:rsid w:val="003E7C53"/>
    <w:rsid w:val="003F067B"/>
    <w:rsid w:val="003F15EF"/>
    <w:rsid w:val="003F1866"/>
    <w:rsid w:val="003F1CB4"/>
    <w:rsid w:val="003F577A"/>
    <w:rsid w:val="003F5FBF"/>
    <w:rsid w:val="00400DE3"/>
    <w:rsid w:val="00403289"/>
    <w:rsid w:val="00404856"/>
    <w:rsid w:val="0040485D"/>
    <w:rsid w:val="0041094F"/>
    <w:rsid w:val="00410E56"/>
    <w:rsid w:val="0041139D"/>
    <w:rsid w:val="00415111"/>
    <w:rsid w:val="004158E9"/>
    <w:rsid w:val="00415B9C"/>
    <w:rsid w:val="00415D3B"/>
    <w:rsid w:val="00417EAE"/>
    <w:rsid w:val="00420590"/>
    <w:rsid w:val="00420B79"/>
    <w:rsid w:val="00421BEC"/>
    <w:rsid w:val="00421E55"/>
    <w:rsid w:val="004246BA"/>
    <w:rsid w:val="004247B1"/>
    <w:rsid w:val="00426104"/>
    <w:rsid w:val="00426C83"/>
    <w:rsid w:val="00427F11"/>
    <w:rsid w:val="00431A11"/>
    <w:rsid w:val="00431D08"/>
    <w:rsid w:val="00433834"/>
    <w:rsid w:val="00433FA4"/>
    <w:rsid w:val="00435287"/>
    <w:rsid w:val="00436BFF"/>
    <w:rsid w:val="00440599"/>
    <w:rsid w:val="004444C4"/>
    <w:rsid w:val="00444895"/>
    <w:rsid w:val="004476B5"/>
    <w:rsid w:val="0045039D"/>
    <w:rsid w:val="00450FCA"/>
    <w:rsid w:val="004523F3"/>
    <w:rsid w:val="00455071"/>
    <w:rsid w:val="004579AC"/>
    <w:rsid w:val="00460C6A"/>
    <w:rsid w:val="004613AB"/>
    <w:rsid w:val="00461C1E"/>
    <w:rsid w:val="004625E7"/>
    <w:rsid w:val="0046271F"/>
    <w:rsid w:val="0046334B"/>
    <w:rsid w:val="00465A71"/>
    <w:rsid w:val="00465D44"/>
    <w:rsid w:val="00470E66"/>
    <w:rsid w:val="004726F1"/>
    <w:rsid w:val="00472B0D"/>
    <w:rsid w:val="00475189"/>
    <w:rsid w:val="00477427"/>
    <w:rsid w:val="0047758E"/>
    <w:rsid w:val="00480216"/>
    <w:rsid w:val="00480589"/>
    <w:rsid w:val="00485D1D"/>
    <w:rsid w:val="0048622D"/>
    <w:rsid w:val="00490A04"/>
    <w:rsid w:val="00492801"/>
    <w:rsid w:val="00493087"/>
    <w:rsid w:val="00494D19"/>
    <w:rsid w:val="004A509E"/>
    <w:rsid w:val="004A7890"/>
    <w:rsid w:val="004A7B9F"/>
    <w:rsid w:val="004B2BDD"/>
    <w:rsid w:val="004B3E6D"/>
    <w:rsid w:val="004B6184"/>
    <w:rsid w:val="004B6365"/>
    <w:rsid w:val="004B74B3"/>
    <w:rsid w:val="004C00B0"/>
    <w:rsid w:val="004C1368"/>
    <w:rsid w:val="004C2C59"/>
    <w:rsid w:val="004C42FD"/>
    <w:rsid w:val="004C7E08"/>
    <w:rsid w:val="004D0438"/>
    <w:rsid w:val="004D07D6"/>
    <w:rsid w:val="004D1215"/>
    <w:rsid w:val="004D2C0B"/>
    <w:rsid w:val="004D59B1"/>
    <w:rsid w:val="004D750C"/>
    <w:rsid w:val="004E054A"/>
    <w:rsid w:val="004E06D9"/>
    <w:rsid w:val="004E0845"/>
    <w:rsid w:val="004E17A0"/>
    <w:rsid w:val="004E23BD"/>
    <w:rsid w:val="004E45C0"/>
    <w:rsid w:val="004E5AA7"/>
    <w:rsid w:val="004E5EDF"/>
    <w:rsid w:val="004E6353"/>
    <w:rsid w:val="004E65BE"/>
    <w:rsid w:val="004F0047"/>
    <w:rsid w:val="004F29AD"/>
    <w:rsid w:val="004F3C30"/>
    <w:rsid w:val="004F4259"/>
    <w:rsid w:val="004F5205"/>
    <w:rsid w:val="0050011D"/>
    <w:rsid w:val="00502D9A"/>
    <w:rsid w:val="005030DC"/>
    <w:rsid w:val="00505B78"/>
    <w:rsid w:val="00506551"/>
    <w:rsid w:val="00506DCB"/>
    <w:rsid w:val="005072BA"/>
    <w:rsid w:val="005105E9"/>
    <w:rsid w:val="00510838"/>
    <w:rsid w:val="00511A95"/>
    <w:rsid w:val="00511B39"/>
    <w:rsid w:val="00512358"/>
    <w:rsid w:val="0051316B"/>
    <w:rsid w:val="00515910"/>
    <w:rsid w:val="00517C31"/>
    <w:rsid w:val="00521D62"/>
    <w:rsid w:val="005224BC"/>
    <w:rsid w:val="005233CA"/>
    <w:rsid w:val="00526C75"/>
    <w:rsid w:val="0053020C"/>
    <w:rsid w:val="00533784"/>
    <w:rsid w:val="00533C83"/>
    <w:rsid w:val="005355C6"/>
    <w:rsid w:val="00537E72"/>
    <w:rsid w:val="00541591"/>
    <w:rsid w:val="00542096"/>
    <w:rsid w:val="005436FE"/>
    <w:rsid w:val="005453E1"/>
    <w:rsid w:val="0054578E"/>
    <w:rsid w:val="00546148"/>
    <w:rsid w:val="00550AE7"/>
    <w:rsid w:val="00551841"/>
    <w:rsid w:val="00552D04"/>
    <w:rsid w:val="00553FD7"/>
    <w:rsid w:val="005544C9"/>
    <w:rsid w:val="00555DEB"/>
    <w:rsid w:val="005565E2"/>
    <w:rsid w:val="0056352B"/>
    <w:rsid w:val="00567017"/>
    <w:rsid w:val="00567B24"/>
    <w:rsid w:val="00570293"/>
    <w:rsid w:val="005719A7"/>
    <w:rsid w:val="005735C3"/>
    <w:rsid w:val="00576BB5"/>
    <w:rsid w:val="00576D9E"/>
    <w:rsid w:val="00576F1E"/>
    <w:rsid w:val="0058587B"/>
    <w:rsid w:val="005860B0"/>
    <w:rsid w:val="00587429"/>
    <w:rsid w:val="00592A67"/>
    <w:rsid w:val="00592F0A"/>
    <w:rsid w:val="00593A07"/>
    <w:rsid w:val="00593FD8"/>
    <w:rsid w:val="0059501C"/>
    <w:rsid w:val="00595946"/>
    <w:rsid w:val="00595E95"/>
    <w:rsid w:val="005A01E8"/>
    <w:rsid w:val="005A0340"/>
    <w:rsid w:val="005A04BC"/>
    <w:rsid w:val="005A103E"/>
    <w:rsid w:val="005A54C5"/>
    <w:rsid w:val="005A5640"/>
    <w:rsid w:val="005A782E"/>
    <w:rsid w:val="005B00E9"/>
    <w:rsid w:val="005B07D7"/>
    <w:rsid w:val="005B178C"/>
    <w:rsid w:val="005B3024"/>
    <w:rsid w:val="005B3361"/>
    <w:rsid w:val="005B4D44"/>
    <w:rsid w:val="005B4EE6"/>
    <w:rsid w:val="005B6141"/>
    <w:rsid w:val="005C2524"/>
    <w:rsid w:val="005C709C"/>
    <w:rsid w:val="005C7E70"/>
    <w:rsid w:val="005D0723"/>
    <w:rsid w:val="005D115B"/>
    <w:rsid w:val="005D1E4C"/>
    <w:rsid w:val="005D5BCB"/>
    <w:rsid w:val="005D6489"/>
    <w:rsid w:val="005D6E4E"/>
    <w:rsid w:val="005D714D"/>
    <w:rsid w:val="005D7527"/>
    <w:rsid w:val="005D78C8"/>
    <w:rsid w:val="005E04EB"/>
    <w:rsid w:val="005E24D8"/>
    <w:rsid w:val="005E3925"/>
    <w:rsid w:val="005E3DB6"/>
    <w:rsid w:val="005E562E"/>
    <w:rsid w:val="005E6069"/>
    <w:rsid w:val="005E6BFE"/>
    <w:rsid w:val="005E72FD"/>
    <w:rsid w:val="005F0750"/>
    <w:rsid w:val="005F0854"/>
    <w:rsid w:val="005F3A29"/>
    <w:rsid w:val="006007B7"/>
    <w:rsid w:val="00601581"/>
    <w:rsid w:val="00603571"/>
    <w:rsid w:val="006048F3"/>
    <w:rsid w:val="00605A7D"/>
    <w:rsid w:val="006110D0"/>
    <w:rsid w:val="006114D2"/>
    <w:rsid w:val="0061269F"/>
    <w:rsid w:val="00612B88"/>
    <w:rsid w:val="006148BF"/>
    <w:rsid w:val="00615E43"/>
    <w:rsid w:val="00620BF3"/>
    <w:rsid w:val="006218C3"/>
    <w:rsid w:val="0062465E"/>
    <w:rsid w:val="006270D5"/>
    <w:rsid w:val="00627FD0"/>
    <w:rsid w:val="00630587"/>
    <w:rsid w:val="00631ECD"/>
    <w:rsid w:val="00635413"/>
    <w:rsid w:val="00635EC6"/>
    <w:rsid w:val="006363F7"/>
    <w:rsid w:val="00636BBA"/>
    <w:rsid w:val="00636E8C"/>
    <w:rsid w:val="006425A7"/>
    <w:rsid w:val="006442BC"/>
    <w:rsid w:val="0064440D"/>
    <w:rsid w:val="006454A8"/>
    <w:rsid w:val="006460B2"/>
    <w:rsid w:val="00647D4A"/>
    <w:rsid w:val="00647E49"/>
    <w:rsid w:val="00652228"/>
    <w:rsid w:val="00653A33"/>
    <w:rsid w:val="006550B2"/>
    <w:rsid w:val="00655E14"/>
    <w:rsid w:val="00656C56"/>
    <w:rsid w:val="0066078B"/>
    <w:rsid w:val="006653E7"/>
    <w:rsid w:val="00666A2C"/>
    <w:rsid w:val="00666F14"/>
    <w:rsid w:val="006677A3"/>
    <w:rsid w:val="0066783B"/>
    <w:rsid w:val="00667905"/>
    <w:rsid w:val="006713DB"/>
    <w:rsid w:val="00673329"/>
    <w:rsid w:val="00675B55"/>
    <w:rsid w:val="00676E1A"/>
    <w:rsid w:val="0067716B"/>
    <w:rsid w:val="006774B3"/>
    <w:rsid w:val="006804A8"/>
    <w:rsid w:val="006809FC"/>
    <w:rsid w:val="00680B39"/>
    <w:rsid w:val="006818B2"/>
    <w:rsid w:val="006832FC"/>
    <w:rsid w:val="00683632"/>
    <w:rsid w:val="0068426A"/>
    <w:rsid w:val="0068442A"/>
    <w:rsid w:val="006849B7"/>
    <w:rsid w:val="00685B61"/>
    <w:rsid w:val="00691C25"/>
    <w:rsid w:val="00692BE0"/>
    <w:rsid w:val="00694D71"/>
    <w:rsid w:val="0069536B"/>
    <w:rsid w:val="006A2562"/>
    <w:rsid w:val="006A3568"/>
    <w:rsid w:val="006A5D25"/>
    <w:rsid w:val="006A6BA4"/>
    <w:rsid w:val="006B0AD3"/>
    <w:rsid w:val="006B0EF6"/>
    <w:rsid w:val="006B1174"/>
    <w:rsid w:val="006B14F2"/>
    <w:rsid w:val="006B2BC3"/>
    <w:rsid w:val="006B6B44"/>
    <w:rsid w:val="006C02D6"/>
    <w:rsid w:val="006C0667"/>
    <w:rsid w:val="006C4C94"/>
    <w:rsid w:val="006C4DC6"/>
    <w:rsid w:val="006C5F1B"/>
    <w:rsid w:val="006C73B7"/>
    <w:rsid w:val="006C7B33"/>
    <w:rsid w:val="006D01F4"/>
    <w:rsid w:val="006D12C9"/>
    <w:rsid w:val="006D14E1"/>
    <w:rsid w:val="006D7A7E"/>
    <w:rsid w:val="006E1380"/>
    <w:rsid w:val="006E1790"/>
    <w:rsid w:val="006F36CC"/>
    <w:rsid w:val="006F4031"/>
    <w:rsid w:val="00701184"/>
    <w:rsid w:val="00702CEC"/>
    <w:rsid w:val="007060AF"/>
    <w:rsid w:val="0070647A"/>
    <w:rsid w:val="00711666"/>
    <w:rsid w:val="00711B8D"/>
    <w:rsid w:val="00712262"/>
    <w:rsid w:val="00713B4D"/>
    <w:rsid w:val="00713CBD"/>
    <w:rsid w:val="00714C8E"/>
    <w:rsid w:val="00714FB3"/>
    <w:rsid w:val="0071586A"/>
    <w:rsid w:val="0071741D"/>
    <w:rsid w:val="007214BF"/>
    <w:rsid w:val="00721530"/>
    <w:rsid w:val="00722C76"/>
    <w:rsid w:val="00722D4F"/>
    <w:rsid w:val="007230B0"/>
    <w:rsid w:val="00723836"/>
    <w:rsid w:val="0072460F"/>
    <w:rsid w:val="0072477B"/>
    <w:rsid w:val="00724C9D"/>
    <w:rsid w:val="00725E2B"/>
    <w:rsid w:val="00730537"/>
    <w:rsid w:val="007344AD"/>
    <w:rsid w:val="00735076"/>
    <w:rsid w:val="00736BAB"/>
    <w:rsid w:val="00741409"/>
    <w:rsid w:val="00742AE7"/>
    <w:rsid w:val="007440B6"/>
    <w:rsid w:val="00745D22"/>
    <w:rsid w:val="0074726C"/>
    <w:rsid w:val="0074742A"/>
    <w:rsid w:val="00747469"/>
    <w:rsid w:val="0075056A"/>
    <w:rsid w:val="007510B6"/>
    <w:rsid w:val="0075149D"/>
    <w:rsid w:val="00754216"/>
    <w:rsid w:val="007566BB"/>
    <w:rsid w:val="0075770A"/>
    <w:rsid w:val="0076011F"/>
    <w:rsid w:val="007601ED"/>
    <w:rsid w:val="007607DE"/>
    <w:rsid w:val="007616F3"/>
    <w:rsid w:val="00761A9C"/>
    <w:rsid w:val="007624E0"/>
    <w:rsid w:val="0076326F"/>
    <w:rsid w:val="00765DC1"/>
    <w:rsid w:val="00770794"/>
    <w:rsid w:val="00775779"/>
    <w:rsid w:val="00776031"/>
    <w:rsid w:val="00776266"/>
    <w:rsid w:val="00776D99"/>
    <w:rsid w:val="007824D1"/>
    <w:rsid w:val="00782ADB"/>
    <w:rsid w:val="007847B4"/>
    <w:rsid w:val="00784AFC"/>
    <w:rsid w:val="00786907"/>
    <w:rsid w:val="007879F3"/>
    <w:rsid w:val="007914B3"/>
    <w:rsid w:val="007920F0"/>
    <w:rsid w:val="007922BF"/>
    <w:rsid w:val="0079781F"/>
    <w:rsid w:val="00797EC6"/>
    <w:rsid w:val="007A3BF0"/>
    <w:rsid w:val="007A3FE9"/>
    <w:rsid w:val="007A4475"/>
    <w:rsid w:val="007A4AF6"/>
    <w:rsid w:val="007A6C6C"/>
    <w:rsid w:val="007B0E09"/>
    <w:rsid w:val="007B1C61"/>
    <w:rsid w:val="007B3E4E"/>
    <w:rsid w:val="007B5DEF"/>
    <w:rsid w:val="007B7682"/>
    <w:rsid w:val="007C17FB"/>
    <w:rsid w:val="007C2AA4"/>
    <w:rsid w:val="007C3341"/>
    <w:rsid w:val="007C44A4"/>
    <w:rsid w:val="007C5395"/>
    <w:rsid w:val="007C6173"/>
    <w:rsid w:val="007C6704"/>
    <w:rsid w:val="007D04E3"/>
    <w:rsid w:val="007D0DD4"/>
    <w:rsid w:val="007D1437"/>
    <w:rsid w:val="007D270A"/>
    <w:rsid w:val="007D2AE3"/>
    <w:rsid w:val="007D404B"/>
    <w:rsid w:val="007D4391"/>
    <w:rsid w:val="007D4650"/>
    <w:rsid w:val="007E00FD"/>
    <w:rsid w:val="007E074D"/>
    <w:rsid w:val="007E1961"/>
    <w:rsid w:val="007E38C0"/>
    <w:rsid w:val="007E3908"/>
    <w:rsid w:val="007E4B53"/>
    <w:rsid w:val="007E524C"/>
    <w:rsid w:val="007F0029"/>
    <w:rsid w:val="007F0834"/>
    <w:rsid w:val="007F0EE6"/>
    <w:rsid w:val="007F2901"/>
    <w:rsid w:val="007F5BE3"/>
    <w:rsid w:val="007F6917"/>
    <w:rsid w:val="007F729E"/>
    <w:rsid w:val="00801284"/>
    <w:rsid w:val="0080188D"/>
    <w:rsid w:val="00806361"/>
    <w:rsid w:val="0081014A"/>
    <w:rsid w:val="008123C2"/>
    <w:rsid w:val="008140D1"/>
    <w:rsid w:val="00815CB0"/>
    <w:rsid w:val="00816E11"/>
    <w:rsid w:val="008174E2"/>
    <w:rsid w:val="008219BC"/>
    <w:rsid w:val="00822454"/>
    <w:rsid w:val="00824252"/>
    <w:rsid w:val="00825388"/>
    <w:rsid w:val="00826A5F"/>
    <w:rsid w:val="0083177C"/>
    <w:rsid w:val="00831B6C"/>
    <w:rsid w:val="0083771B"/>
    <w:rsid w:val="00837F79"/>
    <w:rsid w:val="00842664"/>
    <w:rsid w:val="00842FFB"/>
    <w:rsid w:val="00843139"/>
    <w:rsid w:val="00846695"/>
    <w:rsid w:val="00850C14"/>
    <w:rsid w:val="0085214A"/>
    <w:rsid w:val="008522C4"/>
    <w:rsid w:val="0085442C"/>
    <w:rsid w:val="00854F14"/>
    <w:rsid w:val="00856132"/>
    <w:rsid w:val="0085747E"/>
    <w:rsid w:val="008620DA"/>
    <w:rsid w:val="0086224B"/>
    <w:rsid w:val="00863CDD"/>
    <w:rsid w:val="00864430"/>
    <w:rsid w:val="008646B7"/>
    <w:rsid w:val="0086534C"/>
    <w:rsid w:val="00867510"/>
    <w:rsid w:val="00867528"/>
    <w:rsid w:val="00870E1C"/>
    <w:rsid w:val="00870E1E"/>
    <w:rsid w:val="00871487"/>
    <w:rsid w:val="00872009"/>
    <w:rsid w:val="008735F8"/>
    <w:rsid w:val="00873713"/>
    <w:rsid w:val="00875B0D"/>
    <w:rsid w:val="00876040"/>
    <w:rsid w:val="00883CFB"/>
    <w:rsid w:val="008841AE"/>
    <w:rsid w:val="0088590B"/>
    <w:rsid w:val="008937A0"/>
    <w:rsid w:val="00894041"/>
    <w:rsid w:val="0089522F"/>
    <w:rsid w:val="00896A98"/>
    <w:rsid w:val="00896BA4"/>
    <w:rsid w:val="00897D65"/>
    <w:rsid w:val="008A0379"/>
    <w:rsid w:val="008A1D89"/>
    <w:rsid w:val="008A34EB"/>
    <w:rsid w:val="008A6FC8"/>
    <w:rsid w:val="008B0102"/>
    <w:rsid w:val="008B1FB5"/>
    <w:rsid w:val="008B2AEB"/>
    <w:rsid w:val="008B2E91"/>
    <w:rsid w:val="008B2FD4"/>
    <w:rsid w:val="008B4AF1"/>
    <w:rsid w:val="008B5F00"/>
    <w:rsid w:val="008C0D38"/>
    <w:rsid w:val="008C326C"/>
    <w:rsid w:val="008C62E9"/>
    <w:rsid w:val="008D14BD"/>
    <w:rsid w:val="008D1519"/>
    <w:rsid w:val="008D2D58"/>
    <w:rsid w:val="008D3CAD"/>
    <w:rsid w:val="008E0BD1"/>
    <w:rsid w:val="008E2D6C"/>
    <w:rsid w:val="008E44B3"/>
    <w:rsid w:val="008E57E7"/>
    <w:rsid w:val="008E5D95"/>
    <w:rsid w:val="008E79F0"/>
    <w:rsid w:val="008F0F11"/>
    <w:rsid w:val="008F2105"/>
    <w:rsid w:val="008F242E"/>
    <w:rsid w:val="008F2AE7"/>
    <w:rsid w:val="008F2C87"/>
    <w:rsid w:val="008F3986"/>
    <w:rsid w:val="008F45D1"/>
    <w:rsid w:val="008F64C3"/>
    <w:rsid w:val="008F6567"/>
    <w:rsid w:val="008F6B9A"/>
    <w:rsid w:val="008F7105"/>
    <w:rsid w:val="00901175"/>
    <w:rsid w:val="00902B7C"/>
    <w:rsid w:val="00903390"/>
    <w:rsid w:val="00904AEC"/>
    <w:rsid w:val="00905848"/>
    <w:rsid w:val="00905D40"/>
    <w:rsid w:val="00906095"/>
    <w:rsid w:val="00906545"/>
    <w:rsid w:val="00907E3D"/>
    <w:rsid w:val="00910636"/>
    <w:rsid w:val="00912275"/>
    <w:rsid w:val="00913E57"/>
    <w:rsid w:val="00914BDD"/>
    <w:rsid w:val="009155DA"/>
    <w:rsid w:val="0092239A"/>
    <w:rsid w:val="00924486"/>
    <w:rsid w:val="00924DF6"/>
    <w:rsid w:val="009255AB"/>
    <w:rsid w:val="00925824"/>
    <w:rsid w:val="00926B7C"/>
    <w:rsid w:val="00930313"/>
    <w:rsid w:val="009312C3"/>
    <w:rsid w:val="0093277F"/>
    <w:rsid w:val="009327EE"/>
    <w:rsid w:val="009337A2"/>
    <w:rsid w:val="00943826"/>
    <w:rsid w:val="00944140"/>
    <w:rsid w:val="009449AB"/>
    <w:rsid w:val="00945445"/>
    <w:rsid w:val="009539AA"/>
    <w:rsid w:val="00953E1D"/>
    <w:rsid w:val="009540D6"/>
    <w:rsid w:val="00954193"/>
    <w:rsid w:val="00955BF3"/>
    <w:rsid w:val="00960840"/>
    <w:rsid w:val="00960ACE"/>
    <w:rsid w:val="0096212B"/>
    <w:rsid w:val="0096290B"/>
    <w:rsid w:val="0096486C"/>
    <w:rsid w:val="00964B21"/>
    <w:rsid w:val="0096503D"/>
    <w:rsid w:val="00965950"/>
    <w:rsid w:val="00966207"/>
    <w:rsid w:val="00971CBB"/>
    <w:rsid w:val="009736EA"/>
    <w:rsid w:val="0097648C"/>
    <w:rsid w:val="00980263"/>
    <w:rsid w:val="0098123C"/>
    <w:rsid w:val="00983FE6"/>
    <w:rsid w:val="00985CF6"/>
    <w:rsid w:val="00990DFA"/>
    <w:rsid w:val="00991E2B"/>
    <w:rsid w:val="00993140"/>
    <w:rsid w:val="00993418"/>
    <w:rsid w:val="00996529"/>
    <w:rsid w:val="00996E23"/>
    <w:rsid w:val="0099769D"/>
    <w:rsid w:val="009977E3"/>
    <w:rsid w:val="009A141A"/>
    <w:rsid w:val="009A18E5"/>
    <w:rsid w:val="009A620E"/>
    <w:rsid w:val="009A7917"/>
    <w:rsid w:val="009A7BEA"/>
    <w:rsid w:val="009B0CCE"/>
    <w:rsid w:val="009B32F4"/>
    <w:rsid w:val="009B3809"/>
    <w:rsid w:val="009B4CD1"/>
    <w:rsid w:val="009B61AE"/>
    <w:rsid w:val="009B659C"/>
    <w:rsid w:val="009C0AB3"/>
    <w:rsid w:val="009C0F03"/>
    <w:rsid w:val="009C1B1D"/>
    <w:rsid w:val="009C1D1F"/>
    <w:rsid w:val="009C21F2"/>
    <w:rsid w:val="009C5828"/>
    <w:rsid w:val="009D4467"/>
    <w:rsid w:val="009D44A2"/>
    <w:rsid w:val="009D7307"/>
    <w:rsid w:val="009E0C77"/>
    <w:rsid w:val="009E0FF2"/>
    <w:rsid w:val="009E405E"/>
    <w:rsid w:val="009E7419"/>
    <w:rsid w:val="009F13B4"/>
    <w:rsid w:val="009F3841"/>
    <w:rsid w:val="00A004A9"/>
    <w:rsid w:val="00A01D41"/>
    <w:rsid w:val="00A03484"/>
    <w:rsid w:val="00A03E8C"/>
    <w:rsid w:val="00A10346"/>
    <w:rsid w:val="00A12F72"/>
    <w:rsid w:val="00A13113"/>
    <w:rsid w:val="00A14032"/>
    <w:rsid w:val="00A1470C"/>
    <w:rsid w:val="00A14D36"/>
    <w:rsid w:val="00A166AE"/>
    <w:rsid w:val="00A22952"/>
    <w:rsid w:val="00A2326A"/>
    <w:rsid w:val="00A23A01"/>
    <w:rsid w:val="00A250A2"/>
    <w:rsid w:val="00A25902"/>
    <w:rsid w:val="00A25F02"/>
    <w:rsid w:val="00A2647B"/>
    <w:rsid w:val="00A27143"/>
    <w:rsid w:val="00A31FFF"/>
    <w:rsid w:val="00A33D88"/>
    <w:rsid w:val="00A408BB"/>
    <w:rsid w:val="00A43223"/>
    <w:rsid w:val="00A43752"/>
    <w:rsid w:val="00A438A0"/>
    <w:rsid w:val="00A43B87"/>
    <w:rsid w:val="00A51933"/>
    <w:rsid w:val="00A53540"/>
    <w:rsid w:val="00A53A67"/>
    <w:rsid w:val="00A53CC3"/>
    <w:rsid w:val="00A55B02"/>
    <w:rsid w:val="00A562DB"/>
    <w:rsid w:val="00A5637F"/>
    <w:rsid w:val="00A61D27"/>
    <w:rsid w:val="00A62D34"/>
    <w:rsid w:val="00A62F6C"/>
    <w:rsid w:val="00A7023B"/>
    <w:rsid w:val="00A71AF4"/>
    <w:rsid w:val="00A75472"/>
    <w:rsid w:val="00A75D41"/>
    <w:rsid w:val="00A75E66"/>
    <w:rsid w:val="00A76FE2"/>
    <w:rsid w:val="00A811F1"/>
    <w:rsid w:val="00A8262A"/>
    <w:rsid w:val="00A82AFC"/>
    <w:rsid w:val="00A85108"/>
    <w:rsid w:val="00A90C61"/>
    <w:rsid w:val="00A91A28"/>
    <w:rsid w:val="00A93B37"/>
    <w:rsid w:val="00A94F63"/>
    <w:rsid w:val="00A97548"/>
    <w:rsid w:val="00AA1044"/>
    <w:rsid w:val="00AA1B58"/>
    <w:rsid w:val="00AA2241"/>
    <w:rsid w:val="00AA4A76"/>
    <w:rsid w:val="00AB04BE"/>
    <w:rsid w:val="00AB07DC"/>
    <w:rsid w:val="00AB32F6"/>
    <w:rsid w:val="00AB3E74"/>
    <w:rsid w:val="00AB51F0"/>
    <w:rsid w:val="00AB6CB8"/>
    <w:rsid w:val="00AC16A5"/>
    <w:rsid w:val="00AC1AC1"/>
    <w:rsid w:val="00AC34AE"/>
    <w:rsid w:val="00AC36F1"/>
    <w:rsid w:val="00AC3932"/>
    <w:rsid w:val="00AC7DB0"/>
    <w:rsid w:val="00AC7DF1"/>
    <w:rsid w:val="00AD0ADD"/>
    <w:rsid w:val="00AD1480"/>
    <w:rsid w:val="00AD202B"/>
    <w:rsid w:val="00AD7841"/>
    <w:rsid w:val="00AE10CD"/>
    <w:rsid w:val="00AE1489"/>
    <w:rsid w:val="00AE2725"/>
    <w:rsid w:val="00AE2BA4"/>
    <w:rsid w:val="00AE58C8"/>
    <w:rsid w:val="00AE7B2B"/>
    <w:rsid w:val="00AF1277"/>
    <w:rsid w:val="00AF2219"/>
    <w:rsid w:val="00AF4463"/>
    <w:rsid w:val="00B01238"/>
    <w:rsid w:val="00B029ED"/>
    <w:rsid w:val="00B076AD"/>
    <w:rsid w:val="00B10200"/>
    <w:rsid w:val="00B11664"/>
    <w:rsid w:val="00B11C01"/>
    <w:rsid w:val="00B12213"/>
    <w:rsid w:val="00B12B5F"/>
    <w:rsid w:val="00B15796"/>
    <w:rsid w:val="00B161B5"/>
    <w:rsid w:val="00B16E33"/>
    <w:rsid w:val="00B173F2"/>
    <w:rsid w:val="00B20ACF"/>
    <w:rsid w:val="00B22858"/>
    <w:rsid w:val="00B302CD"/>
    <w:rsid w:val="00B3404D"/>
    <w:rsid w:val="00B343B3"/>
    <w:rsid w:val="00B34B09"/>
    <w:rsid w:val="00B370CA"/>
    <w:rsid w:val="00B40FBF"/>
    <w:rsid w:val="00B433F8"/>
    <w:rsid w:val="00B43B06"/>
    <w:rsid w:val="00B4489F"/>
    <w:rsid w:val="00B45726"/>
    <w:rsid w:val="00B46121"/>
    <w:rsid w:val="00B5015D"/>
    <w:rsid w:val="00B52E2C"/>
    <w:rsid w:val="00B55229"/>
    <w:rsid w:val="00B56751"/>
    <w:rsid w:val="00B56F14"/>
    <w:rsid w:val="00B57010"/>
    <w:rsid w:val="00B60CA5"/>
    <w:rsid w:val="00B63BCF"/>
    <w:rsid w:val="00B6548E"/>
    <w:rsid w:val="00B663D4"/>
    <w:rsid w:val="00B66526"/>
    <w:rsid w:val="00B67C51"/>
    <w:rsid w:val="00B67EBC"/>
    <w:rsid w:val="00B75A0E"/>
    <w:rsid w:val="00B763B3"/>
    <w:rsid w:val="00B800CC"/>
    <w:rsid w:val="00B808DF"/>
    <w:rsid w:val="00B80A4D"/>
    <w:rsid w:val="00B818E4"/>
    <w:rsid w:val="00B8375C"/>
    <w:rsid w:val="00B87BB1"/>
    <w:rsid w:val="00B90E9B"/>
    <w:rsid w:val="00B91DB1"/>
    <w:rsid w:val="00B94ACD"/>
    <w:rsid w:val="00B94C7C"/>
    <w:rsid w:val="00B95DF4"/>
    <w:rsid w:val="00B96420"/>
    <w:rsid w:val="00BA22B2"/>
    <w:rsid w:val="00BA402B"/>
    <w:rsid w:val="00BA414F"/>
    <w:rsid w:val="00BA598D"/>
    <w:rsid w:val="00BA6419"/>
    <w:rsid w:val="00BA78B9"/>
    <w:rsid w:val="00BA79D4"/>
    <w:rsid w:val="00BB0A42"/>
    <w:rsid w:val="00BB0EE8"/>
    <w:rsid w:val="00BB1B1D"/>
    <w:rsid w:val="00BB5653"/>
    <w:rsid w:val="00BB75B6"/>
    <w:rsid w:val="00BB7FC2"/>
    <w:rsid w:val="00BC1EA0"/>
    <w:rsid w:val="00BC2B90"/>
    <w:rsid w:val="00BC540F"/>
    <w:rsid w:val="00BC55EB"/>
    <w:rsid w:val="00BC6201"/>
    <w:rsid w:val="00BD23B8"/>
    <w:rsid w:val="00BD273C"/>
    <w:rsid w:val="00BD360E"/>
    <w:rsid w:val="00BD508A"/>
    <w:rsid w:val="00BD5D89"/>
    <w:rsid w:val="00BE0094"/>
    <w:rsid w:val="00BE13D9"/>
    <w:rsid w:val="00BE1D61"/>
    <w:rsid w:val="00BE288E"/>
    <w:rsid w:val="00BE2BBD"/>
    <w:rsid w:val="00BE6485"/>
    <w:rsid w:val="00BE7845"/>
    <w:rsid w:val="00BF0856"/>
    <w:rsid w:val="00BF114C"/>
    <w:rsid w:val="00BF2250"/>
    <w:rsid w:val="00BF2A45"/>
    <w:rsid w:val="00BF5E0D"/>
    <w:rsid w:val="00C01326"/>
    <w:rsid w:val="00C014E2"/>
    <w:rsid w:val="00C1255D"/>
    <w:rsid w:val="00C1516E"/>
    <w:rsid w:val="00C160EC"/>
    <w:rsid w:val="00C16504"/>
    <w:rsid w:val="00C174D0"/>
    <w:rsid w:val="00C178FE"/>
    <w:rsid w:val="00C201BA"/>
    <w:rsid w:val="00C27363"/>
    <w:rsid w:val="00C27821"/>
    <w:rsid w:val="00C32235"/>
    <w:rsid w:val="00C3258E"/>
    <w:rsid w:val="00C33444"/>
    <w:rsid w:val="00C34043"/>
    <w:rsid w:val="00C35C5E"/>
    <w:rsid w:val="00C36AD2"/>
    <w:rsid w:val="00C36DA3"/>
    <w:rsid w:val="00C40694"/>
    <w:rsid w:val="00C40A8B"/>
    <w:rsid w:val="00C41FC5"/>
    <w:rsid w:val="00C43615"/>
    <w:rsid w:val="00C439EE"/>
    <w:rsid w:val="00C44B00"/>
    <w:rsid w:val="00C44C50"/>
    <w:rsid w:val="00C4513C"/>
    <w:rsid w:val="00C46671"/>
    <w:rsid w:val="00C471CC"/>
    <w:rsid w:val="00C4742B"/>
    <w:rsid w:val="00C52B69"/>
    <w:rsid w:val="00C52C98"/>
    <w:rsid w:val="00C52D96"/>
    <w:rsid w:val="00C609A9"/>
    <w:rsid w:val="00C623C0"/>
    <w:rsid w:val="00C64B65"/>
    <w:rsid w:val="00C666E4"/>
    <w:rsid w:val="00C677FA"/>
    <w:rsid w:val="00C71557"/>
    <w:rsid w:val="00C73735"/>
    <w:rsid w:val="00C74E96"/>
    <w:rsid w:val="00C75595"/>
    <w:rsid w:val="00C75819"/>
    <w:rsid w:val="00C77ABE"/>
    <w:rsid w:val="00C77ECD"/>
    <w:rsid w:val="00C83A05"/>
    <w:rsid w:val="00C8701E"/>
    <w:rsid w:val="00C87AD0"/>
    <w:rsid w:val="00C93957"/>
    <w:rsid w:val="00C9454F"/>
    <w:rsid w:val="00C94857"/>
    <w:rsid w:val="00C95059"/>
    <w:rsid w:val="00C9550A"/>
    <w:rsid w:val="00C96310"/>
    <w:rsid w:val="00C96ABC"/>
    <w:rsid w:val="00C96AF0"/>
    <w:rsid w:val="00C9778F"/>
    <w:rsid w:val="00CA02F6"/>
    <w:rsid w:val="00CA10F5"/>
    <w:rsid w:val="00CA2F7D"/>
    <w:rsid w:val="00CA3AC8"/>
    <w:rsid w:val="00CA501C"/>
    <w:rsid w:val="00CA5519"/>
    <w:rsid w:val="00CA7015"/>
    <w:rsid w:val="00CA739C"/>
    <w:rsid w:val="00CA766E"/>
    <w:rsid w:val="00CB4F70"/>
    <w:rsid w:val="00CB5140"/>
    <w:rsid w:val="00CC017D"/>
    <w:rsid w:val="00CC4753"/>
    <w:rsid w:val="00CC6016"/>
    <w:rsid w:val="00CC65CB"/>
    <w:rsid w:val="00CC6BA1"/>
    <w:rsid w:val="00CC785F"/>
    <w:rsid w:val="00CD1DD1"/>
    <w:rsid w:val="00CD2DA2"/>
    <w:rsid w:val="00CD350D"/>
    <w:rsid w:val="00CD4520"/>
    <w:rsid w:val="00CD7525"/>
    <w:rsid w:val="00CD7EF9"/>
    <w:rsid w:val="00CE0DFF"/>
    <w:rsid w:val="00CE0E7F"/>
    <w:rsid w:val="00CE15DB"/>
    <w:rsid w:val="00CF0D29"/>
    <w:rsid w:val="00CF2B0C"/>
    <w:rsid w:val="00CF3BF1"/>
    <w:rsid w:val="00CF3E60"/>
    <w:rsid w:val="00CF53CF"/>
    <w:rsid w:val="00D00205"/>
    <w:rsid w:val="00D02A07"/>
    <w:rsid w:val="00D02A10"/>
    <w:rsid w:val="00D04466"/>
    <w:rsid w:val="00D0575F"/>
    <w:rsid w:val="00D05FED"/>
    <w:rsid w:val="00D062CC"/>
    <w:rsid w:val="00D06DF7"/>
    <w:rsid w:val="00D11CFA"/>
    <w:rsid w:val="00D1229C"/>
    <w:rsid w:val="00D138B1"/>
    <w:rsid w:val="00D13AD8"/>
    <w:rsid w:val="00D14692"/>
    <w:rsid w:val="00D16B32"/>
    <w:rsid w:val="00D16F8E"/>
    <w:rsid w:val="00D2018F"/>
    <w:rsid w:val="00D2229C"/>
    <w:rsid w:val="00D2284E"/>
    <w:rsid w:val="00D23367"/>
    <w:rsid w:val="00D234FF"/>
    <w:rsid w:val="00D236C6"/>
    <w:rsid w:val="00D23AFB"/>
    <w:rsid w:val="00D24993"/>
    <w:rsid w:val="00D25097"/>
    <w:rsid w:val="00D27F73"/>
    <w:rsid w:val="00D329E7"/>
    <w:rsid w:val="00D34ADA"/>
    <w:rsid w:val="00D34F03"/>
    <w:rsid w:val="00D362EF"/>
    <w:rsid w:val="00D37B6A"/>
    <w:rsid w:val="00D40FD5"/>
    <w:rsid w:val="00D42AD3"/>
    <w:rsid w:val="00D43647"/>
    <w:rsid w:val="00D43865"/>
    <w:rsid w:val="00D449E7"/>
    <w:rsid w:val="00D456F2"/>
    <w:rsid w:val="00D47374"/>
    <w:rsid w:val="00D506E3"/>
    <w:rsid w:val="00D507BC"/>
    <w:rsid w:val="00D51237"/>
    <w:rsid w:val="00D52DE3"/>
    <w:rsid w:val="00D53808"/>
    <w:rsid w:val="00D567EF"/>
    <w:rsid w:val="00D5760E"/>
    <w:rsid w:val="00D57969"/>
    <w:rsid w:val="00D605D9"/>
    <w:rsid w:val="00D61BD0"/>
    <w:rsid w:val="00D62F41"/>
    <w:rsid w:val="00D6573D"/>
    <w:rsid w:val="00D66760"/>
    <w:rsid w:val="00D66DE5"/>
    <w:rsid w:val="00D7090E"/>
    <w:rsid w:val="00D714B6"/>
    <w:rsid w:val="00D72ECA"/>
    <w:rsid w:val="00D72EDB"/>
    <w:rsid w:val="00D76425"/>
    <w:rsid w:val="00D77077"/>
    <w:rsid w:val="00D80339"/>
    <w:rsid w:val="00D80B21"/>
    <w:rsid w:val="00D8163E"/>
    <w:rsid w:val="00D81E81"/>
    <w:rsid w:val="00D82920"/>
    <w:rsid w:val="00D83756"/>
    <w:rsid w:val="00D86E9B"/>
    <w:rsid w:val="00D904EA"/>
    <w:rsid w:val="00D92466"/>
    <w:rsid w:val="00D939EF"/>
    <w:rsid w:val="00D93A3C"/>
    <w:rsid w:val="00D95B4B"/>
    <w:rsid w:val="00D96449"/>
    <w:rsid w:val="00D96E01"/>
    <w:rsid w:val="00DA09D6"/>
    <w:rsid w:val="00DA296A"/>
    <w:rsid w:val="00DA4B88"/>
    <w:rsid w:val="00DA6787"/>
    <w:rsid w:val="00DA6FD1"/>
    <w:rsid w:val="00DA720F"/>
    <w:rsid w:val="00DB0662"/>
    <w:rsid w:val="00DB0B8B"/>
    <w:rsid w:val="00DB12B1"/>
    <w:rsid w:val="00DB1E0A"/>
    <w:rsid w:val="00DB3124"/>
    <w:rsid w:val="00DB3B22"/>
    <w:rsid w:val="00DB74A6"/>
    <w:rsid w:val="00DB7640"/>
    <w:rsid w:val="00DC0252"/>
    <w:rsid w:val="00DC03B8"/>
    <w:rsid w:val="00DC33A1"/>
    <w:rsid w:val="00DC3BB8"/>
    <w:rsid w:val="00DC7E1A"/>
    <w:rsid w:val="00DD246E"/>
    <w:rsid w:val="00DD40EA"/>
    <w:rsid w:val="00DD427A"/>
    <w:rsid w:val="00DD4638"/>
    <w:rsid w:val="00DD52C4"/>
    <w:rsid w:val="00DD56CC"/>
    <w:rsid w:val="00DD5F7B"/>
    <w:rsid w:val="00DD6D7F"/>
    <w:rsid w:val="00DE5726"/>
    <w:rsid w:val="00DE5F7A"/>
    <w:rsid w:val="00DF3C4B"/>
    <w:rsid w:val="00DF6A68"/>
    <w:rsid w:val="00DF6D0F"/>
    <w:rsid w:val="00E00B43"/>
    <w:rsid w:val="00E0487C"/>
    <w:rsid w:val="00E05F42"/>
    <w:rsid w:val="00E13169"/>
    <w:rsid w:val="00E1680A"/>
    <w:rsid w:val="00E16EA8"/>
    <w:rsid w:val="00E16F92"/>
    <w:rsid w:val="00E20D98"/>
    <w:rsid w:val="00E21C56"/>
    <w:rsid w:val="00E239D2"/>
    <w:rsid w:val="00E25070"/>
    <w:rsid w:val="00E306FD"/>
    <w:rsid w:val="00E320B9"/>
    <w:rsid w:val="00E33DEB"/>
    <w:rsid w:val="00E352F9"/>
    <w:rsid w:val="00E3541C"/>
    <w:rsid w:val="00E3556B"/>
    <w:rsid w:val="00E3650E"/>
    <w:rsid w:val="00E401AD"/>
    <w:rsid w:val="00E41D01"/>
    <w:rsid w:val="00E4304B"/>
    <w:rsid w:val="00E466EE"/>
    <w:rsid w:val="00E4771D"/>
    <w:rsid w:val="00E47F18"/>
    <w:rsid w:val="00E5280F"/>
    <w:rsid w:val="00E57E3B"/>
    <w:rsid w:val="00E6081D"/>
    <w:rsid w:val="00E60D3D"/>
    <w:rsid w:val="00E61C7C"/>
    <w:rsid w:val="00E6219E"/>
    <w:rsid w:val="00E644FD"/>
    <w:rsid w:val="00E67168"/>
    <w:rsid w:val="00E6742C"/>
    <w:rsid w:val="00E70646"/>
    <w:rsid w:val="00E7118C"/>
    <w:rsid w:val="00E72B29"/>
    <w:rsid w:val="00E74D9B"/>
    <w:rsid w:val="00E753C2"/>
    <w:rsid w:val="00E75E8E"/>
    <w:rsid w:val="00E81A41"/>
    <w:rsid w:val="00E81FB5"/>
    <w:rsid w:val="00E82CA4"/>
    <w:rsid w:val="00E82D63"/>
    <w:rsid w:val="00E83AC6"/>
    <w:rsid w:val="00E856B8"/>
    <w:rsid w:val="00E85EA4"/>
    <w:rsid w:val="00E86F2B"/>
    <w:rsid w:val="00E905CD"/>
    <w:rsid w:val="00E95843"/>
    <w:rsid w:val="00E97A74"/>
    <w:rsid w:val="00EA29CB"/>
    <w:rsid w:val="00EA531E"/>
    <w:rsid w:val="00EA57C6"/>
    <w:rsid w:val="00EA6304"/>
    <w:rsid w:val="00EB08C5"/>
    <w:rsid w:val="00EB2C87"/>
    <w:rsid w:val="00EB4430"/>
    <w:rsid w:val="00EB4C2C"/>
    <w:rsid w:val="00EB4C5C"/>
    <w:rsid w:val="00EB4F5E"/>
    <w:rsid w:val="00EB5E78"/>
    <w:rsid w:val="00EB689F"/>
    <w:rsid w:val="00EB744A"/>
    <w:rsid w:val="00EB7522"/>
    <w:rsid w:val="00EC421D"/>
    <w:rsid w:val="00EC470C"/>
    <w:rsid w:val="00EC4B1F"/>
    <w:rsid w:val="00EC4B6D"/>
    <w:rsid w:val="00EC58EA"/>
    <w:rsid w:val="00EC71BB"/>
    <w:rsid w:val="00EC75C7"/>
    <w:rsid w:val="00ED02E0"/>
    <w:rsid w:val="00ED037B"/>
    <w:rsid w:val="00ED23E1"/>
    <w:rsid w:val="00ED29C7"/>
    <w:rsid w:val="00ED36BA"/>
    <w:rsid w:val="00ED603C"/>
    <w:rsid w:val="00EE0038"/>
    <w:rsid w:val="00EE2CD2"/>
    <w:rsid w:val="00EE464B"/>
    <w:rsid w:val="00EE50FD"/>
    <w:rsid w:val="00EE650C"/>
    <w:rsid w:val="00EF1D81"/>
    <w:rsid w:val="00EF2373"/>
    <w:rsid w:val="00EF3D66"/>
    <w:rsid w:val="00EF4682"/>
    <w:rsid w:val="00EF68B9"/>
    <w:rsid w:val="00EF7114"/>
    <w:rsid w:val="00EF75BD"/>
    <w:rsid w:val="00F0577A"/>
    <w:rsid w:val="00F07040"/>
    <w:rsid w:val="00F1064C"/>
    <w:rsid w:val="00F16F1E"/>
    <w:rsid w:val="00F20516"/>
    <w:rsid w:val="00F21655"/>
    <w:rsid w:val="00F21663"/>
    <w:rsid w:val="00F217F3"/>
    <w:rsid w:val="00F2295E"/>
    <w:rsid w:val="00F22E91"/>
    <w:rsid w:val="00F2312D"/>
    <w:rsid w:val="00F232AF"/>
    <w:rsid w:val="00F24369"/>
    <w:rsid w:val="00F26101"/>
    <w:rsid w:val="00F26A9D"/>
    <w:rsid w:val="00F277C5"/>
    <w:rsid w:val="00F27A58"/>
    <w:rsid w:val="00F30A21"/>
    <w:rsid w:val="00F30A84"/>
    <w:rsid w:val="00F316C9"/>
    <w:rsid w:val="00F32538"/>
    <w:rsid w:val="00F32BC1"/>
    <w:rsid w:val="00F34CBE"/>
    <w:rsid w:val="00F352C6"/>
    <w:rsid w:val="00F36A4A"/>
    <w:rsid w:val="00F36AB8"/>
    <w:rsid w:val="00F36B79"/>
    <w:rsid w:val="00F40076"/>
    <w:rsid w:val="00F408BF"/>
    <w:rsid w:val="00F4318D"/>
    <w:rsid w:val="00F44945"/>
    <w:rsid w:val="00F460BC"/>
    <w:rsid w:val="00F46114"/>
    <w:rsid w:val="00F466CE"/>
    <w:rsid w:val="00F46C58"/>
    <w:rsid w:val="00F508F0"/>
    <w:rsid w:val="00F51056"/>
    <w:rsid w:val="00F51177"/>
    <w:rsid w:val="00F5183C"/>
    <w:rsid w:val="00F52143"/>
    <w:rsid w:val="00F52B58"/>
    <w:rsid w:val="00F54897"/>
    <w:rsid w:val="00F55A97"/>
    <w:rsid w:val="00F55F42"/>
    <w:rsid w:val="00F56F62"/>
    <w:rsid w:val="00F6031D"/>
    <w:rsid w:val="00F610D7"/>
    <w:rsid w:val="00F61B60"/>
    <w:rsid w:val="00F62C10"/>
    <w:rsid w:val="00F62D63"/>
    <w:rsid w:val="00F6499E"/>
    <w:rsid w:val="00F65D63"/>
    <w:rsid w:val="00F6747E"/>
    <w:rsid w:val="00F674CE"/>
    <w:rsid w:val="00F71686"/>
    <w:rsid w:val="00F74102"/>
    <w:rsid w:val="00F76A9B"/>
    <w:rsid w:val="00F76FF8"/>
    <w:rsid w:val="00F80B57"/>
    <w:rsid w:val="00F81412"/>
    <w:rsid w:val="00F815E8"/>
    <w:rsid w:val="00F81A73"/>
    <w:rsid w:val="00F81ED2"/>
    <w:rsid w:val="00F821F4"/>
    <w:rsid w:val="00F83027"/>
    <w:rsid w:val="00F8547D"/>
    <w:rsid w:val="00F85D58"/>
    <w:rsid w:val="00F86DF7"/>
    <w:rsid w:val="00F87A20"/>
    <w:rsid w:val="00F91D2E"/>
    <w:rsid w:val="00F95F59"/>
    <w:rsid w:val="00FA076D"/>
    <w:rsid w:val="00FA1B5C"/>
    <w:rsid w:val="00FA25D6"/>
    <w:rsid w:val="00FA58C3"/>
    <w:rsid w:val="00FA6030"/>
    <w:rsid w:val="00FB1047"/>
    <w:rsid w:val="00FB1978"/>
    <w:rsid w:val="00FB464B"/>
    <w:rsid w:val="00FB6CDF"/>
    <w:rsid w:val="00FB7507"/>
    <w:rsid w:val="00FC0A92"/>
    <w:rsid w:val="00FC0C55"/>
    <w:rsid w:val="00FC447F"/>
    <w:rsid w:val="00FC44BB"/>
    <w:rsid w:val="00FC4588"/>
    <w:rsid w:val="00FC7774"/>
    <w:rsid w:val="00FD04B6"/>
    <w:rsid w:val="00FD06F8"/>
    <w:rsid w:val="00FD3583"/>
    <w:rsid w:val="00FD4411"/>
    <w:rsid w:val="00FD4B4A"/>
    <w:rsid w:val="00FD5516"/>
    <w:rsid w:val="00FE3A48"/>
    <w:rsid w:val="00FE4E8F"/>
    <w:rsid w:val="00FE5D72"/>
    <w:rsid w:val="00FE5E2F"/>
    <w:rsid w:val="00FE782D"/>
    <w:rsid w:val="00FF0858"/>
    <w:rsid w:val="00FF2F2F"/>
    <w:rsid w:val="00FF46C8"/>
    <w:rsid w:val="00FF5CDE"/>
    <w:rsid w:val="00FF77F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87F5B"/>
    <w:rPr>
      <w:sz w:val="20"/>
      <w:szCs w:val="20"/>
    </w:rPr>
  </w:style>
  <w:style w:type="paragraph" w:styleId="Heading1">
    <w:name w:val="heading 1"/>
    <w:basedOn w:val="Normal"/>
    <w:next w:val="Normal"/>
    <w:link w:val="Heading1Char"/>
    <w:autoRedefine/>
    <w:uiPriority w:val="99"/>
    <w:qFormat/>
    <w:rsid w:val="007D270A"/>
    <w:pPr>
      <w:keepNext/>
      <w:numPr>
        <w:numId w:val="40"/>
      </w:numPr>
      <w:spacing w:line="360" w:lineRule="auto"/>
      <w:jc w:val="both"/>
      <w:outlineLvl w:val="0"/>
    </w:pPr>
    <w:rPr>
      <w:b/>
      <w:bCs/>
      <w:sz w:val="28"/>
      <w:szCs w:val="28"/>
    </w:rPr>
  </w:style>
  <w:style w:type="paragraph" w:styleId="Heading2">
    <w:name w:val="heading 2"/>
    <w:basedOn w:val="Normal"/>
    <w:next w:val="Normal"/>
    <w:link w:val="Heading2Char"/>
    <w:autoRedefine/>
    <w:uiPriority w:val="99"/>
    <w:qFormat/>
    <w:rsid w:val="00B10200"/>
    <w:pPr>
      <w:keepNext/>
      <w:numPr>
        <w:ilvl w:val="1"/>
        <w:numId w:val="6"/>
      </w:numPr>
      <w:tabs>
        <w:tab w:val="clear" w:pos="860"/>
        <w:tab w:val="num" w:pos="426"/>
      </w:tabs>
      <w:spacing w:line="360" w:lineRule="auto"/>
      <w:ind w:left="284" w:hanging="284"/>
      <w:jc w:val="both"/>
      <w:outlineLvl w:val="1"/>
    </w:pPr>
    <w:rPr>
      <w:b/>
      <w:bCs/>
      <w:sz w:val="26"/>
      <w:szCs w:val="26"/>
    </w:rPr>
  </w:style>
  <w:style w:type="paragraph" w:styleId="Heading3">
    <w:name w:val="heading 3"/>
    <w:basedOn w:val="Normal"/>
    <w:next w:val="Normal"/>
    <w:link w:val="Heading3Char"/>
    <w:autoRedefine/>
    <w:uiPriority w:val="99"/>
    <w:qFormat/>
    <w:rsid w:val="000A414D"/>
    <w:pPr>
      <w:keepNext/>
      <w:spacing w:line="360" w:lineRule="auto"/>
      <w:ind w:left="284" w:hanging="284"/>
      <w:jc w:val="both"/>
      <w:outlineLvl w:val="2"/>
    </w:pPr>
    <w:rPr>
      <w:b/>
      <w:bCs/>
      <w:sz w:val="24"/>
      <w:szCs w:val="24"/>
    </w:rPr>
  </w:style>
  <w:style w:type="paragraph" w:styleId="Heading4">
    <w:name w:val="heading 4"/>
    <w:basedOn w:val="Normal"/>
    <w:next w:val="Normal"/>
    <w:link w:val="Heading4Char"/>
    <w:autoRedefine/>
    <w:uiPriority w:val="99"/>
    <w:qFormat/>
    <w:rsid w:val="00896A98"/>
    <w:pPr>
      <w:keepNext/>
      <w:spacing w:line="360" w:lineRule="auto"/>
      <w:ind w:firstLine="284"/>
      <w:jc w:val="both"/>
      <w:outlineLvl w:val="3"/>
    </w:pPr>
    <w:rPr>
      <w:sz w:val="24"/>
      <w:szCs w:val="24"/>
    </w:rPr>
  </w:style>
  <w:style w:type="paragraph" w:styleId="Heading5">
    <w:name w:val="heading 5"/>
    <w:basedOn w:val="Normal"/>
    <w:next w:val="Normal"/>
    <w:link w:val="Heading5Char"/>
    <w:uiPriority w:val="99"/>
    <w:qFormat/>
    <w:rsid w:val="00B95DF4"/>
    <w:pPr>
      <w:tabs>
        <w:tab w:val="num" w:pos="1008"/>
      </w:tabs>
      <w:spacing w:before="240" w:after="60"/>
      <w:ind w:left="1008" w:hanging="1008"/>
      <w:outlineLvl w:val="4"/>
    </w:pPr>
    <w:rPr>
      <w:rFonts w:ascii="Arial" w:hAnsi="Arial" w:cs="Arial"/>
      <w:sz w:val="22"/>
      <w:szCs w:val="22"/>
    </w:rPr>
  </w:style>
  <w:style w:type="paragraph" w:styleId="Heading6">
    <w:name w:val="heading 6"/>
    <w:basedOn w:val="Normal"/>
    <w:next w:val="Normal"/>
    <w:link w:val="Heading6Char"/>
    <w:uiPriority w:val="99"/>
    <w:qFormat/>
    <w:rsid w:val="00B95DF4"/>
    <w:pPr>
      <w:tabs>
        <w:tab w:val="num" w:pos="1152"/>
      </w:tabs>
      <w:spacing w:before="240" w:after="60"/>
      <w:ind w:left="1152" w:hanging="1152"/>
      <w:outlineLvl w:val="5"/>
    </w:pPr>
    <w:rPr>
      <w:rFonts w:ascii="Arial" w:hAnsi="Arial" w:cs="Arial"/>
      <w:i/>
      <w:iCs/>
      <w:sz w:val="22"/>
      <w:szCs w:val="22"/>
    </w:rPr>
  </w:style>
  <w:style w:type="paragraph" w:styleId="Heading7">
    <w:name w:val="heading 7"/>
    <w:basedOn w:val="Normal"/>
    <w:next w:val="Normal"/>
    <w:link w:val="Heading7Char"/>
    <w:uiPriority w:val="99"/>
    <w:qFormat/>
    <w:rsid w:val="00B95DF4"/>
    <w:pPr>
      <w:tabs>
        <w:tab w:val="num" w:pos="1296"/>
      </w:tabs>
      <w:spacing w:before="240" w:after="60"/>
      <w:ind w:left="1296" w:hanging="1296"/>
      <w:outlineLvl w:val="6"/>
    </w:pPr>
    <w:rPr>
      <w:rFonts w:ascii="Arial" w:hAnsi="Arial" w:cs="Arial"/>
      <w:sz w:val="24"/>
      <w:szCs w:val="24"/>
    </w:rPr>
  </w:style>
  <w:style w:type="paragraph" w:styleId="Heading8">
    <w:name w:val="heading 8"/>
    <w:basedOn w:val="Normal"/>
    <w:next w:val="Normal"/>
    <w:link w:val="Heading8Char"/>
    <w:uiPriority w:val="99"/>
    <w:qFormat/>
    <w:rsid w:val="00B95DF4"/>
    <w:pPr>
      <w:tabs>
        <w:tab w:val="num" w:pos="1440"/>
      </w:tabs>
      <w:spacing w:before="240" w:after="60"/>
      <w:ind w:left="1440" w:hanging="1440"/>
      <w:outlineLvl w:val="7"/>
    </w:pPr>
    <w:rPr>
      <w:rFonts w:ascii="Arial" w:hAnsi="Arial" w:cs="Arial"/>
      <w:i/>
      <w:iCs/>
      <w:sz w:val="24"/>
      <w:szCs w:val="24"/>
    </w:rPr>
  </w:style>
  <w:style w:type="paragraph" w:styleId="Heading9">
    <w:name w:val="heading 9"/>
    <w:basedOn w:val="Normal"/>
    <w:next w:val="Normal"/>
    <w:link w:val="Heading9Char"/>
    <w:uiPriority w:val="99"/>
    <w:qFormat/>
    <w:rsid w:val="00B95DF4"/>
    <w:pPr>
      <w:tabs>
        <w:tab w:val="num" w:pos="1584"/>
      </w:tabs>
      <w:spacing w:before="240" w:after="60"/>
      <w:ind w:left="1584" w:hanging="1584"/>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28"/>
      <w:szCs w:val="28"/>
    </w:rPr>
  </w:style>
  <w:style w:type="character" w:customStyle="1" w:styleId="Heading2Char">
    <w:name w:val="Heading 2 Char"/>
    <w:basedOn w:val="DefaultParagraphFont"/>
    <w:link w:val="Heading2"/>
    <w:uiPriority w:val="99"/>
    <w:locked/>
    <w:rPr>
      <w:b/>
      <w:bCs/>
      <w:sz w:val="26"/>
      <w:szCs w:val="26"/>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character" w:customStyle="1" w:styleId="Heading9Char">
    <w:name w:val="Heading 9 Char"/>
    <w:basedOn w:val="DefaultParagraphFont"/>
    <w:link w:val="Heading9"/>
    <w:uiPriority w:val="99"/>
    <w:semiHidden/>
    <w:locked/>
    <w:rPr>
      <w:rFonts w:ascii="Cambria" w:hAnsi="Cambria" w:cs="Cambria"/>
    </w:rPr>
  </w:style>
  <w:style w:type="paragraph" w:styleId="BodyText">
    <w:name w:val="Body Text"/>
    <w:basedOn w:val="Normal"/>
    <w:link w:val="BodyTextChar"/>
    <w:uiPriority w:val="99"/>
    <w:rsid w:val="00B95DF4"/>
    <w:rPr>
      <w:sz w:val="24"/>
      <w:szCs w:val="24"/>
    </w:rPr>
  </w:style>
  <w:style w:type="character" w:customStyle="1" w:styleId="BodyTextChar">
    <w:name w:val="Body Text Char"/>
    <w:basedOn w:val="DefaultParagraphFont"/>
    <w:link w:val="BodyText"/>
    <w:uiPriority w:val="99"/>
    <w:locked/>
    <w:rsid w:val="007E524C"/>
    <w:rPr>
      <w:sz w:val="24"/>
      <w:szCs w:val="24"/>
    </w:rPr>
  </w:style>
  <w:style w:type="paragraph" w:styleId="BodyTextIndent">
    <w:name w:val="Body Text Indent"/>
    <w:basedOn w:val="Normal"/>
    <w:link w:val="BodyTextIndentChar"/>
    <w:uiPriority w:val="99"/>
    <w:rsid w:val="00B95DF4"/>
    <w:pPr>
      <w:overflowPunct w:val="0"/>
      <w:autoSpaceDE w:val="0"/>
      <w:autoSpaceDN w:val="0"/>
      <w:adjustRightInd w:val="0"/>
      <w:spacing w:before="240"/>
      <w:jc w:val="both"/>
      <w:textAlignment w:val="baseline"/>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Pr>
      <w:sz w:val="20"/>
      <w:szCs w:val="20"/>
    </w:rPr>
  </w:style>
  <w:style w:type="paragraph" w:styleId="Header">
    <w:name w:val="header"/>
    <w:basedOn w:val="Normal"/>
    <w:link w:val="HeaderChar"/>
    <w:uiPriority w:val="99"/>
    <w:rsid w:val="00B95DF4"/>
    <w:pPr>
      <w:tabs>
        <w:tab w:val="center" w:pos="4536"/>
        <w:tab w:val="right" w:pos="9072"/>
      </w:tabs>
    </w:pPr>
  </w:style>
  <w:style w:type="character" w:customStyle="1" w:styleId="HeaderChar">
    <w:name w:val="Header Char"/>
    <w:basedOn w:val="DefaultParagraphFont"/>
    <w:link w:val="Header"/>
    <w:uiPriority w:val="99"/>
    <w:locked/>
    <w:rsid w:val="00D00205"/>
  </w:style>
  <w:style w:type="paragraph" w:styleId="Footer">
    <w:name w:val="footer"/>
    <w:basedOn w:val="Normal"/>
    <w:link w:val="FooterChar"/>
    <w:uiPriority w:val="99"/>
    <w:rsid w:val="00B95DF4"/>
    <w:pPr>
      <w:tabs>
        <w:tab w:val="center" w:pos="4536"/>
        <w:tab w:val="right" w:pos="9072"/>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B95DF4"/>
  </w:style>
  <w:style w:type="paragraph" w:styleId="NormalWeb">
    <w:name w:val="Normal (Web)"/>
    <w:basedOn w:val="Normal"/>
    <w:uiPriority w:val="99"/>
    <w:rsid w:val="00B95DF4"/>
    <w:pPr>
      <w:spacing w:before="100" w:beforeAutospacing="1" w:after="100" w:afterAutospacing="1"/>
    </w:pPr>
    <w:rPr>
      <w:rFonts w:ascii="Arial Unicode MS" w:hAnsi="Arial Unicode MS" w:cs="Arial Unicode MS"/>
      <w:sz w:val="24"/>
      <w:szCs w:val="24"/>
    </w:rPr>
  </w:style>
  <w:style w:type="paragraph" w:styleId="ListBullet">
    <w:name w:val="List Bullet"/>
    <w:basedOn w:val="Normal"/>
    <w:autoRedefine/>
    <w:uiPriority w:val="99"/>
    <w:rsid w:val="00B95DF4"/>
    <w:pPr>
      <w:numPr>
        <w:numId w:val="2"/>
      </w:numPr>
    </w:pPr>
  </w:style>
  <w:style w:type="character" w:styleId="Hyperlink">
    <w:name w:val="Hyperlink"/>
    <w:basedOn w:val="DefaultParagraphFont"/>
    <w:uiPriority w:val="99"/>
    <w:rsid w:val="00B95DF4"/>
    <w:rPr>
      <w:color w:val="0000FF"/>
      <w:u w:val="single"/>
    </w:rPr>
  </w:style>
  <w:style w:type="paragraph" w:styleId="Title">
    <w:name w:val="Title"/>
    <w:basedOn w:val="Normal"/>
    <w:link w:val="TitleChar"/>
    <w:uiPriority w:val="99"/>
    <w:qFormat/>
    <w:rsid w:val="00B95DF4"/>
    <w:pPr>
      <w:spacing w:line="360" w:lineRule="auto"/>
      <w:jc w:val="center"/>
    </w:pPr>
    <w:rPr>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styleId="Strong">
    <w:name w:val="Strong"/>
    <w:basedOn w:val="DefaultParagraphFont"/>
    <w:uiPriority w:val="99"/>
    <w:qFormat/>
    <w:rsid w:val="00B95DF4"/>
    <w:rPr>
      <w:b/>
      <w:bCs/>
    </w:rPr>
  </w:style>
  <w:style w:type="paragraph" w:styleId="BodyText3">
    <w:name w:val="Body Text 3"/>
    <w:aliases w:val="tekst w tabeli"/>
    <w:basedOn w:val="Normal"/>
    <w:link w:val="BodyText3Char"/>
    <w:uiPriority w:val="99"/>
    <w:rsid w:val="00B95DF4"/>
    <w:pPr>
      <w:spacing w:before="20" w:after="20"/>
    </w:pPr>
    <w:rPr>
      <w:rFonts w:ascii="Arial" w:hAnsi="Arial" w:cs="Arial"/>
      <w:sz w:val="22"/>
      <w:szCs w:val="22"/>
    </w:rPr>
  </w:style>
  <w:style w:type="character" w:customStyle="1" w:styleId="BodyText3Char">
    <w:name w:val="Body Text 3 Char"/>
    <w:aliases w:val="tekst w tabeli Char"/>
    <w:basedOn w:val="DefaultParagraphFont"/>
    <w:link w:val="BodyText3"/>
    <w:uiPriority w:val="99"/>
    <w:semiHidden/>
    <w:locked/>
    <w:rPr>
      <w:sz w:val="16"/>
      <w:szCs w:val="16"/>
    </w:rPr>
  </w:style>
  <w:style w:type="paragraph" w:styleId="BodyTextIndent2">
    <w:name w:val="Body Text Indent 2"/>
    <w:basedOn w:val="Normal"/>
    <w:link w:val="BodyTextIndent2Char"/>
    <w:uiPriority w:val="99"/>
    <w:rsid w:val="00B95DF4"/>
    <w:pPr>
      <w:spacing w:line="360" w:lineRule="auto"/>
      <w:ind w:firstLine="708"/>
      <w:jc w:val="both"/>
    </w:pPr>
    <w:rPr>
      <w:sz w:val="24"/>
      <w:szCs w:val="24"/>
    </w:rPr>
  </w:style>
  <w:style w:type="character" w:customStyle="1" w:styleId="BodyTextIndent2Char">
    <w:name w:val="Body Text Indent 2 Char"/>
    <w:basedOn w:val="DefaultParagraphFont"/>
    <w:link w:val="BodyTextIndent2"/>
    <w:uiPriority w:val="99"/>
    <w:semiHidden/>
    <w:locked/>
    <w:rPr>
      <w:sz w:val="20"/>
      <w:szCs w:val="20"/>
    </w:rPr>
  </w:style>
  <w:style w:type="paragraph" w:styleId="Caption">
    <w:name w:val="caption"/>
    <w:aliases w:val="Legenda Znak Znak Znak,Legenda Znak Znak,Legenda Znak,Legenda Znak Znak Znak Znak,Legenda Znak Znak Znak Znak Znak Znak,Legenda Znak Znak Znak Znak Znak Znak Znak,Legenda Znak Znak Znak Znak Znak Znak Znak Znak Znak Z,Legenda Znak Znak Z"/>
    <w:basedOn w:val="Normal"/>
    <w:next w:val="Normal"/>
    <w:uiPriority w:val="99"/>
    <w:qFormat/>
    <w:rsid w:val="00B95DF4"/>
    <w:pPr>
      <w:spacing w:before="120" w:after="120"/>
    </w:pPr>
    <w:rPr>
      <w:b/>
      <w:bCs/>
    </w:rPr>
  </w:style>
  <w:style w:type="character" w:styleId="FollowedHyperlink">
    <w:name w:val="FollowedHyperlink"/>
    <w:basedOn w:val="DefaultParagraphFont"/>
    <w:uiPriority w:val="99"/>
    <w:rsid w:val="00B95DF4"/>
    <w:rPr>
      <w:color w:val="800080"/>
      <w:u w:val="single"/>
    </w:rPr>
  </w:style>
  <w:style w:type="paragraph" w:customStyle="1" w:styleId="bulety">
    <w:name w:val="bulety"/>
    <w:basedOn w:val="Normal"/>
    <w:uiPriority w:val="99"/>
    <w:rsid w:val="00B95DF4"/>
    <w:pPr>
      <w:spacing w:before="60" w:after="60" w:line="360" w:lineRule="auto"/>
      <w:jc w:val="both"/>
    </w:pPr>
    <w:rPr>
      <w:rFonts w:ascii="Arial" w:hAnsi="Arial" w:cs="Arial"/>
      <w:sz w:val="24"/>
      <w:szCs w:val="24"/>
    </w:rPr>
  </w:style>
  <w:style w:type="paragraph" w:customStyle="1" w:styleId="tabela">
    <w:name w:val="tabela"/>
    <w:basedOn w:val="Normal"/>
    <w:uiPriority w:val="99"/>
    <w:rsid w:val="00B95DF4"/>
    <w:pPr>
      <w:widowControl w:val="0"/>
      <w:overflowPunct w:val="0"/>
      <w:autoSpaceDE w:val="0"/>
      <w:autoSpaceDN w:val="0"/>
      <w:adjustRightInd w:val="0"/>
      <w:spacing w:before="60" w:line="360" w:lineRule="auto"/>
      <w:jc w:val="both"/>
      <w:textAlignment w:val="baseline"/>
    </w:pPr>
    <w:rPr>
      <w:rFonts w:ascii="Arial" w:hAnsi="Arial" w:cs="Arial"/>
    </w:rPr>
  </w:style>
  <w:style w:type="paragraph" w:customStyle="1" w:styleId="nagwektabeli">
    <w:name w:val="nagłówek tabeli"/>
    <w:basedOn w:val="Normal"/>
    <w:uiPriority w:val="99"/>
    <w:rsid w:val="00B95DF4"/>
    <w:pPr>
      <w:spacing w:before="40" w:after="40" w:line="360" w:lineRule="auto"/>
      <w:jc w:val="center"/>
    </w:pPr>
    <w:rPr>
      <w:rFonts w:ascii="Arial" w:hAnsi="Arial" w:cs="Arial"/>
      <w:b/>
      <w:bCs/>
      <w:i/>
      <w:iCs/>
    </w:rPr>
  </w:style>
  <w:style w:type="paragraph" w:customStyle="1" w:styleId="cyferkiwtabeli">
    <w:name w:val="cyferki w tabeli"/>
    <w:next w:val="Normal"/>
    <w:uiPriority w:val="99"/>
    <w:rsid w:val="00B95DF4"/>
    <w:pPr>
      <w:overflowPunct w:val="0"/>
      <w:autoSpaceDE w:val="0"/>
      <w:autoSpaceDN w:val="0"/>
      <w:adjustRightInd w:val="0"/>
      <w:spacing w:before="60" w:line="360" w:lineRule="auto"/>
      <w:jc w:val="center"/>
      <w:textAlignment w:val="baseline"/>
    </w:pPr>
    <w:rPr>
      <w:rFonts w:ascii="Arial" w:hAnsi="Arial" w:cs="Arial"/>
      <w:noProof/>
      <w:sz w:val="20"/>
      <w:szCs w:val="20"/>
    </w:rPr>
  </w:style>
  <w:style w:type="paragraph" w:customStyle="1" w:styleId="tabela2">
    <w:name w:val="tabela 2"/>
    <w:basedOn w:val="Normal"/>
    <w:uiPriority w:val="99"/>
    <w:rsid w:val="00B95DF4"/>
    <w:pPr>
      <w:overflowPunct w:val="0"/>
      <w:autoSpaceDE w:val="0"/>
      <w:autoSpaceDN w:val="0"/>
      <w:adjustRightInd w:val="0"/>
      <w:spacing w:before="120" w:after="120"/>
      <w:jc w:val="both"/>
      <w:textAlignment w:val="baseline"/>
    </w:pPr>
    <w:rPr>
      <w:rFonts w:ascii="Arial" w:hAnsi="Arial" w:cs="Arial"/>
    </w:rPr>
  </w:style>
  <w:style w:type="paragraph" w:customStyle="1" w:styleId="Punkty">
    <w:name w:val="Punkty"/>
    <w:basedOn w:val="Normal"/>
    <w:uiPriority w:val="99"/>
    <w:rsid w:val="00B95DF4"/>
    <w:pPr>
      <w:tabs>
        <w:tab w:val="num" w:pos="360"/>
      </w:tabs>
      <w:spacing w:before="60" w:after="60" w:line="360" w:lineRule="auto"/>
      <w:ind w:left="360" w:hanging="360"/>
      <w:jc w:val="both"/>
    </w:pPr>
    <w:rPr>
      <w:rFonts w:ascii="Arial" w:hAnsi="Arial" w:cs="Arial"/>
      <w:sz w:val="24"/>
      <w:szCs w:val="24"/>
    </w:rPr>
  </w:style>
  <w:style w:type="paragraph" w:customStyle="1" w:styleId="Wyliczenie">
    <w:name w:val="Wyliczenie"/>
    <w:basedOn w:val="Normal"/>
    <w:uiPriority w:val="99"/>
    <w:rsid w:val="00B95DF4"/>
    <w:pPr>
      <w:overflowPunct w:val="0"/>
      <w:autoSpaceDE w:val="0"/>
      <w:autoSpaceDN w:val="0"/>
      <w:adjustRightInd w:val="0"/>
      <w:spacing w:before="40"/>
      <w:ind w:left="567" w:hanging="283"/>
      <w:jc w:val="both"/>
      <w:textAlignment w:val="baseline"/>
    </w:pPr>
    <w:rPr>
      <w:rFonts w:ascii="Arial" w:hAnsi="Arial" w:cs="Arial"/>
      <w:sz w:val="22"/>
      <w:szCs w:val="22"/>
    </w:rPr>
  </w:style>
  <w:style w:type="paragraph" w:customStyle="1" w:styleId="trewtabeli">
    <w:name w:val="treść w tabeli"/>
    <w:next w:val="Normal"/>
    <w:uiPriority w:val="99"/>
    <w:rsid w:val="00B95DF4"/>
    <w:pPr>
      <w:spacing w:before="60" w:line="360" w:lineRule="auto"/>
    </w:pPr>
    <w:rPr>
      <w:rFonts w:ascii="Arial" w:hAnsi="Arial" w:cs="Arial"/>
      <w:noProof/>
      <w:sz w:val="20"/>
      <w:szCs w:val="20"/>
    </w:rPr>
  </w:style>
  <w:style w:type="paragraph" w:customStyle="1" w:styleId="Tabela1">
    <w:name w:val="Tabela1"/>
    <w:basedOn w:val="Normal"/>
    <w:uiPriority w:val="99"/>
    <w:rsid w:val="00B95DF4"/>
    <w:pPr>
      <w:widowControl w:val="0"/>
      <w:spacing w:before="60" w:line="360" w:lineRule="auto"/>
      <w:jc w:val="both"/>
    </w:pPr>
    <w:rPr>
      <w:rFonts w:ascii="Arial" w:hAnsi="Arial" w:cs="Arial"/>
      <w:sz w:val="18"/>
      <w:szCs w:val="18"/>
    </w:rPr>
  </w:style>
  <w:style w:type="paragraph" w:customStyle="1" w:styleId="BodyText21">
    <w:name w:val="Body Text 21"/>
    <w:basedOn w:val="Normal"/>
    <w:uiPriority w:val="99"/>
    <w:rsid w:val="00B95DF4"/>
    <w:pPr>
      <w:widowControl w:val="0"/>
      <w:jc w:val="both"/>
    </w:pPr>
    <w:rPr>
      <w:sz w:val="24"/>
      <w:szCs w:val="24"/>
    </w:rPr>
  </w:style>
  <w:style w:type="paragraph" w:customStyle="1" w:styleId="Styl2">
    <w:name w:val="Styl2"/>
    <w:basedOn w:val="Normal"/>
    <w:uiPriority w:val="99"/>
    <w:rsid w:val="00B95DF4"/>
    <w:pPr>
      <w:jc w:val="both"/>
    </w:pPr>
    <w:rPr>
      <w:rFonts w:ascii="Arial" w:hAnsi="Arial" w:cs="Arial"/>
      <w:sz w:val="24"/>
      <w:szCs w:val="24"/>
    </w:rPr>
  </w:style>
  <w:style w:type="character" w:customStyle="1" w:styleId="StylOdwoanieprzypisudolnegoArialKursywa">
    <w:name w:val="Styl Odwołanie przypisu dolnego + Arial Kursywa"/>
    <w:basedOn w:val="FootnoteReference"/>
    <w:uiPriority w:val="99"/>
    <w:rsid w:val="00B95DF4"/>
    <w:rPr>
      <w:rFonts w:ascii="Arial" w:hAnsi="Arial" w:cs="Arial"/>
      <w:i/>
      <w:iCs/>
      <w:sz w:val="24"/>
      <w:szCs w:val="24"/>
    </w:rPr>
  </w:style>
  <w:style w:type="character" w:styleId="FootnoteReference">
    <w:name w:val="footnote reference"/>
    <w:basedOn w:val="DefaultParagraphFont"/>
    <w:uiPriority w:val="99"/>
    <w:semiHidden/>
    <w:rsid w:val="00B95DF4"/>
    <w:rPr>
      <w:vertAlign w:val="superscript"/>
    </w:rPr>
  </w:style>
  <w:style w:type="paragraph" w:customStyle="1" w:styleId="Nagwek6a">
    <w:name w:val="Nagłówek 6a"/>
    <w:basedOn w:val="Heading6"/>
    <w:autoRedefine/>
    <w:uiPriority w:val="99"/>
    <w:rsid w:val="00B95DF4"/>
    <w:pPr>
      <w:spacing w:after="0"/>
      <w:jc w:val="both"/>
      <w:outlineLvl w:val="9"/>
    </w:pPr>
    <w:rPr>
      <w:b/>
      <w:bCs/>
      <w:i w:val="0"/>
      <w:iCs w:val="0"/>
      <w:sz w:val="24"/>
      <w:szCs w:val="24"/>
    </w:rPr>
  </w:style>
  <w:style w:type="paragraph" w:customStyle="1" w:styleId="Styl1">
    <w:name w:val="Styl1"/>
    <w:basedOn w:val="Normal"/>
    <w:uiPriority w:val="99"/>
    <w:rsid w:val="00B95DF4"/>
    <w:pPr>
      <w:tabs>
        <w:tab w:val="num" w:pos="432"/>
      </w:tabs>
      <w:ind w:left="432" w:hanging="432"/>
    </w:pPr>
    <w:rPr>
      <w:rFonts w:ascii="Arial" w:hAnsi="Arial" w:cs="Arial"/>
      <w:b/>
      <w:bCs/>
      <w:i/>
      <w:iCs/>
      <w:sz w:val="32"/>
      <w:szCs w:val="32"/>
    </w:rPr>
  </w:style>
  <w:style w:type="paragraph" w:customStyle="1" w:styleId="bodytext210">
    <w:name w:val="bodytext21"/>
    <w:basedOn w:val="Normal"/>
    <w:uiPriority w:val="99"/>
    <w:rsid w:val="00B95DF4"/>
    <w:pPr>
      <w:spacing w:before="100" w:beforeAutospacing="1" w:after="100" w:afterAutospacing="1"/>
    </w:pPr>
    <w:rPr>
      <w:sz w:val="24"/>
      <w:szCs w:val="24"/>
    </w:rPr>
  </w:style>
  <w:style w:type="paragraph" w:customStyle="1" w:styleId="tabela20">
    <w:name w:val="tabela2"/>
    <w:basedOn w:val="Normal"/>
    <w:uiPriority w:val="99"/>
    <w:rsid w:val="00B95DF4"/>
    <w:pPr>
      <w:spacing w:before="100" w:beforeAutospacing="1" w:after="100" w:afterAutospacing="1"/>
    </w:pPr>
    <w:rPr>
      <w:sz w:val="24"/>
      <w:szCs w:val="24"/>
    </w:rPr>
  </w:style>
  <w:style w:type="paragraph" w:customStyle="1" w:styleId="cyferkiwtabeli0">
    <w:name w:val="cyferkiwtabeli"/>
    <w:basedOn w:val="Normal"/>
    <w:uiPriority w:val="99"/>
    <w:rsid w:val="00B95DF4"/>
    <w:pPr>
      <w:spacing w:before="100" w:beforeAutospacing="1" w:after="100" w:afterAutospacing="1"/>
    </w:pPr>
    <w:rPr>
      <w:sz w:val="24"/>
      <w:szCs w:val="24"/>
    </w:rPr>
  </w:style>
  <w:style w:type="paragraph" w:customStyle="1" w:styleId="StylNagwek3Przed0ptPo0pt">
    <w:name w:val="Styl Nagłówek 3 + Przed:  0 pt Po:  0 pt"/>
    <w:basedOn w:val="Heading3"/>
    <w:uiPriority w:val="99"/>
    <w:rsid w:val="00B95DF4"/>
    <w:pPr>
      <w:tabs>
        <w:tab w:val="num" w:pos="720"/>
        <w:tab w:val="left" w:pos="862"/>
      </w:tabs>
      <w:ind w:left="862" w:hanging="862"/>
    </w:pPr>
    <w:rPr>
      <w:i/>
      <w:iCs/>
      <w:sz w:val="28"/>
      <w:szCs w:val="28"/>
    </w:rPr>
  </w:style>
  <w:style w:type="paragraph" w:customStyle="1" w:styleId="nagwektabeli0">
    <w:name w:val="nagwektabeli"/>
    <w:basedOn w:val="Normal"/>
    <w:uiPriority w:val="99"/>
    <w:rsid w:val="00B95DF4"/>
    <w:pPr>
      <w:spacing w:before="100" w:beforeAutospacing="1" w:after="100" w:afterAutospacing="1"/>
    </w:pPr>
    <w:rPr>
      <w:sz w:val="24"/>
      <w:szCs w:val="24"/>
    </w:rPr>
  </w:style>
  <w:style w:type="paragraph" w:customStyle="1" w:styleId="DocInit">
    <w:name w:val="Doc Init"/>
    <w:basedOn w:val="Normal"/>
    <w:uiPriority w:val="99"/>
    <w:rsid w:val="00B95DF4"/>
    <w:pPr>
      <w:tabs>
        <w:tab w:val="left" w:pos="0"/>
        <w:tab w:val="left" w:pos="479"/>
        <w:tab w:val="left" w:pos="96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 w:val="left" w:pos="9598"/>
        <w:tab w:val="left" w:pos="10080"/>
      </w:tabs>
    </w:pPr>
    <w:rPr>
      <w:rFonts w:ascii="PICA *" w:hAnsi="PICA *" w:cs="PICA *"/>
      <w:sz w:val="24"/>
      <w:szCs w:val="24"/>
    </w:rPr>
  </w:style>
  <w:style w:type="paragraph" w:customStyle="1" w:styleId="xl60">
    <w:name w:val="xl60"/>
    <w:basedOn w:val="Normal"/>
    <w:uiPriority w:val="99"/>
    <w:rsid w:val="00B95DF4"/>
    <w:pPr>
      <w:spacing w:before="100" w:beforeAutospacing="1" w:after="100" w:afterAutospacing="1"/>
    </w:pPr>
    <w:rPr>
      <w:rFonts w:ascii="Arial" w:hAnsi="Arial" w:cs="Arial"/>
      <w:sz w:val="22"/>
      <w:szCs w:val="22"/>
    </w:rPr>
  </w:style>
  <w:style w:type="paragraph" w:customStyle="1" w:styleId="miejsce">
    <w:name w:val="miejsce"/>
    <w:basedOn w:val="Normal"/>
    <w:uiPriority w:val="99"/>
    <w:rsid w:val="00B95DF4"/>
    <w:pPr>
      <w:spacing w:before="100" w:beforeAutospacing="1" w:after="100" w:afterAutospacing="1"/>
      <w:jc w:val="both"/>
    </w:pPr>
    <w:rPr>
      <w:rFonts w:ascii="Arial" w:hAnsi="Arial" w:cs="Arial"/>
      <w:sz w:val="22"/>
      <w:szCs w:val="22"/>
    </w:rPr>
  </w:style>
  <w:style w:type="paragraph" w:customStyle="1" w:styleId="Rozdzia">
    <w:name w:val="Rozdział"/>
    <w:next w:val="Normal"/>
    <w:uiPriority w:val="99"/>
    <w:rsid w:val="00B95DF4"/>
    <w:pPr>
      <w:tabs>
        <w:tab w:val="left" w:pos="360"/>
        <w:tab w:val="left" w:pos="964"/>
      </w:tabs>
      <w:spacing w:line="480" w:lineRule="atLeast"/>
    </w:pPr>
    <w:rPr>
      <w:b/>
      <w:bCs/>
      <w:sz w:val="28"/>
      <w:szCs w:val="28"/>
    </w:rPr>
  </w:style>
  <w:style w:type="paragraph" w:styleId="BodyTextIndent3">
    <w:name w:val="Body Text Indent 3"/>
    <w:basedOn w:val="Normal"/>
    <w:link w:val="BodyTextIndent3Char"/>
    <w:uiPriority w:val="99"/>
    <w:rsid w:val="00B95DF4"/>
    <w:pPr>
      <w:spacing w:line="360" w:lineRule="auto"/>
      <w:ind w:firstLine="576"/>
      <w:jc w:val="both"/>
    </w:pPr>
    <w:rPr>
      <w:sz w:val="24"/>
      <w:szCs w:val="24"/>
    </w:rPr>
  </w:style>
  <w:style w:type="character" w:customStyle="1" w:styleId="BodyTextIndent3Char">
    <w:name w:val="Body Text Indent 3 Char"/>
    <w:basedOn w:val="DefaultParagraphFont"/>
    <w:link w:val="BodyTextIndent3"/>
    <w:uiPriority w:val="99"/>
    <w:semiHidden/>
    <w:locked/>
    <w:rPr>
      <w:sz w:val="16"/>
      <w:szCs w:val="16"/>
    </w:rPr>
  </w:style>
  <w:style w:type="paragraph" w:customStyle="1" w:styleId="normal0">
    <w:name w:val="normal"/>
    <w:basedOn w:val="Normal"/>
    <w:uiPriority w:val="99"/>
    <w:rsid w:val="00B95DF4"/>
    <w:pPr>
      <w:spacing w:before="100" w:beforeAutospacing="1" w:after="100" w:afterAutospacing="1"/>
      <w:jc w:val="both"/>
    </w:pPr>
    <w:rPr>
      <w:rFonts w:ascii="Arial" w:hAnsi="Arial" w:cs="Arial"/>
      <w:sz w:val="18"/>
      <w:szCs w:val="18"/>
    </w:rPr>
  </w:style>
  <w:style w:type="character" w:styleId="Emphasis">
    <w:name w:val="Emphasis"/>
    <w:basedOn w:val="DefaultParagraphFont"/>
    <w:uiPriority w:val="99"/>
    <w:qFormat/>
    <w:rsid w:val="00B95DF4"/>
    <w:rPr>
      <w:i/>
      <w:iCs/>
    </w:rPr>
  </w:style>
  <w:style w:type="paragraph" w:styleId="TOC1">
    <w:name w:val="toc 1"/>
    <w:basedOn w:val="Normal"/>
    <w:next w:val="Normal"/>
    <w:autoRedefine/>
    <w:uiPriority w:val="99"/>
    <w:semiHidden/>
    <w:rsid w:val="00B95DF4"/>
  </w:style>
  <w:style w:type="paragraph" w:styleId="TOC2">
    <w:name w:val="toc 2"/>
    <w:basedOn w:val="Normal"/>
    <w:next w:val="Normal"/>
    <w:autoRedefine/>
    <w:uiPriority w:val="99"/>
    <w:semiHidden/>
    <w:rsid w:val="00B95DF4"/>
    <w:pPr>
      <w:ind w:left="200"/>
    </w:pPr>
  </w:style>
  <w:style w:type="paragraph" w:styleId="TOC3">
    <w:name w:val="toc 3"/>
    <w:basedOn w:val="Normal"/>
    <w:next w:val="Normal"/>
    <w:autoRedefine/>
    <w:uiPriority w:val="99"/>
    <w:semiHidden/>
    <w:rsid w:val="00B95DF4"/>
    <w:pPr>
      <w:ind w:left="400"/>
    </w:pPr>
  </w:style>
  <w:style w:type="paragraph" w:styleId="TOC4">
    <w:name w:val="toc 4"/>
    <w:basedOn w:val="Normal"/>
    <w:next w:val="Normal"/>
    <w:autoRedefine/>
    <w:uiPriority w:val="99"/>
    <w:semiHidden/>
    <w:rsid w:val="00B95DF4"/>
    <w:pPr>
      <w:ind w:left="600"/>
    </w:pPr>
  </w:style>
  <w:style w:type="paragraph" w:styleId="TOC5">
    <w:name w:val="toc 5"/>
    <w:basedOn w:val="Normal"/>
    <w:next w:val="Normal"/>
    <w:autoRedefine/>
    <w:uiPriority w:val="99"/>
    <w:semiHidden/>
    <w:rsid w:val="00B95DF4"/>
    <w:pPr>
      <w:ind w:left="800"/>
    </w:pPr>
  </w:style>
  <w:style w:type="paragraph" w:styleId="TOC6">
    <w:name w:val="toc 6"/>
    <w:basedOn w:val="Normal"/>
    <w:next w:val="Normal"/>
    <w:autoRedefine/>
    <w:uiPriority w:val="99"/>
    <w:semiHidden/>
    <w:rsid w:val="00B95DF4"/>
    <w:pPr>
      <w:ind w:left="1000"/>
    </w:pPr>
  </w:style>
  <w:style w:type="paragraph" w:styleId="TOC7">
    <w:name w:val="toc 7"/>
    <w:basedOn w:val="Normal"/>
    <w:next w:val="Normal"/>
    <w:autoRedefine/>
    <w:uiPriority w:val="99"/>
    <w:semiHidden/>
    <w:rsid w:val="00B95DF4"/>
    <w:pPr>
      <w:ind w:left="1200"/>
    </w:pPr>
  </w:style>
  <w:style w:type="paragraph" w:styleId="TOC8">
    <w:name w:val="toc 8"/>
    <w:basedOn w:val="Normal"/>
    <w:next w:val="Normal"/>
    <w:autoRedefine/>
    <w:uiPriority w:val="99"/>
    <w:semiHidden/>
    <w:rsid w:val="00B95DF4"/>
    <w:pPr>
      <w:ind w:left="1400"/>
    </w:pPr>
  </w:style>
  <w:style w:type="paragraph" w:styleId="TOC9">
    <w:name w:val="toc 9"/>
    <w:basedOn w:val="Normal"/>
    <w:next w:val="Normal"/>
    <w:autoRedefine/>
    <w:uiPriority w:val="99"/>
    <w:semiHidden/>
    <w:rsid w:val="00B95DF4"/>
    <w:pPr>
      <w:ind w:left="1600"/>
    </w:pPr>
  </w:style>
  <w:style w:type="paragraph" w:styleId="TableofFigures">
    <w:name w:val="table of figures"/>
    <w:basedOn w:val="Normal"/>
    <w:next w:val="Normal"/>
    <w:uiPriority w:val="99"/>
    <w:semiHidden/>
    <w:rsid w:val="00B95DF4"/>
    <w:rPr>
      <w:i/>
      <w:iCs/>
    </w:rPr>
  </w:style>
  <w:style w:type="character" w:customStyle="1" w:styleId="ZnakZnak1">
    <w:name w:val="Znak Znak1"/>
    <w:basedOn w:val="DefaultParagraphFont"/>
    <w:uiPriority w:val="99"/>
    <w:rsid w:val="00B95DF4"/>
    <w:rPr>
      <w:b/>
      <w:bCs/>
      <w:sz w:val="26"/>
      <w:szCs w:val="26"/>
      <w:lang w:val="pl-PL" w:eastAsia="pl-PL"/>
    </w:rPr>
  </w:style>
  <w:style w:type="paragraph" w:customStyle="1" w:styleId="ZPrzerw1">
    <w:name w:val="ZPrzerw1"/>
    <w:basedOn w:val="Normal"/>
    <w:uiPriority w:val="99"/>
    <w:rsid w:val="00B95DF4"/>
    <w:pPr>
      <w:widowControl w:val="0"/>
      <w:overflowPunct w:val="0"/>
      <w:autoSpaceDE w:val="0"/>
      <w:autoSpaceDN w:val="0"/>
      <w:adjustRightInd w:val="0"/>
      <w:spacing w:after="120" w:line="360" w:lineRule="auto"/>
      <w:textAlignment w:val="baseline"/>
    </w:pPr>
    <w:rPr>
      <w:sz w:val="24"/>
      <w:szCs w:val="24"/>
    </w:rPr>
  </w:style>
  <w:style w:type="paragraph" w:styleId="BlockText">
    <w:name w:val="Block Text"/>
    <w:basedOn w:val="Normal"/>
    <w:uiPriority w:val="99"/>
    <w:rsid w:val="00B95DF4"/>
    <w:pPr>
      <w:spacing w:before="120"/>
      <w:ind w:left="284" w:right="284" w:hanging="284"/>
      <w:jc w:val="both"/>
    </w:pPr>
    <w:rPr>
      <w:rFonts w:ascii="Arial" w:hAnsi="Arial" w:cs="Arial"/>
      <w:i/>
      <w:iCs/>
      <w:sz w:val="22"/>
      <w:szCs w:val="22"/>
    </w:rPr>
  </w:style>
  <w:style w:type="paragraph" w:styleId="BalloonText">
    <w:name w:val="Balloon Text"/>
    <w:basedOn w:val="Normal"/>
    <w:link w:val="BalloonTextChar"/>
    <w:uiPriority w:val="99"/>
    <w:semiHidden/>
    <w:rsid w:val="00B95DF4"/>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Subtitle">
    <w:name w:val="Subtitle"/>
    <w:basedOn w:val="Normal"/>
    <w:link w:val="SubtitleChar"/>
    <w:uiPriority w:val="99"/>
    <w:qFormat/>
    <w:rsid w:val="00B95DF4"/>
    <w:pPr>
      <w:jc w:val="center"/>
    </w:pPr>
    <w:rPr>
      <w:b/>
      <w:bCs/>
      <w:sz w:val="28"/>
      <w:szCs w:val="28"/>
      <w:u w:val="single"/>
    </w:rPr>
  </w:style>
  <w:style w:type="character" w:customStyle="1" w:styleId="SubtitleChar">
    <w:name w:val="Subtitle Char"/>
    <w:basedOn w:val="DefaultParagraphFont"/>
    <w:link w:val="Subtitle"/>
    <w:uiPriority w:val="99"/>
    <w:locked/>
    <w:rPr>
      <w:rFonts w:ascii="Cambria" w:hAnsi="Cambria" w:cs="Cambria"/>
      <w:sz w:val="24"/>
      <w:szCs w:val="24"/>
    </w:rPr>
  </w:style>
  <w:style w:type="character" w:customStyle="1" w:styleId="ZnakZnak">
    <w:name w:val="Znak Znak"/>
    <w:basedOn w:val="DefaultParagraphFont"/>
    <w:uiPriority w:val="99"/>
    <w:rsid w:val="00B95DF4"/>
    <w:rPr>
      <w:sz w:val="24"/>
      <w:szCs w:val="24"/>
      <w:lang w:val="pl-PL" w:eastAsia="pl-PL"/>
    </w:rPr>
  </w:style>
  <w:style w:type="paragraph" w:customStyle="1" w:styleId="StylNagwek1Przed6ptInterlinia15wiersza">
    <w:name w:val="Styl Nagłówek 1 + Przed:  6 pt Interlinia:  15 wiersza"/>
    <w:basedOn w:val="Heading1"/>
    <w:uiPriority w:val="99"/>
    <w:rsid w:val="00B95DF4"/>
  </w:style>
  <w:style w:type="paragraph" w:customStyle="1" w:styleId="StylTekstpodstawowyWyjustowanyPierwszywiersz1cmInter">
    <w:name w:val="Styl Tekst podstawowy + Wyjustowany Pierwszy wiersz:  1 cm Inter..."/>
    <w:basedOn w:val="BodyText"/>
    <w:uiPriority w:val="99"/>
    <w:rsid w:val="00B95DF4"/>
    <w:pPr>
      <w:spacing w:before="120" w:line="360" w:lineRule="auto"/>
      <w:ind w:firstLine="567"/>
      <w:jc w:val="both"/>
    </w:pPr>
    <w:rPr>
      <w:noProof/>
    </w:rPr>
  </w:style>
  <w:style w:type="paragraph" w:styleId="FootnoteText">
    <w:name w:val="footnote text"/>
    <w:basedOn w:val="Normal"/>
    <w:link w:val="FootnoteTextChar"/>
    <w:uiPriority w:val="99"/>
    <w:semiHidden/>
    <w:rsid w:val="00B95DF4"/>
    <w:pPr>
      <w:overflowPunct w:val="0"/>
      <w:autoSpaceDE w:val="0"/>
      <w:autoSpaceDN w:val="0"/>
      <w:adjustRightInd w:val="0"/>
      <w:textAlignment w:val="baseline"/>
    </w:pPr>
    <w:rPr>
      <w:rFonts w:ascii="Arial" w:hAnsi="Arial" w:cs="Arial"/>
    </w:rPr>
  </w:style>
  <w:style w:type="character" w:customStyle="1" w:styleId="FootnoteTextChar">
    <w:name w:val="Footnote Text Char"/>
    <w:basedOn w:val="DefaultParagraphFont"/>
    <w:link w:val="FootnoteText"/>
    <w:uiPriority w:val="99"/>
    <w:semiHidden/>
    <w:locked/>
    <w:rPr>
      <w:sz w:val="20"/>
      <w:szCs w:val="20"/>
    </w:rPr>
  </w:style>
  <w:style w:type="character" w:customStyle="1" w:styleId="Tekstpodstawowy2Znak">
    <w:name w:val="Tekst podstawowy 2 Znak"/>
    <w:basedOn w:val="DefaultParagraphFont"/>
    <w:uiPriority w:val="99"/>
    <w:rsid w:val="00B95DF4"/>
    <w:rPr>
      <w:sz w:val="24"/>
      <w:szCs w:val="24"/>
      <w:lang w:val="pl-PL" w:eastAsia="pl-PL"/>
    </w:rPr>
  </w:style>
  <w:style w:type="character" w:customStyle="1" w:styleId="StylTekstpodstawowyWyjustowanyPierwszywiersz1cmInterZnak">
    <w:name w:val="Styl Tekst podstawowy + Wyjustowany Pierwszy wiersz:  1 cm Inter... Znak"/>
    <w:basedOn w:val="ZnakZnak"/>
    <w:uiPriority w:val="99"/>
    <w:rsid w:val="00B95DF4"/>
    <w:rPr>
      <w:noProof/>
    </w:rPr>
  </w:style>
  <w:style w:type="character" w:customStyle="1" w:styleId="tekst">
    <w:name w:val="tekst"/>
    <w:basedOn w:val="DefaultParagraphFont"/>
    <w:uiPriority w:val="99"/>
    <w:rsid w:val="00B95DF4"/>
  </w:style>
  <w:style w:type="character" w:customStyle="1" w:styleId="tekst1">
    <w:name w:val="tekst1"/>
    <w:basedOn w:val="DefaultParagraphFont"/>
    <w:uiPriority w:val="99"/>
    <w:rsid w:val="00B95DF4"/>
    <w:rPr>
      <w:rFonts w:ascii="Verdana" w:hAnsi="Verdana" w:cs="Verdana"/>
      <w:color w:val="auto"/>
      <w:sz w:val="15"/>
      <w:szCs w:val="15"/>
    </w:rPr>
  </w:style>
  <w:style w:type="paragraph" w:styleId="HTMLPreformatted">
    <w:name w:val="HTML Preformatted"/>
    <w:basedOn w:val="Normal"/>
    <w:link w:val="HTMLPreformattedChar"/>
    <w:uiPriority w:val="99"/>
    <w:rsid w:val="00B9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tresc">
    <w:name w:val="tresc"/>
    <w:basedOn w:val="DefaultParagraphFont"/>
    <w:uiPriority w:val="99"/>
    <w:rsid w:val="0000689B"/>
  </w:style>
  <w:style w:type="paragraph" w:customStyle="1" w:styleId="ZnakZnakZnakZnakZnakZnakZnak">
    <w:name w:val="Znak Znak Znak Znak Znak Znak Znak"/>
    <w:basedOn w:val="Normal"/>
    <w:uiPriority w:val="99"/>
    <w:rsid w:val="00B11664"/>
    <w:rPr>
      <w:sz w:val="24"/>
      <w:szCs w:val="24"/>
    </w:rPr>
  </w:style>
  <w:style w:type="paragraph" w:styleId="BodyText2">
    <w:name w:val="Body Text 2"/>
    <w:aliases w:val="standardowy wyliczany"/>
    <w:basedOn w:val="Normal"/>
    <w:link w:val="BodyText2Char"/>
    <w:uiPriority w:val="99"/>
    <w:rsid w:val="00D062CC"/>
    <w:pPr>
      <w:spacing w:after="120" w:line="480" w:lineRule="auto"/>
    </w:pPr>
  </w:style>
  <w:style w:type="character" w:customStyle="1" w:styleId="BodyText2Char">
    <w:name w:val="Body Text 2 Char"/>
    <w:aliases w:val="standardowy wyliczany Char"/>
    <w:basedOn w:val="DefaultParagraphFont"/>
    <w:link w:val="BodyText2"/>
    <w:uiPriority w:val="99"/>
    <w:semiHidden/>
    <w:locked/>
    <w:rPr>
      <w:sz w:val="20"/>
      <w:szCs w:val="20"/>
    </w:rPr>
  </w:style>
  <w:style w:type="table" w:styleId="TableGrid">
    <w:name w:val="Table Grid"/>
    <w:basedOn w:val="TableNormal"/>
    <w:uiPriority w:val="99"/>
    <w:rsid w:val="000063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ZnakZnak1">
    <w:name w:val="Znak Znak Znak Znak Znak Znak Znak1"/>
    <w:basedOn w:val="Normal"/>
    <w:uiPriority w:val="99"/>
    <w:rsid w:val="00506551"/>
    <w:rPr>
      <w:sz w:val="24"/>
      <w:szCs w:val="24"/>
    </w:rPr>
  </w:style>
  <w:style w:type="paragraph" w:customStyle="1" w:styleId="StylTekstpodstawowy2CzarnyPierwszywiersz125cmPrzed">
    <w:name w:val="Styl Tekst podstawowy 2 + Czarny Pierwszy wiersz:  125 cm Przed..."/>
    <w:basedOn w:val="BodyText2"/>
    <w:uiPriority w:val="99"/>
    <w:rsid w:val="00082359"/>
    <w:pPr>
      <w:spacing w:before="120" w:after="0" w:line="360" w:lineRule="auto"/>
      <w:ind w:firstLine="709"/>
      <w:jc w:val="both"/>
    </w:pPr>
    <w:rPr>
      <w:color w:val="000000"/>
      <w:sz w:val="24"/>
      <w:szCs w:val="24"/>
    </w:rPr>
  </w:style>
  <w:style w:type="character" w:customStyle="1" w:styleId="StopkaZnak">
    <w:name w:val="Stopka Znak"/>
    <w:basedOn w:val="DefaultParagraphFont"/>
    <w:uiPriority w:val="99"/>
    <w:rsid w:val="00A13113"/>
    <w:rPr>
      <w:rFonts w:ascii="Arial" w:hAnsi="Arial" w:cs="Arial"/>
      <w:lang w:val="pl-PL" w:eastAsia="pl-PL"/>
    </w:rPr>
  </w:style>
  <w:style w:type="paragraph" w:customStyle="1" w:styleId="Tekstpodstawowy21">
    <w:name w:val="Tekst podstawowy 21"/>
    <w:basedOn w:val="Normal"/>
    <w:uiPriority w:val="99"/>
    <w:rsid w:val="00A13113"/>
    <w:pPr>
      <w:overflowPunct w:val="0"/>
      <w:autoSpaceDE w:val="0"/>
      <w:autoSpaceDN w:val="0"/>
      <w:adjustRightInd w:val="0"/>
      <w:ind w:firstLine="708"/>
      <w:jc w:val="both"/>
      <w:textAlignment w:val="baseline"/>
    </w:pPr>
    <w:rPr>
      <w:sz w:val="24"/>
      <w:szCs w:val="24"/>
    </w:rPr>
  </w:style>
  <w:style w:type="paragraph" w:customStyle="1" w:styleId="Tekstpodstawowy31">
    <w:name w:val="Tekst podstawowy 31"/>
    <w:basedOn w:val="Normal"/>
    <w:uiPriority w:val="99"/>
    <w:rsid w:val="00A13113"/>
    <w:pPr>
      <w:spacing w:before="20" w:after="20"/>
    </w:pPr>
    <w:rPr>
      <w:rFonts w:ascii="Arial" w:hAnsi="Arial" w:cs="Arial"/>
      <w:sz w:val="22"/>
      <w:szCs w:val="22"/>
    </w:rPr>
  </w:style>
  <w:style w:type="paragraph" w:styleId="List">
    <w:name w:val="List"/>
    <w:basedOn w:val="Normal"/>
    <w:uiPriority w:val="99"/>
    <w:rsid w:val="00A13113"/>
    <w:pPr>
      <w:tabs>
        <w:tab w:val="left" w:pos="426"/>
      </w:tabs>
      <w:spacing w:line="360" w:lineRule="auto"/>
      <w:jc w:val="both"/>
    </w:pPr>
    <w:rPr>
      <w:b/>
      <w:bCs/>
      <w:color w:val="0000FF"/>
      <w:sz w:val="28"/>
      <w:szCs w:val="28"/>
    </w:rPr>
  </w:style>
  <w:style w:type="paragraph" w:customStyle="1" w:styleId="CharChar1">
    <w:name w:val="Char Char1"/>
    <w:basedOn w:val="Normal"/>
    <w:uiPriority w:val="99"/>
    <w:rsid w:val="00C36DA3"/>
    <w:rPr>
      <w:sz w:val="24"/>
      <w:szCs w:val="24"/>
    </w:rPr>
  </w:style>
  <w:style w:type="paragraph" w:customStyle="1" w:styleId="Tekstpodstawowy211">
    <w:name w:val="Tekst podstawowy 211"/>
    <w:basedOn w:val="Normal"/>
    <w:uiPriority w:val="99"/>
    <w:rsid w:val="00F408BF"/>
    <w:pPr>
      <w:suppressAutoHyphens/>
      <w:spacing w:after="120" w:line="480" w:lineRule="auto"/>
    </w:pPr>
    <w:rPr>
      <w:lang w:eastAsia="ar-SA"/>
    </w:rPr>
  </w:style>
  <w:style w:type="paragraph" w:customStyle="1" w:styleId="Enormal">
    <w:name w:val="E normal"/>
    <w:basedOn w:val="Normal"/>
    <w:uiPriority w:val="99"/>
    <w:rsid w:val="00D00205"/>
    <w:pPr>
      <w:jc w:val="both"/>
    </w:pPr>
    <w:rPr>
      <w:sz w:val="24"/>
      <w:szCs w:val="24"/>
      <w:lang w:val="de-DE"/>
    </w:rPr>
  </w:style>
  <w:style w:type="paragraph" w:customStyle="1" w:styleId="BodyText22">
    <w:name w:val="Body Text 22"/>
    <w:basedOn w:val="Normal"/>
    <w:uiPriority w:val="99"/>
    <w:rsid w:val="00D00205"/>
    <w:pPr>
      <w:spacing w:before="120"/>
    </w:pPr>
    <w:rPr>
      <w:color w:val="000000"/>
      <w:sz w:val="24"/>
      <w:szCs w:val="24"/>
    </w:rPr>
  </w:style>
  <w:style w:type="paragraph" w:customStyle="1" w:styleId="Mario">
    <w:name w:val="Mario"/>
    <w:basedOn w:val="Normal"/>
    <w:link w:val="MarioZnak"/>
    <w:autoRedefine/>
    <w:uiPriority w:val="99"/>
    <w:rsid w:val="00D6573D"/>
    <w:pPr>
      <w:shd w:val="clear" w:color="auto" w:fill="FFFFFF"/>
      <w:tabs>
        <w:tab w:val="left" w:pos="-4320"/>
      </w:tabs>
      <w:spacing w:before="160" w:after="120" w:line="360" w:lineRule="auto"/>
      <w:ind w:firstLine="567"/>
      <w:jc w:val="both"/>
    </w:pPr>
    <w:rPr>
      <w:color w:val="000000"/>
      <w:sz w:val="24"/>
      <w:szCs w:val="24"/>
    </w:rPr>
  </w:style>
  <w:style w:type="character" w:customStyle="1" w:styleId="MarioZnak">
    <w:name w:val="Mario Znak"/>
    <w:basedOn w:val="DefaultParagraphFont"/>
    <w:link w:val="Mario"/>
    <w:uiPriority w:val="99"/>
    <w:locked/>
    <w:rsid w:val="00D6573D"/>
    <w:rPr>
      <w:color w:val="000000"/>
      <w:sz w:val="24"/>
      <w:szCs w:val="24"/>
      <w:shd w:val="clear" w:color="auto" w:fill="FFFFFF"/>
    </w:rPr>
  </w:style>
  <w:style w:type="paragraph" w:customStyle="1" w:styleId="StylNagwek2Wyjustowany">
    <w:name w:val="Styl Nagłówek 2 + Wyjustowany"/>
    <w:basedOn w:val="Heading2"/>
    <w:autoRedefine/>
    <w:uiPriority w:val="99"/>
    <w:rsid w:val="0056352B"/>
    <w:pPr>
      <w:tabs>
        <w:tab w:val="clear" w:pos="426"/>
        <w:tab w:val="num" w:pos="576"/>
      </w:tabs>
      <w:spacing w:before="120" w:after="120" w:line="240" w:lineRule="auto"/>
      <w:ind w:left="578" w:hanging="578"/>
    </w:pPr>
  </w:style>
  <w:style w:type="paragraph" w:customStyle="1" w:styleId="Styl12ptWyjustowany">
    <w:name w:val="Styl 12 pt Wyjustowany"/>
    <w:basedOn w:val="Normal"/>
    <w:autoRedefine/>
    <w:uiPriority w:val="99"/>
    <w:rsid w:val="00235692"/>
    <w:pPr>
      <w:spacing w:line="360" w:lineRule="auto"/>
      <w:ind w:left="72"/>
      <w:jc w:val="center"/>
    </w:pPr>
    <w:rPr>
      <w:color w:val="002060"/>
    </w:rPr>
  </w:style>
  <w:style w:type="paragraph" w:customStyle="1" w:styleId="BodyText23">
    <w:name w:val="Body Text 23"/>
    <w:basedOn w:val="Normal"/>
    <w:uiPriority w:val="99"/>
    <w:rsid w:val="0056352B"/>
    <w:pPr>
      <w:jc w:val="both"/>
    </w:pPr>
    <w:rPr>
      <w:sz w:val="24"/>
      <w:szCs w:val="24"/>
    </w:rPr>
  </w:style>
  <w:style w:type="paragraph" w:styleId="ListParagraph">
    <w:name w:val="List Paragraph"/>
    <w:basedOn w:val="Normal"/>
    <w:uiPriority w:val="99"/>
    <w:qFormat/>
    <w:rsid w:val="002211B1"/>
    <w:pPr>
      <w:ind w:left="708"/>
    </w:pPr>
  </w:style>
  <w:style w:type="paragraph" w:customStyle="1" w:styleId="StandardowyStandardowy1">
    <w:name w:val="Standardowy.Standardowy1"/>
    <w:uiPriority w:val="99"/>
    <w:rsid w:val="00494D19"/>
    <w:pPr>
      <w:spacing w:line="360" w:lineRule="auto"/>
      <w:ind w:left="57"/>
    </w:pPr>
    <w:rPr>
      <w:kern w:val="24"/>
      <w:sz w:val="24"/>
      <w:szCs w:val="24"/>
    </w:rPr>
  </w:style>
  <w:style w:type="paragraph" w:customStyle="1" w:styleId="Default">
    <w:name w:val="Default"/>
    <w:uiPriority w:val="99"/>
    <w:rsid w:val="008123C2"/>
    <w:pPr>
      <w:autoSpaceDE w:val="0"/>
      <w:autoSpaceDN w:val="0"/>
      <w:adjustRightInd w:val="0"/>
    </w:pPr>
    <w:rPr>
      <w:rFonts w:ascii="Arial" w:hAnsi="Arial" w:cs="Arial"/>
      <w:color w:val="000000"/>
      <w:sz w:val="24"/>
      <w:szCs w:val="24"/>
    </w:rPr>
  </w:style>
  <w:style w:type="character" w:customStyle="1" w:styleId="FontStyle24">
    <w:name w:val="Font Style24"/>
    <w:basedOn w:val="DefaultParagraphFont"/>
    <w:uiPriority w:val="99"/>
    <w:rsid w:val="00B11C01"/>
    <w:rPr>
      <w:rFonts w:ascii="Arial" w:hAnsi="Arial" w:cs="Arial"/>
      <w:sz w:val="16"/>
      <w:szCs w:val="16"/>
    </w:rPr>
  </w:style>
  <w:style w:type="character" w:customStyle="1" w:styleId="bigkolor1">
    <w:name w:val="big_kolor_1"/>
    <w:basedOn w:val="DefaultParagraphFont"/>
    <w:uiPriority w:val="99"/>
    <w:rsid w:val="006B6B44"/>
  </w:style>
</w:styles>
</file>

<file path=word/webSettings.xml><?xml version="1.0" encoding="utf-8"?>
<w:webSettings xmlns:r="http://schemas.openxmlformats.org/officeDocument/2006/relationships" xmlns:w="http://schemas.openxmlformats.org/wordprocessingml/2006/main">
  <w:divs>
    <w:div w:id="995301364">
      <w:marLeft w:val="0"/>
      <w:marRight w:val="0"/>
      <w:marTop w:val="0"/>
      <w:marBottom w:val="0"/>
      <w:divBdr>
        <w:top w:val="none" w:sz="0" w:space="0" w:color="auto"/>
        <w:left w:val="none" w:sz="0" w:space="0" w:color="auto"/>
        <w:bottom w:val="none" w:sz="0" w:space="0" w:color="auto"/>
        <w:right w:val="none" w:sz="0" w:space="0" w:color="auto"/>
      </w:divBdr>
    </w:div>
    <w:div w:id="995301365">
      <w:marLeft w:val="0"/>
      <w:marRight w:val="0"/>
      <w:marTop w:val="0"/>
      <w:marBottom w:val="0"/>
      <w:divBdr>
        <w:top w:val="none" w:sz="0" w:space="0" w:color="auto"/>
        <w:left w:val="none" w:sz="0" w:space="0" w:color="auto"/>
        <w:bottom w:val="none" w:sz="0" w:space="0" w:color="auto"/>
        <w:right w:val="none" w:sz="0" w:space="0" w:color="auto"/>
      </w:divBdr>
    </w:div>
    <w:div w:id="995301366">
      <w:marLeft w:val="0"/>
      <w:marRight w:val="0"/>
      <w:marTop w:val="0"/>
      <w:marBottom w:val="0"/>
      <w:divBdr>
        <w:top w:val="none" w:sz="0" w:space="0" w:color="auto"/>
        <w:left w:val="none" w:sz="0" w:space="0" w:color="auto"/>
        <w:bottom w:val="none" w:sz="0" w:space="0" w:color="auto"/>
        <w:right w:val="none" w:sz="0" w:space="0" w:color="auto"/>
      </w:divBdr>
    </w:div>
    <w:div w:id="995301367">
      <w:marLeft w:val="0"/>
      <w:marRight w:val="0"/>
      <w:marTop w:val="0"/>
      <w:marBottom w:val="0"/>
      <w:divBdr>
        <w:top w:val="none" w:sz="0" w:space="0" w:color="auto"/>
        <w:left w:val="none" w:sz="0" w:space="0" w:color="auto"/>
        <w:bottom w:val="none" w:sz="0" w:space="0" w:color="auto"/>
        <w:right w:val="none" w:sz="0" w:space="0" w:color="auto"/>
      </w:divBdr>
    </w:div>
    <w:div w:id="995301368">
      <w:marLeft w:val="0"/>
      <w:marRight w:val="0"/>
      <w:marTop w:val="0"/>
      <w:marBottom w:val="0"/>
      <w:divBdr>
        <w:top w:val="none" w:sz="0" w:space="0" w:color="auto"/>
        <w:left w:val="none" w:sz="0" w:space="0" w:color="auto"/>
        <w:bottom w:val="none" w:sz="0" w:space="0" w:color="auto"/>
        <w:right w:val="none" w:sz="0" w:space="0" w:color="auto"/>
      </w:divBdr>
    </w:div>
    <w:div w:id="995301369">
      <w:marLeft w:val="0"/>
      <w:marRight w:val="0"/>
      <w:marTop w:val="0"/>
      <w:marBottom w:val="0"/>
      <w:divBdr>
        <w:top w:val="none" w:sz="0" w:space="0" w:color="auto"/>
        <w:left w:val="none" w:sz="0" w:space="0" w:color="auto"/>
        <w:bottom w:val="none" w:sz="0" w:space="0" w:color="auto"/>
        <w:right w:val="none" w:sz="0" w:space="0" w:color="auto"/>
      </w:divBdr>
    </w:div>
    <w:div w:id="99530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wikipedia.org/wiki/Droga_krajowa_nr_1" TargetMode="External"/><Relationship Id="rId18" Type="http://schemas.openxmlformats.org/officeDocument/2006/relationships/hyperlink" Target="http://pl.wikipedia.org/wiki/Autostrada_A1_%28Polska%29" TargetMode="External"/><Relationship Id="rId26" Type="http://schemas.openxmlformats.org/officeDocument/2006/relationships/hyperlink" Target="http://pl.wikipedia.org/wiki/Zawiercie" TargetMode="External"/><Relationship Id="rId39" Type="http://schemas.openxmlformats.org/officeDocument/2006/relationships/oleObject" Target="embeddings/oleObject3.bin"/><Relationship Id="rId21" Type="http://schemas.openxmlformats.org/officeDocument/2006/relationships/hyperlink" Target="http://pl.wikipedia.org/wiki/Droga_ekspresowa_S11_%28Polska%29" TargetMode="External"/><Relationship Id="rId34" Type="http://schemas.openxmlformats.org/officeDocument/2006/relationships/image" Target="media/image3.emf"/><Relationship Id="rId42" Type="http://schemas.openxmlformats.org/officeDocument/2006/relationships/hyperlink" Target="http://www.d.wytwarzanie-i-zaopatrywanie-w-energie-elektryczna.pkd-24.pl" TargetMode="External"/><Relationship Id="rId47" Type="http://schemas.openxmlformats.org/officeDocument/2006/relationships/hyperlink" Target="http://www.i.dzialalnosc-zwiazana-z-zakwaterowaniem.pkd-24.pl" TargetMode="External"/><Relationship Id="rId50" Type="http://schemas.openxmlformats.org/officeDocument/2006/relationships/hyperlink" Target="http://www.l.dzialalnosc-zwiazana-z-obluga-rynku-nieruchomosci.pkd-24.pl" TargetMode="External"/><Relationship Id="rId55" Type="http://schemas.openxmlformats.org/officeDocument/2006/relationships/footer" Target="footer1.xml"/><Relationship Id="rId7" Type="http://schemas.openxmlformats.org/officeDocument/2006/relationships/hyperlink" Target="mailto:agrotur@agrotur.org.pl" TargetMode="External"/><Relationship Id="rId12" Type="http://schemas.openxmlformats.org/officeDocument/2006/relationships/hyperlink" Target="http://pl.wikipedia.org/wiki/Port_lotniczy_Katowice-Pyrzowice" TargetMode="External"/><Relationship Id="rId17" Type="http://schemas.openxmlformats.org/officeDocument/2006/relationships/hyperlink" Target="http://pl.wikipedia.org/wiki/Projekt" TargetMode="External"/><Relationship Id="rId25" Type="http://schemas.openxmlformats.org/officeDocument/2006/relationships/hyperlink" Target="http://pl.wikipedia.org/wiki/Siewierz" TargetMode="External"/><Relationship Id="rId33" Type="http://schemas.openxmlformats.org/officeDocument/2006/relationships/hyperlink" Target="http://pl.wikipedia.org/wiki/PKP" TargetMode="External"/><Relationship Id="rId38" Type="http://schemas.openxmlformats.org/officeDocument/2006/relationships/image" Target="media/image5.emf"/><Relationship Id="rId46" Type="http://schemas.openxmlformats.org/officeDocument/2006/relationships/hyperlink" Target="http://www.h.transport-i-gospodarka-magazywnowa.pkd-24.pl" TargetMode="External"/><Relationship Id="rId2" Type="http://schemas.openxmlformats.org/officeDocument/2006/relationships/styles" Target="styles.xml"/><Relationship Id="rId16" Type="http://schemas.openxmlformats.org/officeDocument/2006/relationships/hyperlink" Target="http://pl.wikipedia.org/wiki/Podwarpie" TargetMode="External"/><Relationship Id="rId20" Type="http://schemas.openxmlformats.org/officeDocument/2006/relationships/hyperlink" Target="http://pl.wikipedia.org/wiki/Droga_ekspresowa_S1_%28Polska%29" TargetMode="External"/><Relationship Id="rId29" Type="http://schemas.openxmlformats.org/officeDocument/2006/relationships/hyperlink" Target="http://pl.wikipedia.org/wiki/O%C5%BCarowice" TargetMode="External"/><Relationship Id="rId41" Type="http://schemas.openxmlformats.org/officeDocument/2006/relationships/hyperlink" Target="http://www.c.przetworstwo-przemyslowe.pkd-24.pl" TargetMode="External"/><Relationship Id="rId54"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Droga_ekspresowa_S1_%28Polska%29" TargetMode="External"/><Relationship Id="rId24" Type="http://schemas.openxmlformats.org/officeDocument/2006/relationships/hyperlink" Target="http://pl.wikipedia.org/wiki/Tarnowskie_G%C3%B3ry" TargetMode="External"/><Relationship Id="rId32" Type="http://schemas.openxmlformats.org/officeDocument/2006/relationships/hyperlink" Target="http://pl.wikipedia.org/wiki/Tarnowskie_G%C3%B3ry" TargetMode="External"/><Relationship Id="rId37" Type="http://schemas.openxmlformats.org/officeDocument/2006/relationships/oleObject" Target="embeddings/oleObject2.bin"/><Relationship Id="rId40" Type="http://schemas.openxmlformats.org/officeDocument/2006/relationships/hyperlink" Target="http://www.a.rolictwo-lesnictwo-lowiectwo-i-rybactwo.pkd-24.pl" TargetMode="External"/><Relationship Id="rId45" Type="http://schemas.openxmlformats.org/officeDocument/2006/relationships/hyperlink" Target="http://www.g.handel-hurtowy-i-detaliczny-naprawa.pkd-24.pl" TargetMode="External"/><Relationship Id="rId53" Type="http://schemas.openxmlformats.org/officeDocument/2006/relationships/hyperlink" Target="http://www.o.administracja-publiczna-i-obrona-narodowa.pkd-24.pl" TargetMode="External"/><Relationship Id="rId5" Type="http://schemas.openxmlformats.org/officeDocument/2006/relationships/footnotes" Target="footnotes.xml"/><Relationship Id="rId15" Type="http://schemas.openxmlformats.org/officeDocument/2006/relationships/hyperlink" Target="http://pl.wikipedia.org/wiki/W%C4%99ze%C5%82_drogowy" TargetMode="External"/><Relationship Id="rId23" Type="http://schemas.openxmlformats.org/officeDocument/2006/relationships/hyperlink" Target="http://pl.wikipedia.org/wiki/Obszar" TargetMode="External"/><Relationship Id="rId28" Type="http://schemas.openxmlformats.org/officeDocument/2006/relationships/hyperlink" Target="http://pl.wikipedia.org/wiki/Mierz%C4%99cice" TargetMode="External"/><Relationship Id="rId36" Type="http://schemas.openxmlformats.org/officeDocument/2006/relationships/image" Target="media/image4.png"/><Relationship Id="rId49" Type="http://schemas.openxmlformats.org/officeDocument/2006/relationships/hyperlink" Target="http://www.k.dzialalnosc-finansowa-i-ubezpieczeniowa.pkd-24.pl" TargetMode="External"/><Relationship Id="rId57" Type="http://schemas.openxmlformats.org/officeDocument/2006/relationships/theme" Target="theme/theme1.xml"/><Relationship Id="rId10" Type="http://schemas.openxmlformats.org/officeDocument/2006/relationships/hyperlink" Target="http://pl.wikipedia.org/wiki/2006" TargetMode="External"/><Relationship Id="rId19" Type="http://schemas.openxmlformats.org/officeDocument/2006/relationships/hyperlink" Target="http://pl.wikipedia.org/wiki/W%C4%99ze%C5%82_autostradowy" TargetMode="External"/><Relationship Id="rId31" Type="http://schemas.openxmlformats.org/officeDocument/2006/relationships/hyperlink" Target="http://pl.wikipedia.org/wiki/O%C5%BCarowice" TargetMode="External"/><Relationship Id="rId44" Type="http://schemas.openxmlformats.org/officeDocument/2006/relationships/hyperlink" Target="http://www.f.budownictwo.pkd-24.pl" TargetMode="External"/><Relationship Id="rId52" Type="http://schemas.openxmlformats.org/officeDocument/2006/relationships/hyperlink" Target="http://www.n.dzialalnosc-w-zakresie-uslug-administrowania.pkd-24.p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pl.wikipedia.org/wiki/Droga_krajowa_nr_86" TargetMode="External"/><Relationship Id="rId22" Type="http://schemas.openxmlformats.org/officeDocument/2006/relationships/hyperlink" Target="http://pl.wikipedia.org/wiki/Pozna%C5%84" TargetMode="External"/><Relationship Id="rId27" Type="http://schemas.openxmlformats.org/officeDocument/2006/relationships/hyperlink" Target="http://pl.wikipedia.org/wiki/O%C5%BCarowice" TargetMode="External"/><Relationship Id="rId30" Type="http://schemas.openxmlformats.org/officeDocument/2006/relationships/hyperlink" Target="http://pl.wikipedia.org/wiki/Zawiercie" TargetMode="External"/><Relationship Id="rId35" Type="http://schemas.openxmlformats.org/officeDocument/2006/relationships/oleObject" Target="embeddings/oleObject1.bin"/><Relationship Id="rId43" Type="http://schemas.openxmlformats.org/officeDocument/2006/relationships/hyperlink" Target="http://www.e.dostawa-wody-gospodarowanie-sciekami-i-odpadami.pkd-24.pl" TargetMode="External"/><Relationship Id="rId48" Type="http://schemas.openxmlformats.org/officeDocument/2006/relationships/hyperlink" Target="http://www.j.informacja-i-komunikacja.pkd-24.pl"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m.dzialalnosc-profescjonalna-naukowa-i-techniczna.pkd-24.p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56</Pages>
  <Words>14412</Words>
  <Characters>-32766</Characters>
  <Application>Microsoft Office Outlook</Application>
  <DocSecurity>0</DocSecurity>
  <Lines>0</Lines>
  <Paragraphs>0</Paragraphs>
  <ScaleCrop>false</ScaleCrop>
  <Company>Agencja Rozwoju Lokalnego AGROTUR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Program Rewitalizacji dla Gminy Ożarowice</dc:title>
  <dc:subject>Program Rewitalizacji</dc:subject>
  <dc:creator>Tomasz Górski</dc:creator>
  <cp:keywords/>
  <dc:description/>
  <cp:lastModifiedBy>Urząd Gminy Ożarowice</cp:lastModifiedBy>
  <cp:revision>2</cp:revision>
  <cp:lastPrinted>2010-10-15T09:17:00Z</cp:lastPrinted>
  <dcterms:created xsi:type="dcterms:W3CDTF">2010-10-29T10:22:00Z</dcterms:created>
  <dcterms:modified xsi:type="dcterms:W3CDTF">2010-10-29T10:22:00Z</dcterms:modified>
</cp:coreProperties>
</file>